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6B" w:rsidRDefault="002F2890">
      <w:pPr>
        <w:keepNext/>
        <w:keepLines/>
        <w:widowControl w:val="0"/>
        <w:spacing w:after="0" w:line="240" w:lineRule="auto"/>
        <w:ind w:left="432" w:hanging="432"/>
        <w:jc w:val="center"/>
        <w:outlineLvl w:val="0"/>
        <w:rPr>
          <w:rFonts w:ascii="Cambria" w:eastAsia="Arial" w:hAnsi="Cambria" w:cs="Times New Roman"/>
          <w:b/>
          <w:bCs/>
          <w:color w:val="365F91"/>
          <w:sz w:val="24"/>
          <w:szCs w:val="24"/>
        </w:rPr>
      </w:pPr>
      <w:bookmarkStart w:id="0" w:name="_Toc513451578"/>
      <w:r>
        <w:rPr>
          <w:noProof/>
          <w:lang w:eastAsia="it-IT"/>
        </w:rPr>
        <w:drawing>
          <wp:inline distT="0" distB="0" distL="0" distR="0">
            <wp:extent cx="1016635" cy="6280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cstate="print"/>
                    <a:stretch>
                      <a:fillRect/>
                    </a:stretch>
                  </pic:blipFill>
                  <pic:spPr bwMode="auto">
                    <a:xfrm>
                      <a:off x="0" y="0"/>
                      <a:ext cx="1016635" cy="628015"/>
                    </a:xfrm>
                    <a:prstGeom prst="rect">
                      <a:avLst/>
                    </a:prstGeom>
                  </pic:spPr>
                </pic:pic>
              </a:graphicData>
            </a:graphic>
          </wp:inline>
        </w:drawing>
      </w:r>
      <w:r>
        <w:rPr>
          <w:rFonts w:ascii="Cambria" w:eastAsia="Times New Roman" w:hAnsi="Cambria" w:cs="Times New Roman"/>
          <w:b/>
          <w:bCs/>
          <w:color w:val="365F91"/>
          <w:sz w:val="24"/>
          <w:szCs w:val="24"/>
        </w:rPr>
        <w:t xml:space="preserve">  </w:t>
      </w:r>
      <w:r>
        <w:rPr>
          <w:rFonts w:ascii="Times New Roman" w:eastAsia="Times New Roman" w:hAnsi="Times New Roman" w:cs="Times New Roman"/>
          <w:b/>
          <w:bCs/>
          <w:color w:val="365F91"/>
          <w:sz w:val="28"/>
          <w:szCs w:val="28"/>
        </w:rPr>
        <w:t>ALLEGATO</w:t>
      </w:r>
      <w:r>
        <w:rPr>
          <w:rFonts w:ascii="Times New Roman" w:eastAsia="Times New Roman" w:hAnsi="Times New Roman" w:cs="Times New Roman"/>
          <w:b/>
          <w:bCs/>
          <w:color w:val="365F91"/>
          <w:spacing w:val="-4"/>
          <w:sz w:val="28"/>
          <w:szCs w:val="28"/>
        </w:rPr>
        <w:t xml:space="preserve"> </w:t>
      </w:r>
      <w:r>
        <w:rPr>
          <w:rFonts w:ascii="Times New Roman" w:eastAsia="Times New Roman" w:hAnsi="Times New Roman" w:cs="Times New Roman"/>
          <w:b/>
          <w:bCs/>
          <w:color w:val="365F91"/>
          <w:sz w:val="28"/>
          <w:szCs w:val="28"/>
        </w:rPr>
        <w:t xml:space="preserve">3A - </w:t>
      </w:r>
      <w:r>
        <w:rPr>
          <w:rFonts w:ascii="Times New Roman" w:eastAsia="Arial" w:hAnsi="Times New Roman" w:cs="Times New Roman"/>
          <w:b/>
          <w:bCs/>
          <w:color w:val="365F91"/>
          <w:sz w:val="28"/>
          <w:szCs w:val="28"/>
        </w:rPr>
        <w:t>Scheda progetto per l’impiego di operatori volontari</w:t>
      </w:r>
      <w:r>
        <w:rPr>
          <w:rFonts w:ascii="Times New Roman" w:eastAsia="Arial" w:hAnsi="Times New Roman" w:cs="Times New Roman"/>
          <w:b/>
          <w:bCs/>
          <w:color w:val="365F91"/>
          <w:spacing w:val="-18"/>
          <w:sz w:val="28"/>
          <w:szCs w:val="28"/>
        </w:rPr>
        <w:t xml:space="preserve"> </w:t>
      </w:r>
      <w:r>
        <w:rPr>
          <w:rFonts w:ascii="Times New Roman" w:eastAsia="Arial" w:hAnsi="Times New Roman" w:cs="Times New Roman"/>
          <w:b/>
          <w:bCs/>
          <w:color w:val="365F91"/>
          <w:sz w:val="28"/>
          <w:szCs w:val="28"/>
        </w:rPr>
        <w:t>in servizio civile in</w:t>
      </w:r>
      <w:r>
        <w:rPr>
          <w:rFonts w:ascii="Times New Roman" w:eastAsia="Arial" w:hAnsi="Times New Roman" w:cs="Times New Roman"/>
          <w:b/>
          <w:bCs/>
          <w:color w:val="365F91"/>
          <w:spacing w:val="-14"/>
          <w:sz w:val="28"/>
          <w:szCs w:val="28"/>
        </w:rPr>
        <w:t xml:space="preserve"> </w:t>
      </w:r>
      <w:r>
        <w:rPr>
          <w:rFonts w:ascii="Times New Roman" w:eastAsia="Arial" w:hAnsi="Times New Roman" w:cs="Times New Roman"/>
          <w:b/>
          <w:bCs/>
          <w:color w:val="365F91"/>
          <w:sz w:val="28"/>
          <w:szCs w:val="28"/>
        </w:rPr>
        <w:t>Italia</w:t>
      </w:r>
      <w:bookmarkEnd w:id="0"/>
    </w:p>
    <w:p w:rsidR="00EE366B" w:rsidRDefault="00EE366B">
      <w:pPr>
        <w:widowControl w:val="0"/>
        <w:spacing w:after="0" w:line="240" w:lineRule="auto"/>
        <w:rPr>
          <w:rFonts w:ascii="Arial" w:eastAsia="Arial" w:hAnsi="Arial" w:cs="Arial"/>
          <w:b/>
          <w:bCs/>
          <w:i/>
        </w:rPr>
      </w:pPr>
    </w:p>
    <w:p w:rsidR="00EE366B" w:rsidRDefault="00EE366B">
      <w:pPr>
        <w:widowControl w:val="0"/>
        <w:spacing w:after="0" w:line="240" w:lineRule="auto"/>
        <w:rPr>
          <w:rFonts w:ascii="Arial" w:eastAsia="Arial" w:hAnsi="Arial" w:cs="Arial"/>
          <w:b/>
          <w:bCs/>
          <w:i/>
        </w:rPr>
      </w:pPr>
    </w:p>
    <w:p w:rsidR="00EE366B" w:rsidRDefault="00EE366B">
      <w:pPr>
        <w:widowControl w:val="0"/>
        <w:spacing w:after="0" w:line="240" w:lineRule="auto"/>
        <w:rPr>
          <w:rFonts w:ascii="Arial" w:eastAsia="Arial" w:hAnsi="Arial" w:cs="Arial"/>
          <w:b/>
          <w:bCs/>
          <w:i/>
        </w:rPr>
      </w:pPr>
    </w:p>
    <w:p w:rsidR="00EE366B" w:rsidRDefault="002F2890">
      <w:pPr>
        <w:widowControl w:val="0"/>
        <w:spacing w:after="0" w:line="240" w:lineRule="auto"/>
        <w:ind w:left="112" w:right="483"/>
        <w:rPr>
          <w:rFonts w:ascii="Times New Roman" w:eastAsia="Calibri" w:hAnsi="Times New Roman" w:cs="Times New Roman"/>
          <w:b/>
          <w:sz w:val="28"/>
        </w:rPr>
      </w:pPr>
      <w:r>
        <w:rPr>
          <w:rFonts w:ascii="Times New Roman" w:eastAsia="Calibri" w:hAnsi="Times New Roman" w:cs="Times New Roman"/>
          <w:b/>
          <w:sz w:val="28"/>
        </w:rPr>
        <w:t>ENTE</w:t>
      </w:r>
    </w:p>
    <w:p w:rsidR="00EE366B" w:rsidRDefault="00EE366B">
      <w:pPr>
        <w:widowControl w:val="0"/>
        <w:spacing w:after="0" w:line="240" w:lineRule="auto"/>
        <w:ind w:left="112" w:right="483"/>
        <w:rPr>
          <w:rFonts w:ascii="Times New Roman" w:eastAsia="Arial" w:hAnsi="Times New Roman" w:cs="Times New Roman"/>
          <w:sz w:val="28"/>
          <w:szCs w:val="28"/>
        </w:rPr>
      </w:pPr>
    </w:p>
    <w:p w:rsidR="00EE366B" w:rsidRDefault="002F2890">
      <w:pPr>
        <w:widowControl w:val="0"/>
        <w:tabs>
          <w:tab w:val="left" w:pos="426"/>
        </w:tabs>
        <w:spacing w:after="0" w:line="240" w:lineRule="auto"/>
        <w:ind w:right="483"/>
        <w:rPr>
          <w:rFonts w:ascii="Times New Roman" w:eastAsia="Times New Roman" w:hAnsi="Times New Roman" w:cs="Times New Roman"/>
          <w:b/>
          <w:sz w:val="24"/>
          <w:szCs w:val="24"/>
        </w:rPr>
      </w:pPr>
      <w:r>
        <w:rPr>
          <w:rFonts w:ascii="Times New Roman" w:eastAsia="Calibri" w:hAnsi="Times New Roman" w:cs="Times New Roman"/>
          <w:b/>
          <w:i/>
          <w:sz w:val="24"/>
        </w:rPr>
        <w:t>1) Denominazione e codice SU dell’ente titolare di iscrizione all’albo SCU proponente il progetto (*)</w:t>
      </w:r>
    </w:p>
    <w:p w:rsidR="00EE366B" w:rsidRDefault="00EE366B">
      <w:pPr>
        <w:widowControl w:val="0"/>
        <w:tabs>
          <w:tab w:val="left" w:pos="426"/>
        </w:tabs>
        <w:spacing w:after="0" w:line="240" w:lineRule="auto"/>
        <w:ind w:left="426" w:right="483"/>
        <w:rPr>
          <w:rFonts w:ascii="Times New Roman" w:eastAsia="Times New Roman" w:hAnsi="Times New Roman" w:cs="Times New Roman"/>
          <w:sz w:val="24"/>
          <w:szCs w:val="24"/>
        </w:rPr>
      </w:pPr>
    </w:p>
    <w:tbl>
      <w:tblPr>
        <w:tblStyle w:val="Grigliatabella"/>
        <w:tblW w:w="9327" w:type="dxa"/>
        <w:tblInd w:w="137" w:type="dxa"/>
        <w:tblLayout w:type="fixed"/>
        <w:tblLook w:val="04A0"/>
      </w:tblPr>
      <w:tblGrid>
        <w:gridCol w:w="9327"/>
      </w:tblGrid>
      <w:tr w:rsidR="00EE366B">
        <w:tc>
          <w:tcPr>
            <w:tcW w:w="9327" w:type="dxa"/>
          </w:tcPr>
          <w:p w:rsidR="00EE366B" w:rsidRDefault="002F2890">
            <w:pPr>
              <w:tabs>
                <w:tab w:val="left" w:pos="834"/>
              </w:tabs>
              <w:spacing w:after="0" w:line="240" w:lineRule="auto"/>
              <w:rPr>
                <w:rFonts w:eastAsia="Times New Roman" w:cstheme="minorHAnsi"/>
                <w:sz w:val="24"/>
                <w:szCs w:val="24"/>
              </w:rPr>
            </w:pPr>
            <w:r>
              <w:rPr>
                <w:rFonts w:eastAsia="Times New Roman" w:cstheme="minorHAnsi"/>
                <w:sz w:val="24"/>
                <w:szCs w:val="24"/>
              </w:rPr>
              <w:t>ASSOCIAZIONE NAZIONALE ARCI SERVIZIO CIVILE ASC APS – SU00020</w:t>
            </w:r>
          </w:p>
          <w:p w:rsidR="00EE366B" w:rsidRDefault="00EE366B">
            <w:pPr>
              <w:tabs>
                <w:tab w:val="left" w:pos="834"/>
              </w:tabs>
              <w:spacing w:after="0" w:line="240" w:lineRule="auto"/>
              <w:rPr>
                <w:rFonts w:eastAsia="Times New Roman" w:cstheme="minorHAnsi"/>
                <w:sz w:val="24"/>
                <w:szCs w:val="24"/>
              </w:rPr>
            </w:pPr>
          </w:p>
          <w:p w:rsidR="00EE366B" w:rsidRDefault="002F2890">
            <w:pPr>
              <w:tabs>
                <w:tab w:val="left" w:pos="834"/>
              </w:tabs>
              <w:spacing w:after="0" w:line="240" w:lineRule="auto"/>
              <w:rPr>
                <w:rFonts w:eastAsia="Times New Roman" w:cstheme="minorHAnsi"/>
                <w:i/>
                <w:sz w:val="24"/>
                <w:szCs w:val="24"/>
                <w:u w:val="single"/>
              </w:rPr>
            </w:pPr>
            <w:r>
              <w:rPr>
                <w:rFonts w:eastAsia="Times New Roman" w:cstheme="minorHAnsi"/>
                <w:i/>
                <w:sz w:val="24"/>
                <w:szCs w:val="24"/>
                <w:u w:val="single"/>
              </w:rPr>
              <w:t>Informazioni per i cittadini:</w:t>
            </w:r>
          </w:p>
          <w:p w:rsidR="00EE366B" w:rsidRDefault="002F2890">
            <w:pPr>
              <w:tabs>
                <w:tab w:val="left" w:pos="834"/>
              </w:tabs>
              <w:spacing w:after="0" w:line="240" w:lineRule="auto"/>
              <w:rPr>
                <w:rFonts w:eastAsia="Times New Roman" w:cstheme="minorHAnsi"/>
                <w:b/>
                <w:color w:val="FF0000"/>
                <w:sz w:val="24"/>
                <w:szCs w:val="24"/>
              </w:rPr>
            </w:pPr>
            <w:r>
              <w:rPr>
                <w:rFonts w:eastAsia="Times New Roman" w:cstheme="minorHAnsi"/>
                <w:sz w:val="24"/>
                <w:szCs w:val="24"/>
              </w:rPr>
              <w:t>Le convocazioni e le informazioni sulle procedure selettive così come i contatti a cui rivolgersi sono pubblicati all’indirizzo: www.arciserviziocivile.it/</w:t>
            </w:r>
            <w:r>
              <w:rPr>
                <w:rFonts w:eastAsia="Times New Roman" w:cstheme="minorHAnsi"/>
                <w:bCs/>
                <w:sz w:val="24"/>
                <w:szCs w:val="24"/>
              </w:rPr>
              <w:t>bologna</w:t>
            </w:r>
          </w:p>
          <w:p w:rsidR="00EE366B" w:rsidRDefault="00EE366B">
            <w:pPr>
              <w:tabs>
                <w:tab w:val="left" w:pos="834"/>
              </w:tabs>
              <w:spacing w:after="0" w:line="240" w:lineRule="auto"/>
              <w:rPr>
                <w:rFonts w:ascii="Times New Roman" w:eastAsia="Times New Roman" w:hAnsi="Times New Roman" w:cs="Times New Roman"/>
                <w:sz w:val="24"/>
                <w:szCs w:val="24"/>
              </w:rPr>
            </w:pPr>
          </w:p>
        </w:tc>
      </w:tr>
    </w:tbl>
    <w:p w:rsidR="00EE366B" w:rsidRDefault="00EE366B">
      <w:pPr>
        <w:pStyle w:val="Paragrafoelenco"/>
        <w:spacing w:after="0" w:line="240" w:lineRule="auto"/>
        <w:rPr>
          <w:rFonts w:ascii="Times New Roman" w:eastAsia="Calibri" w:hAnsi="Times New Roman" w:cs="Times New Roman"/>
          <w:i/>
          <w:sz w:val="24"/>
        </w:rPr>
      </w:pPr>
    </w:p>
    <w:p w:rsidR="00EE366B" w:rsidRDefault="002F2890">
      <w:pPr>
        <w:widowControl w:val="0"/>
        <w:tabs>
          <w:tab w:val="left" w:pos="426"/>
        </w:tabs>
        <w:spacing w:after="0" w:line="240" w:lineRule="auto"/>
        <w:ind w:right="483"/>
        <w:rPr>
          <w:rFonts w:ascii="Times New Roman" w:eastAsia="Calibri" w:hAnsi="Times New Roman" w:cs="Times New Roman"/>
          <w:b/>
          <w:i/>
          <w:sz w:val="24"/>
        </w:rPr>
      </w:pPr>
      <w:r>
        <w:rPr>
          <w:rFonts w:ascii="Times New Roman" w:eastAsia="Calibri" w:hAnsi="Times New Roman" w:cs="Times New Roman"/>
          <w:b/>
          <w:i/>
          <w:sz w:val="24"/>
        </w:rPr>
        <w:t>2) Coprogettazione con almeno due propri enti di accoglienza (Si/No)</w:t>
      </w:r>
    </w:p>
    <w:p w:rsidR="00EE366B" w:rsidRDefault="00EE366B">
      <w:pPr>
        <w:pStyle w:val="Paragrafoelenco"/>
        <w:widowControl w:val="0"/>
        <w:tabs>
          <w:tab w:val="left" w:pos="426"/>
        </w:tabs>
        <w:spacing w:after="0" w:line="240" w:lineRule="auto"/>
        <w:ind w:left="348" w:right="483"/>
        <w:rPr>
          <w:rFonts w:ascii="Times New Roman" w:eastAsia="Calibri" w:hAnsi="Times New Roman" w:cs="Times New Roman"/>
          <w:i/>
          <w:sz w:val="24"/>
        </w:rPr>
      </w:pPr>
    </w:p>
    <w:tbl>
      <w:tblPr>
        <w:tblStyle w:val="Grigliatabella"/>
        <w:tblW w:w="2551" w:type="dxa"/>
        <w:tblInd w:w="4106" w:type="dxa"/>
        <w:tblLayout w:type="fixed"/>
        <w:tblLook w:val="04A0"/>
      </w:tblPr>
      <w:tblGrid>
        <w:gridCol w:w="2127"/>
        <w:gridCol w:w="424"/>
      </w:tblGrid>
      <w:tr w:rsidR="00EE366B">
        <w:tc>
          <w:tcPr>
            <w:tcW w:w="2126" w:type="dxa"/>
            <w:tcBorders>
              <w:top w:val="nil"/>
              <w:left w:val="nil"/>
              <w:bottom w:val="nil"/>
            </w:tcBorders>
          </w:tcPr>
          <w:p w:rsidR="00EE366B" w:rsidRDefault="002F2890">
            <w:pPr>
              <w:tabs>
                <w:tab w:val="left" w:pos="8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w:t>
            </w:r>
          </w:p>
        </w:tc>
        <w:tc>
          <w:tcPr>
            <w:tcW w:w="424" w:type="dxa"/>
          </w:tcPr>
          <w:p w:rsidR="00EE366B" w:rsidRDefault="00EE366B">
            <w:pPr>
              <w:tabs>
                <w:tab w:val="left" w:pos="834"/>
              </w:tabs>
              <w:spacing w:after="0" w:line="240" w:lineRule="auto"/>
              <w:rPr>
                <w:rFonts w:ascii="Times New Roman" w:eastAsia="Times New Roman" w:hAnsi="Times New Roman" w:cs="Times New Roman"/>
                <w:sz w:val="24"/>
                <w:szCs w:val="24"/>
              </w:rPr>
            </w:pPr>
          </w:p>
        </w:tc>
      </w:tr>
      <w:tr w:rsidR="00EE366B">
        <w:tc>
          <w:tcPr>
            <w:tcW w:w="2126" w:type="dxa"/>
            <w:tcBorders>
              <w:top w:val="nil"/>
              <w:left w:val="nil"/>
              <w:bottom w:val="nil"/>
            </w:tcBorders>
          </w:tcPr>
          <w:p w:rsidR="00EE366B" w:rsidRDefault="002F2890">
            <w:pPr>
              <w:tabs>
                <w:tab w:val="left" w:pos="8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424" w:type="dxa"/>
          </w:tcPr>
          <w:p w:rsidR="00EE366B" w:rsidRDefault="002F2890">
            <w:pPr>
              <w:tabs>
                <w:tab w:val="left" w:pos="8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rsidR="00EE366B" w:rsidRDefault="00EE366B">
      <w:pPr>
        <w:pStyle w:val="Paragrafoelenco"/>
        <w:widowControl w:val="0"/>
        <w:tabs>
          <w:tab w:val="left" w:pos="426"/>
        </w:tabs>
        <w:spacing w:after="0" w:line="240" w:lineRule="auto"/>
        <w:ind w:left="346" w:right="482"/>
        <w:rPr>
          <w:rFonts w:ascii="Times New Roman" w:eastAsia="Calibri" w:hAnsi="Times New Roman" w:cs="Times New Roman"/>
          <w:i/>
          <w:sz w:val="24"/>
        </w:rPr>
      </w:pPr>
    </w:p>
    <w:p w:rsidR="00EE366B" w:rsidRDefault="002F2890">
      <w:pPr>
        <w:pStyle w:val="Paragrafoelenco"/>
        <w:widowControl w:val="0"/>
        <w:tabs>
          <w:tab w:val="left" w:pos="426"/>
        </w:tabs>
        <w:spacing w:after="0" w:line="240" w:lineRule="auto"/>
        <w:ind w:left="346" w:right="482"/>
        <w:rPr>
          <w:rFonts w:ascii="Times New Roman" w:eastAsia="Calibri" w:hAnsi="Times New Roman" w:cs="Times New Roman"/>
          <w:i/>
          <w:sz w:val="24"/>
        </w:rPr>
      </w:pPr>
      <w:r>
        <w:rPr>
          <w:rFonts w:ascii="Times New Roman" w:eastAsia="Calibri" w:hAnsi="Times New Roman" w:cs="Times New Roman"/>
          <w:i/>
          <w:sz w:val="24"/>
        </w:rPr>
        <w:tab/>
      </w:r>
      <w:r>
        <w:rPr>
          <w:rFonts w:ascii="Times New Roman" w:eastAsia="Calibri" w:hAnsi="Times New Roman" w:cs="Times New Roman"/>
          <w:i/>
          <w:sz w:val="24"/>
        </w:rPr>
        <w:tab/>
      </w:r>
      <w:r>
        <w:rPr>
          <w:rFonts w:ascii="Times New Roman" w:eastAsia="Calibri" w:hAnsi="Times New Roman" w:cs="Times New Roman"/>
          <w:i/>
          <w:sz w:val="24"/>
        </w:rPr>
        <w:tab/>
      </w:r>
      <w:r>
        <w:rPr>
          <w:rFonts w:ascii="Times New Roman" w:eastAsia="Calibri" w:hAnsi="Times New Roman" w:cs="Times New Roman"/>
          <w:i/>
          <w:sz w:val="24"/>
        </w:rPr>
        <w:tab/>
      </w:r>
      <w:r>
        <w:rPr>
          <w:rFonts w:ascii="Times New Roman" w:eastAsia="Calibri" w:hAnsi="Times New Roman" w:cs="Times New Roman"/>
          <w:i/>
          <w:sz w:val="24"/>
        </w:rPr>
        <w:tab/>
      </w:r>
      <w:r>
        <w:rPr>
          <w:rFonts w:ascii="Times New Roman" w:eastAsia="Calibri" w:hAnsi="Times New Roman" w:cs="Times New Roman"/>
          <w:i/>
          <w:sz w:val="24"/>
        </w:rPr>
        <w:tab/>
      </w:r>
      <w:r>
        <w:rPr>
          <w:rFonts w:ascii="Times New Roman" w:eastAsia="Calibri" w:hAnsi="Times New Roman" w:cs="Times New Roman"/>
          <w:i/>
          <w:sz w:val="24"/>
        </w:rPr>
        <w:tab/>
      </w:r>
    </w:p>
    <w:p w:rsidR="00EE366B" w:rsidRDefault="002F2890">
      <w:pPr>
        <w:widowControl w:val="0"/>
        <w:tabs>
          <w:tab w:val="left" w:pos="426"/>
        </w:tabs>
        <w:spacing w:after="0" w:line="240" w:lineRule="auto"/>
        <w:ind w:right="482"/>
        <w:rPr>
          <w:rFonts w:ascii="Times New Roman" w:eastAsia="Calibri" w:hAnsi="Times New Roman" w:cs="Times New Roman"/>
          <w:b/>
          <w:i/>
          <w:sz w:val="24"/>
        </w:rPr>
      </w:pPr>
      <w:r>
        <w:rPr>
          <w:rFonts w:ascii="Times New Roman" w:eastAsia="Calibri" w:hAnsi="Times New Roman" w:cs="Times New Roman"/>
          <w:b/>
          <w:i/>
          <w:sz w:val="24"/>
        </w:rPr>
        <w:t>3) Coprogettazione con altro ente titolare e/o suoi enti di accoglienza (Si/No)</w:t>
      </w:r>
    </w:p>
    <w:p w:rsidR="00EE366B" w:rsidRDefault="00EE366B">
      <w:pPr>
        <w:pStyle w:val="Paragrafoelenco"/>
        <w:widowControl w:val="0"/>
        <w:tabs>
          <w:tab w:val="left" w:pos="426"/>
        </w:tabs>
        <w:spacing w:after="0" w:line="240" w:lineRule="auto"/>
        <w:ind w:left="346" w:right="482"/>
        <w:rPr>
          <w:rFonts w:ascii="Times New Roman" w:eastAsia="Calibri" w:hAnsi="Times New Roman" w:cs="Times New Roman"/>
          <w:i/>
          <w:sz w:val="24"/>
        </w:rPr>
      </w:pPr>
    </w:p>
    <w:p w:rsidR="00EE366B" w:rsidRDefault="002F2890">
      <w:pPr>
        <w:pStyle w:val="Paragrafoelenco"/>
        <w:widowControl w:val="0"/>
        <w:tabs>
          <w:tab w:val="left" w:pos="426"/>
        </w:tabs>
        <w:spacing w:after="0" w:line="240" w:lineRule="auto"/>
        <w:ind w:left="346" w:right="482"/>
        <w:rPr>
          <w:rFonts w:ascii="Times New Roman" w:eastAsia="Calibri" w:hAnsi="Times New Roman" w:cs="Times New Roman"/>
          <w:i/>
          <w:sz w:val="24"/>
        </w:rPr>
      </w:pPr>
      <w:r>
        <w:rPr>
          <w:rFonts w:ascii="Times New Roman" w:eastAsia="Calibri" w:hAnsi="Times New Roman" w:cs="Times New Roman"/>
          <w:i/>
          <w:sz w:val="24"/>
        </w:rPr>
        <w:tab/>
      </w:r>
      <w:r>
        <w:rPr>
          <w:rFonts w:ascii="Times New Roman" w:eastAsia="Calibri" w:hAnsi="Times New Roman" w:cs="Times New Roman"/>
          <w:i/>
          <w:sz w:val="24"/>
        </w:rPr>
        <w:tab/>
      </w:r>
      <w:r>
        <w:rPr>
          <w:rFonts w:ascii="Times New Roman" w:eastAsia="Calibri" w:hAnsi="Times New Roman" w:cs="Times New Roman"/>
          <w:i/>
          <w:sz w:val="24"/>
        </w:rPr>
        <w:tab/>
      </w:r>
      <w:r>
        <w:rPr>
          <w:rFonts w:ascii="Times New Roman" w:eastAsia="Calibri" w:hAnsi="Times New Roman" w:cs="Times New Roman"/>
          <w:i/>
          <w:sz w:val="24"/>
        </w:rPr>
        <w:tab/>
      </w:r>
      <w:r>
        <w:rPr>
          <w:rFonts w:ascii="Times New Roman" w:eastAsia="Calibri" w:hAnsi="Times New Roman" w:cs="Times New Roman"/>
          <w:i/>
          <w:sz w:val="24"/>
        </w:rPr>
        <w:tab/>
      </w:r>
      <w:r>
        <w:rPr>
          <w:rFonts w:ascii="Times New Roman" w:eastAsia="Calibri" w:hAnsi="Times New Roman" w:cs="Times New Roman"/>
          <w:i/>
          <w:sz w:val="24"/>
        </w:rPr>
        <w:tab/>
      </w:r>
      <w:r>
        <w:rPr>
          <w:rFonts w:ascii="Times New Roman" w:eastAsia="Calibri" w:hAnsi="Times New Roman" w:cs="Times New Roman"/>
          <w:i/>
          <w:sz w:val="24"/>
        </w:rPr>
        <w:tab/>
      </w:r>
    </w:p>
    <w:tbl>
      <w:tblPr>
        <w:tblStyle w:val="Grigliatabella"/>
        <w:tblW w:w="2551" w:type="dxa"/>
        <w:tblInd w:w="4106" w:type="dxa"/>
        <w:tblLayout w:type="fixed"/>
        <w:tblLook w:val="04A0"/>
      </w:tblPr>
      <w:tblGrid>
        <w:gridCol w:w="2127"/>
        <w:gridCol w:w="424"/>
      </w:tblGrid>
      <w:tr w:rsidR="00EE366B">
        <w:tc>
          <w:tcPr>
            <w:tcW w:w="2126" w:type="dxa"/>
            <w:tcBorders>
              <w:top w:val="nil"/>
              <w:left w:val="nil"/>
              <w:bottom w:val="nil"/>
            </w:tcBorders>
          </w:tcPr>
          <w:p w:rsidR="00EE366B" w:rsidRDefault="002F2890">
            <w:pPr>
              <w:tabs>
                <w:tab w:val="left" w:pos="8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w:t>
            </w:r>
          </w:p>
        </w:tc>
        <w:tc>
          <w:tcPr>
            <w:tcW w:w="424" w:type="dxa"/>
          </w:tcPr>
          <w:p w:rsidR="00EE366B" w:rsidRDefault="00EE366B">
            <w:pPr>
              <w:tabs>
                <w:tab w:val="left" w:pos="834"/>
              </w:tabs>
              <w:spacing w:after="0" w:line="240" w:lineRule="auto"/>
              <w:rPr>
                <w:rFonts w:ascii="Times New Roman" w:eastAsia="Times New Roman" w:hAnsi="Times New Roman" w:cs="Times New Roman"/>
                <w:sz w:val="24"/>
                <w:szCs w:val="24"/>
              </w:rPr>
            </w:pPr>
          </w:p>
        </w:tc>
      </w:tr>
      <w:tr w:rsidR="00EE366B">
        <w:tc>
          <w:tcPr>
            <w:tcW w:w="2126" w:type="dxa"/>
            <w:tcBorders>
              <w:top w:val="nil"/>
              <w:left w:val="nil"/>
              <w:bottom w:val="nil"/>
            </w:tcBorders>
          </w:tcPr>
          <w:p w:rsidR="00EE366B" w:rsidRDefault="002F2890">
            <w:pPr>
              <w:tabs>
                <w:tab w:val="left" w:pos="8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424" w:type="dxa"/>
          </w:tcPr>
          <w:p w:rsidR="00EE366B" w:rsidRDefault="002F2890">
            <w:pPr>
              <w:tabs>
                <w:tab w:val="left" w:pos="8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rsidR="00EE366B" w:rsidRDefault="00EE366B">
      <w:pPr>
        <w:widowControl w:val="0"/>
        <w:spacing w:after="0" w:line="240" w:lineRule="auto"/>
        <w:ind w:left="112" w:right="483"/>
        <w:rPr>
          <w:rFonts w:ascii="Times New Roman" w:eastAsia="Calibri" w:hAnsi="Times New Roman" w:cs="Times New Roman"/>
          <w:b/>
          <w:sz w:val="28"/>
        </w:rPr>
      </w:pPr>
    </w:p>
    <w:p w:rsidR="00EE366B" w:rsidRDefault="00EE366B">
      <w:pPr>
        <w:widowControl w:val="0"/>
        <w:spacing w:after="0" w:line="240" w:lineRule="auto"/>
        <w:ind w:left="112" w:right="483"/>
        <w:rPr>
          <w:rFonts w:ascii="Times New Roman" w:eastAsia="Calibri" w:hAnsi="Times New Roman" w:cs="Times New Roman"/>
          <w:b/>
          <w:sz w:val="28"/>
        </w:rPr>
      </w:pPr>
    </w:p>
    <w:p w:rsidR="00EE366B" w:rsidRDefault="002F2890">
      <w:pPr>
        <w:widowControl w:val="0"/>
        <w:spacing w:after="0" w:line="240" w:lineRule="auto"/>
        <w:ind w:left="112" w:right="483"/>
        <w:rPr>
          <w:rFonts w:ascii="Times New Roman" w:eastAsia="Calibri" w:hAnsi="Times New Roman" w:cs="Times New Roman"/>
          <w:b/>
          <w:sz w:val="28"/>
        </w:rPr>
      </w:pPr>
      <w:r>
        <w:rPr>
          <w:rFonts w:ascii="Times New Roman" w:eastAsia="Calibri" w:hAnsi="Times New Roman" w:cs="Times New Roman"/>
          <w:b/>
          <w:sz w:val="28"/>
        </w:rPr>
        <w:t>CARATTERISTICHE</w:t>
      </w:r>
      <w:r>
        <w:rPr>
          <w:rFonts w:ascii="Times New Roman" w:eastAsia="Calibri" w:hAnsi="Times New Roman" w:cs="Times New Roman"/>
          <w:spacing w:val="-9"/>
        </w:rPr>
        <w:t xml:space="preserve"> </w:t>
      </w:r>
      <w:r>
        <w:rPr>
          <w:rFonts w:ascii="Times New Roman" w:eastAsia="Calibri" w:hAnsi="Times New Roman" w:cs="Times New Roman"/>
          <w:b/>
          <w:sz w:val="28"/>
        </w:rPr>
        <w:t>DEL PROGETTO</w:t>
      </w:r>
    </w:p>
    <w:p w:rsidR="00EE366B" w:rsidRDefault="00EE366B">
      <w:pPr>
        <w:widowControl w:val="0"/>
        <w:spacing w:after="0" w:line="240" w:lineRule="auto"/>
        <w:ind w:left="112" w:right="483"/>
        <w:rPr>
          <w:rFonts w:ascii="Times New Roman" w:eastAsia="Calibri" w:hAnsi="Times New Roman" w:cs="Times New Roman"/>
          <w:b/>
          <w:bCs/>
        </w:rPr>
      </w:pPr>
    </w:p>
    <w:p w:rsidR="00EE366B" w:rsidRDefault="002F2890">
      <w:pPr>
        <w:widowControl w:val="0"/>
        <w:tabs>
          <w:tab w:val="left" w:pos="284"/>
        </w:tabs>
        <w:spacing w:after="0" w:line="240" w:lineRule="auto"/>
        <w:ind w:right="483"/>
        <w:rPr>
          <w:rFonts w:ascii="Times New Roman" w:eastAsia="Times New Roman" w:hAnsi="Times New Roman" w:cs="Times New Roman"/>
          <w:b/>
          <w:sz w:val="24"/>
          <w:szCs w:val="24"/>
        </w:rPr>
      </w:pPr>
      <w:r>
        <w:rPr>
          <w:rFonts w:ascii="Times New Roman" w:eastAsia="Calibri" w:hAnsi="Times New Roman" w:cs="Times New Roman"/>
          <w:b/>
          <w:i/>
          <w:sz w:val="24"/>
        </w:rPr>
        <w:t>4) Titolo del programma (*)</w:t>
      </w:r>
    </w:p>
    <w:p w:rsidR="00EE366B" w:rsidRDefault="00EE366B">
      <w:pPr>
        <w:widowControl w:val="0"/>
        <w:tabs>
          <w:tab w:val="left" w:pos="284"/>
        </w:tabs>
        <w:spacing w:after="0" w:line="240" w:lineRule="auto"/>
        <w:ind w:left="821" w:right="483"/>
        <w:rPr>
          <w:rFonts w:ascii="Times New Roman" w:eastAsia="Times New Roman" w:hAnsi="Times New Roman" w:cs="Times New Roman"/>
          <w:sz w:val="24"/>
          <w:szCs w:val="24"/>
        </w:rPr>
      </w:pPr>
    </w:p>
    <w:p w:rsidR="00EE366B" w:rsidRDefault="00EE366B">
      <w:pPr>
        <w:widowControl w:val="0"/>
        <w:spacing w:after="0" w:line="240" w:lineRule="auto"/>
        <w:rPr>
          <w:rFonts w:ascii="Times New Roman" w:eastAsia="Times New Roman" w:hAnsi="Times New Roman" w:cs="Times New Roman"/>
          <w:i/>
          <w:sz w:val="8"/>
          <w:szCs w:val="8"/>
        </w:rPr>
      </w:pPr>
    </w:p>
    <w:tbl>
      <w:tblPr>
        <w:tblStyle w:val="Grigliatabella"/>
        <w:tblW w:w="9327" w:type="dxa"/>
        <w:tblInd w:w="137" w:type="dxa"/>
        <w:tblLayout w:type="fixed"/>
        <w:tblLook w:val="04A0"/>
      </w:tblPr>
      <w:tblGrid>
        <w:gridCol w:w="9327"/>
      </w:tblGrid>
      <w:tr w:rsidR="00EE366B">
        <w:tc>
          <w:tcPr>
            <w:tcW w:w="9327" w:type="dxa"/>
          </w:tcPr>
          <w:p w:rsidR="00EE366B" w:rsidRDefault="002F2890">
            <w:pPr>
              <w:spacing w:after="0" w:line="240" w:lineRule="auto"/>
              <w:rPr>
                <w:rFonts w:ascii="Calibri" w:hAnsi="Calibri"/>
              </w:rPr>
            </w:pPr>
            <w:proofErr w:type="spellStart"/>
            <w:r>
              <w:rPr>
                <w:rFonts w:eastAsia="Times New Roman" w:cs="Times New Roman"/>
              </w:rPr>
              <w:t>SPACEr</w:t>
            </w:r>
            <w:proofErr w:type="spellEnd"/>
            <w:r>
              <w:rPr>
                <w:rFonts w:eastAsia="Times New Roman" w:cs="Times New Roman"/>
              </w:rPr>
              <w:t xml:space="preserve"> - </w:t>
            </w:r>
            <w:proofErr w:type="spellStart"/>
            <w:r>
              <w:rPr>
                <w:rFonts w:eastAsia="Times New Roman" w:cs="Times New Roman"/>
              </w:rPr>
              <w:t>SPettacolo</w:t>
            </w:r>
            <w:proofErr w:type="spellEnd"/>
            <w:r>
              <w:rPr>
                <w:rFonts w:eastAsia="Times New Roman" w:cs="Times New Roman"/>
              </w:rPr>
              <w:t>, Ambiente e Cultura in Emilia-Romagna</w:t>
            </w:r>
          </w:p>
        </w:tc>
      </w:tr>
    </w:tbl>
    <w:p w:rsidR="00EE366B" w:rsidRDefault="00EE366B">
      <w:pPr>
        <w:widowControl w:val="0"/>
        <w:spacing w:after="0" w:line="240" w:lineRule="auto"/>
        <w:ind w:left="426"/>
        <w:rPr>
          <w:rFonts w:ascii="Times New Roman" w:eastAsia="Times New Roman" w:hAnsi="Times New Roman" w:cs="Times New Roman"/>
          <w:sz w:val="20"/>
          <w:szCs w:val="20"/>
          <w:lang w:eastAsia="it-IT"/>
        </w:rPr>
      </w:pPr>
    </w:p>
    <w:p w:rsidR="00EE366B" w:rsidRDefault="002F2890">
      <w:pPr>
        <w:widowControl w:val="0"/>
        <w:tabs>
          <w:tab w:val="left" w:pos="426"/>
        </w:tabs>
        <w:spacing w:after="0" w:line="240" w:lineRule="auto"/>
        <w:ind w:right="483"/>
        <w:rPr>
          <w:rFonts w:ascii="Times New Roman" w:eastAsia="Times New Roman" w:hAnsi="Times New Roman" w:cs="Times New Roman"/>
          <w:b/>
          <w:i/>
          <w:sz w:val="20"/>
          <w:szCs w:val="20"/>
        </w:rPr>
      </w:pPr>
      <w:r>
        <w:rPr>
          <w:rFonts w:ascii="Times New Roman" w:eastAsia="Calibri" w:hAnsi="Times New Roman" w:cs="Times New Roman"/>
          <w:b/>
          <w:i/>
          <w:sz w:val="24"/>
        </w:rPr>
        <w:t>5) Titolo del progetto (*)</w:t>
      </w:r>
    </w:p>
    <w:p w:rsidR="00EE366B" w:rsidRDefault="00EE366B">
      <w:pPr>
        <w:widowControl w:val="0"/>
        <w:tabs>
          <w:tab w:val="left" w:pos="822"/>
        </w:tabs>
        <w:spacing w:after="0" w:line="240" w:lineRule="auto"/>
        <w:ind w:right="483"/>
        <w:rPr>
          <w:rFonts w:ascii="Times New Roman" w:eastAsia="Calibri" w:hAnsi="Times New Roman" w:cs="Times New Roman"/>
          <w:sz w:val="24"/>
        </w:rPr>
      </w:pPr>
    </w:p>
    <w:tbl>
      <w:tblPr>
        <w:tblStyle w:val="Grigliatabella"/>
        <w:tblW w:w="9327" w:type="dxa"/>
        <w:tblInd w:w="137" w:type="dxa"/>
        <w:tblLayout w:type="fixed"/>
        <w:tblLook w:val="04A0"/>
      </w:tblPr>
      <w:tblGrid>
        <w:gridCol w:w="9327"/>
      </w:tblGrid>
      <w:tr w:rsidR="00EE366B">
        <w:tc>
          <w:tcPr>
            <w:tcW w:w="9327" w:type="dxa"/>
          </w:tcPr>
          <w:p w:rsidR="00EE366B" w:rsidRDefault="00EE366B">
            <w:pPr>
              <w:tabs>
                <w:tab w:val="left" w:pos="834"/>
              </w:tabs>
              <w:spacing w:after="0" w:line="240" w:lineRule="auto"/>
              <w:rPr>
                <w:rFonts w:eastAsia="Times New Roman" w:cstheme="minorHAnsi"/>
                <w:b/>
                <w:smallCaps/>
                <w:color w:val="000099"/>
                <w:sz w:val="12"/>
                <w:szCs w:val="24"/>
              </w:rPr>
            </w:pPr>
          </w:p>
          <w:p w:rsidR="00EE366B" w:rsidRDefault="002F2890">
            <w:pPr>
              <w:tabs>
                <w:tab w:val="left" w:pos="834"/>
              </w:tabs>
              <w:spacing w:after="0" w:line="240" w:lineRule="auto"/>
              <w:rPr>
                <w:rFonts w:eastAsia="Times New Roman" w:cstheme="minorHAnsi"/>
                <w:b/>
                <w:color w:val="000099"/>
                <w:sz w:val="24"/>
                <w:szCs w:val="24"/>
              </w:rPr>
            </w:pPr>
            <w:r>
              <w:rPr>
                <w:rFonts w:eastAsia="Times New Roman" w:cstheme="minorHAnsi"/>
                <w:b/>
                <w:color w:val="000099"/>
                <w:sz w:val="24"/>
                <w:szCs w:val="24"/>
              </w:rPr>
              <w:t>Alla Fondazione Gramsci Emilia-Romagna per la cultura</w:t>
            </w:r>
          </w:p>
        </w:tc>
      </w:tr>
    </w:tbl>
    <w:p w:rsidR="00EE366B" w:rsidRDefault="00EE366B">
      <w:pPr>
        <w:widowControl w:val="0"/>
        <w:tabs>
          <w:tab w:val="left" w:pos="1134"/>
        </w:tabs>
        <w:spacing w:after="0" w:line="240" w:lineRule="auto"/>
        <w:ind w:left="833" w:firstLine="442"/>
        <w:rPr>
          <w:rFonts w:ascii="Times New Roman" w:eastAsia="Calibri" w:hAnsi="Times New Roman" w:cs="Times New Roman"/>
          <w:sz w:val="24"/>
        </w:rPr>
      </w:pPr>
    </w:p>
    <w:p w:rsidR="00EE366B" w:rsidRDefault="002F2890">
      <w:pPr>
        <w:widowControl w:val="0"/>
        <w:tabs>
          <w:tab w:val="left" w:pos="426"/>
        </w:tabs>
        <w:spacing w:after="0" w:line="240" w:lineRule="auto"/>
        <w:ind w:right="113"/>
        <w:jc w:val="both"/>
        <w:rPr>
          <w:rFonts w:ascii="Times New Roman" w:eastAsia="Times New Roman" w:hAnsi="Times New Roman" w:cs="Times New Roman"/>
          <w:b/>
          <w:i/>
          <w:strike/>
          <w:sz w:val="24"/>
          <w:szCs w:val="24"/>
        </w:rPr>
      </w:pPr>
      <w:r>
        <w:rPr>
          <w:rFonts w:ascii="Times New Roman" w:eastAsia="Calibri" w:hAnsi="Times New Roman" w:cs="Times New Roman"/>
          <w:b/>
          <w:i/>
          <w:sz w:val="24"/>
        </w:rPr>
        <w:t>6) Settore ed area di intervento del progetto con relativa codifica (v. allegato 1) (*)</w:t>
      </w:r>
    </w:p>
    <w:p w:rsidR="00EE366B" w:rsidRDefault="00EE366B">
      <w:pPr>
        <w:pStyle w:val="Paragrafoelenco"/>
        <w:widowControl w:val="0"/>
        <w:tabs>
          <w:tab w:val="left" w:pos="426"/>
        </w:tabs>
        <w:spacing w:after="0" w:line="240" w:lineRule="auto"/>
        <w:ind w:left="348" w:right="113"/>
        <w:jc w:val="both"/>
        <w:rPr>
          <w:rFonts w:ascii="Times New Roman" w:eastAsia="Times New Roman" w:hAnsi="Times New Roman" w:cs="Times New Roman"/>
          <w:i/>
          <w:strike/>
          <w:sz w:val="24"/>
          <w:szCs w:val="24"/>
        </w:rPr>
      </w:pPr>
    </w:p>
    <w:tbl>
      <w:tblPr>
        <w:tblStyle w:val="Grigliatabella"/>
        <w:tblW w:w="9327" w:type="dxa"/>
        <w:tblInd w:w="137" w:type="dxa"/>
        <w:tblLayout w:type="fixed"/>
        <w:tblLook w:val="04A0"/>
      </w:tblPr>
      <w:tblGrid>
        <w:gridCol w:w="9327"/>
      </w:tblGrid>
      <w:tr w:rsidR="00EE366B">
        <w:tc>
          <w:tcPr>
            <w:tcW w:w="9327" w:type="dxa"/>
          </w:tcPr>
          <w:p w:rsidR="00EE366B" w:rsidRDefault="002F2890">
            <w:pPr>
              <w:tabs>
                <w:tab w:val="left" w:pos="834"/>
              </w:tabs>
              <w:spacing w:after="0" w:line="240" w:lineRule="auto"/>
              <w:rPr>
                <w:sz w:val="24"/>
              </w:rPr>
            </w:pPr>
            <w:r>
              <w:rPr>
                <w:rFonts w:eastAsia="Calibri"/>
                <w:sz w:val="24"/>
              </w:rPr>
              <w:t>Settore: D - Patrimonio storico, artistico e culturale</w:t>
            </w:r>
          </w:p>
          <w:p w:rsidR="00EE366B" w:rsidRDefault="002F2890">
            <w:pPr>
              <w:tabs>
                <w:tab w:val="left" w:pos="834"/>
              </w:tabs>
              <w:spacing w:after="0" w:line="240" w:lineRule="auto"/>
              <w:rPr>
                <w:sz w:val="24"/>
              </w:rPr>
            </w:pPr>
            <w:r>
              <w:rPr>
                <w:rFonts w:eastAsia="Calibri"/>
                <w:sz w:val="24"/>
              </w:rPr>
              <w:t>Area di intervento - 01 Cura e conservazione biblioteche</w:t>
            </w:r>
          </w:p>
          <w:p w:rsidR="00EE366B" w:rsidRDefault="002F2890">
            <w:pPr>
              <w:tabs>
                <w:tab w:val="left" w:pos="834"/>
              </w:tabs>
              <w:spacing w:after="0" w:line="240" w:lineRule="auto"/>
              <w:rPr>
                <w:rFonts w:ascii="Times New Roman" w:eastAsia="Times New Roman" w:hAnsi="Times New Roman" w:cs="Times New Roman"/>
                <w:sz w:val="24"/>
                <w:szCs w:val="24"/>
              </w:rPr>
            </w:pPr>
            <w:r>
              <w:rPr>
                <w:sz w:val="24"/>
              </w:rPr>
              <w:t>Codifica: D1</w:t>
            </w:r>
          </w:p>
        </w:tc>
      </w:tr>
    </w:tbl>
    <w:p w:rsidR="00EE366B" w:rsidRDefault="00EE366B">
      <w:pPr>
        <w:widowControl w:val="0"/>
        <w:tabs>
          <w:tab w:val="left" w:pos="426"/>
        </w:tabs>
        <w:spacing w:after="0" w:line="240" w:lineRule="auto"/>
        <w:ind w:left="460" w:right="113"/>
        <w:jc w:val="both"/>
        <w:rPr>
          <w:rFonts w:ascii="Times New Roman" w:eastAsia="Calibri" w:hAnsi="Times New Roman" w:cs="Times New Roman"/>
          <w:i/>
          <w:sz w:val="24"/>
        </w:rPr>
      </w:pPr>
    </w:p>
    <w:p w:rsidR="00EE366B" w:rsidRPr="007D1201" w:rsidRDefault="002F2890" w:rsidP="007D1201">
      <w:pPr>
        <w:widowControl w:val="0"/>
        <w:tabs>
          <w:tab w:val="left" w:pos="426"/>
        </w:tabs>
        <w:spacing w:after="0" w:line="240" w:lineRule="auto"/>
        <w:ind w:right="113"/>
        <w:jc w:val="both"/>
        <w:rPr>
          <w:rFonts w:ascii="Times New Roman" w:eastAsia="Times New Roman" w:hAnsi="Times New Roman" w:cs="Times New Roman"/>
          <w:b/>
          <w:i/>
          <w:strike/>
          <w:sz w:val="24"/>
          <w:szCs w:val="24"/>
        </w:rPr>
      </w:pPr>
      <w:r>
        <w:rPr>
          <w:rFonts w:ascii="Times New Roman" w:eastAsia="Calibri" w:hAnsi="Times New Roman" w:cs="Times New Roman"/>
          <w:b/>
          <w:i/>
          <w:sz w:val="24"/>
        </w:rPr>
        <w:lastRenderedPageBreak/>
        <w:t>7) Contesto specifico del progetto (*)</w:t>
      </w:r>
    </w:p>
    <w:p w:rsidR="00EE366B" w:rsidRDefault="00EE366B">
      <w:pPr>
        <w:pStyle w:val="Paragrafoelenco"/>
        <w:ind w:left="0"/>
        <w:jc w:val="both"/>
        <w:rPr>
          <w:rFonts w:cstheme="minorHAnsi"/>
          <w:sz w:val="24"/>
          <w:szCs w:val="24"/>
        </w:rPr>
      </w:pPr>
    </w:p>
    <w:p w:rsidR="00EE366B" w:rsidRDefault="002F2890">
      <w:pPr>
        <w:pStyle w:val="Paragrafoelenco"/>
        <w:widowControl w:val="0"/>
        <w:tabs>
          <w:tab w:val="left" w:pos="0"/>
        </w:tabs>
        <w:spacing w:after="0" w:line="240" w:lineRule="auto"/>
        <w:ind w:left="0" w:right="113"/>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7.1) Breve descrizione del contesto specifico di attuazione del progetto (*)</w:t>
      </w:r>
    </w:p>
    <w:p w:rsidR="00EE366B" w:rsidRDefault="00EE366B">
      <w:pPr>
        <w:pStyle w:val="Paragrafoelenco"/>
        <w:widowControl w:val="0"/>
        <w:tabs>
          <w:tab w:val="left" w:pos="0"/>
        </w:tabs>
        <w:spacing w:after="0" w:line="240" w:lineRule="auto"/>
        <w:ind w:left="0" w:right="113"/>
        <w:jc w:val="both"/>
        <w:rPr>
          <w:rFonts w:eastAsia="Calibri" w:cstheme="minorHAnsi"/>
          <w:i/>
          <w:sz w:val="24"/>
          <w:szCs w:val="24"/>
        </w:rPr>
      </w:pPr>
    </w:p>
    <w:tbl>
      <w:tblPr>
        <w:tblStyle w:val="Grigliatabella"/>
        <w:tblW w:w="9327" w:type="dxa"/>
        <w:tblInd w:w="137" w:type="dxa"/>
        <w:tblLayout w:type="fixed"/>
        <w:tblLook w:val="04A0"/>
      </w:tblPr>
      <w:tblGrid>
        <w:gridCol w:w="9327"/>
      </w:tblGrid>
      <w:tr w:rsidR="00EE366B">
        <w:tc>
          <w:tcPr>
            <w:tcW w:w="9327" w:type="dxa"/>
          </w:tcPr>
          <w:p w:rsidR="00EE366B" w:rsidRPr="002F2890" w:rsidRDefault="002F2890">
            <w:pPr>
              <w:pStyle w:val="Intestazione"/>
              <w:tabs>
                <w:tab w:val="clear" w:pos="4819"/>
                <w:tab w:val="clear" w:pos="9638"/>
              </w:tabs>
              <w:rPr>
                <w:rFonts w:cs="Arial"/>
                <w:b/>
              </w:rPr>
            </w:pPr>
            <w:r w:rsidRPr="002F2890">
              <w:rPr>
                <w:rFonts w:eastAsia="Calibri" w:cs="Arial"/>
                <w:b/>
              </w:rPr>
              <w:t>Cornice generale del programma e contesto del progetto</w:t>
            </w:r>
          </w:p>
          <w:p w:rsidR="00EE366B" w:rsidRPr="002F2890" w:rsidRDefault="002F2890">
            <w:pPr>
              <w:pStyle w:val="Intestazione"/>
              <w:tabs>
                <w:tab w:val="clear" w:pos="4819"/>
                <w:tab w:val="clear" w:pos="9638"/>
              </w:tabs>
              <w:jc w:val="both"/>
              <w:rPr>
                <w:rFonts w:cs="Arial"/>
              </w:rPr>
            </w:pPr>
            <w:r w:rsidRPr="002F2890">
              <w:rPr>
                <w:rFonts w:eastAsia="Calibri" w:cs="Arial"/>
              </w:rPr>
              <w:t>La pandemia da Covid 19 ha reso ancor più problematico l'accesso ad un'educazione di qualità e inclusiva. La pandemia ha messo in discussione anche i modelli di accesso al sapere, spesso trasformandoli in maniera inedita, ma ha anche complicato la situazione delle famiglie più fragili, con l’emergere di nuove povertà. Il patrimonio culturale del nostro Paese richiede una cura migliore rispetto al passato ed una promozione dei contenuti forte ed innovativa. L’importanza della cura del patrimonio e dei beni culturali, come emerge nell’analisi del contesto del programma “</w:t>
            </w:r>
            <w:proofErr w:type="spellStart"/>
            <w:r w:rsidRPr="002F2890">
              <w:rPr>
                <w:rFonts w:eastAsia="Calibri" w:cs="Arial"/>
              </w:rPr>
              <w:t>SPACEr</w:t>
            </w:r>
            <w:proofErr w:type="spellEnd"/>
            <w:r w:rsidRPr="002F2890">
              <w:rPr>
                <w:rFonts w:eastAsia="Calibri" w:cs="Arial"/>
              </w:rPr>
              <w:t xml:space="preserve"> - </w:t>
            </w:r>
            <w:proofErr w:type="spellStart"/>
            <w:r w:rsidRPr="002F2890">
              <w:rPr>
                <w:rFonts w:eastAsia="Calibri" w:cs="Arial"/>
              </w:rPr>
              <w:t>SPettacolo</w:t>
            </w:r>
            <w:proofErr w:type="spellEnd"/>
            <w:r w:rsidRPr="002F2890">
              <w:rPr>
                <w:rFonts w:eastAsia="Calibri" w:cs="Arial"/>
              </w:rPr>
              <w:t>, Ambiente e Cultura in Emilia-Romagna”, diventa cruciale anche per rispondere al cambiamento del tessuto sociale, alle istanze dei nuovi cittadini e alle richieste delle nuove generazioni.</w:t>
            </w:r>
          </w:p>
          <w:p w:rsidR="00EE366B" w:rsidRPr="002F2890" w:rsidRDefault="00EE366B">
            <w:pPr>
              <w:pStyle w:val="Paragrafoelenco"/>
              <w:spacing w:after="0" w:line="240" w:lineRule="auto"/>
              <w:ind w:left="0"/>
              <w:jc w:val="both"/>
              <w:rPr>
                <w:rFonts w:cstheme="minorHAnsi"/>
              </w:rPr>
            </w:pPr>
          </w:p>
          <w:p w:rsidR="00EE366B" w:rsidRPr="002F2890" w:rsidRDefault="002F2890">
            <w:pPr>
              <w:pStyle w:val="Corpotesto1"/>
              <w:spacing w:after="0" w:line="240" w:lineRule="auto"/>
              <w:jc w:val="both"/>
              <w:rPr>
                <w:rFonts w:asciiTheme="minorHAnsi" w:hAnsiTheme="minorHAnsi" w:cstheme="minorHAnsi"/>
                <w:u w:val="single"/>
              </w:rPr>
            </w:pPr>
            <w:r w:rsidRPr="002F2890">
              <w:rPr>
                <w:rFonts w:asciiTheme="minorHAnsi" w:hAnsiTheme="minorHAnsi" w:cstheme="minorHAnsi"/>
                <w:u w:val="single"/>
              </w:rPr>
              <w:t>Premessa</w:t>
            </w:r>
          </w:p>
          <w:p w:rsidR="00EE366B" w:rsidRDefault="002F2890">
            <w:pPr>
              <w:pStyle w:val="Paragrafoelenco"/>
              <w:spacing w:after="0" w:line="240" w:lineRule="auto"/>
              <w:ind w:left="0"/>
              <w:jc w:val="both"/>
              <w:rPr>
                <w:rFonts w:cstheme="minorHAnsi"/>
              </w:rPr>
            </w:pPr>
            <w:r>
              <w:rPr>
                <w:rFonts w:eastAsia="Calibri" w:cstheme="minorHAnsi"/>
              </w:rPr>
              <w:t xml:space="preserve">La valorizzazione presso gli studiosi, a cominciare dagli studenti universitari e presso la cittadinanza, della memoria storica e delle ragioni del presente custodito nelle biblioteche è uno degli obiettivi che le istituzioni culturali dell’Unione Europea e del nostro Paese si sono posti. Di particolare rilevanza è la valorizzazione di quegli istituti culturali, quali la </w:t>
            </w:r>
            <w:r>
              <w:rPr>
                <w:rFonts w:eastAsia="Calibri" w:cstheme="minorHAnsi"/>
                <w:b/>
              </w:rPr>
              <w:t>Fondazione Gramsci Emilia-Romagna Onlus</w:t>
            </w:r>
            <w:r>
              <w:rPr>
                <w:rFonts w:eastAsia="Calibri" w:cstheme="minorHAnsi"/>
              </w:rPr>
              <w:t xml:space="preserve"> che, come di seguito descritto, svolgono una funzione culturale di carattere non solo locale ma anche nazionale e internazionale.</w:t>
            </w:r>
          </w:p>
          <w:p w:rsidR="00EE366B" w:rsidRDefault="00EE366B">
            <w:pPr>
              <w:pStyle w:val="Paragrafoelenco"/>
              <w:spacing w:after="0" w:line="240" w:lineRule="auto"/>
              <w:ind w:left="0"/>
              <w:jc w:val="both"/>
              <w:rPr>
                <w:rFonts w:cstheme="minorHAnsi"/>
              </w:rPr>
            </w:pPr>
          </w:p>
          <w:p w:rsidR="00EE366B" w:rsidRDefault="002F2890">
            <w:pPr>
              <w:pStyle w:val="Paragrafoelenco"/>
              <w:spacing w:after="0" w:line="240" w:lineRule="auto"/>
              <w:ind w:left="0"/>
              <w:jc w:val="both"/>
              <w:rPr>
                <w:rFonts w:cstheme="minorHAnsi"/>
              </w:rPr>
            </w:pPr>
            <w:r>
              <w:rPr>
                <w:rFonts w:eastAsia="Calibri" w:cs="Arial"/>
                <w:b/>
                <w:u w:val="single"/>
              </w:rPr>
              <w:t>Contesto territoriale</w:t>
            </w:r>
          </w:p>
          <w:p w:rsidR="00EE366B" w:rsidRDefault="002F2890">
            <w:pPr>
              <w:pStyle w:val="Paragrafoelenco"/>
              <w:spacing w:after="0" w:line="240" w:lineRule="auto"/>
              <w:ind w:left="0"/>
              <w:jc w:val="both"/>
              <w:rPr>
                <w:rFonts w:cstheme="minorHAnsi"/>
              </w:rPr>
            </w:pPr>
            <w:r>
              <w:rPr>
                <w:rFonts w:eastAsia="Calibri" w:cstheme="minorHAnsi"/>
              </w:rPr>
              <w:t xml:space="preserve">La </w:t>
            </w:r>
            <w:r>
              <w:rPr>
                <w:rFonts w:eastAsia="Calibri" w:cstheme="minorHAnsi"/>
                <w:b/>
              </w:rPr>
              <w:t xml:space="preserve">Fondazione Gramsci Emilia-Romagna Onlus </w:t>
            </w:r>
            <w:r>
              <w:rPr>
                <w:rFonts w:eastAsia="Calibri" w:cstheme="minorHAnsi"/>
              </w:rPr>
              <w:t xml:space="preserve">è una fondazione culturale privata che opera a Bologna dagli anni ‘60 (prima come associazione culturale, come Istituto Gramsci Emilia-Romagna, dal 2006 come Fondazione). È un istituto di conservazione e catalogazione di patrimoni documentari del ‘900, un istituto di ricerca, di formazione e divulgazione di conoscenza, di incontro e scambio tra saperi aperto a tutti i cittadini. Impegnato nella promozione culturale e nella valorizzazione della tradizione storica e documentaria di cui è depositario, arricchisce e cura le raccolte bibliografiche e documentarie e nella pluralità di incontri, seminari, cicli di lezioni e convegni messi in campo ogni anno, opera in continuità e in permanente collaborazione con altri soggetti - del territorio, nazionali e stranieri - condividendo l’impegno di </w:t>
            </w:r>
            <w:r>
              <w:rPr>
                <w:rFonts w:eastAsia="Calibri" w:cstheme="minorHAnsi"/>
                <w:b/>
              </w:rPr>
              <w:t>favorire l’accessibilità culturale e la formazione</w:t>
            </w:r>
            <w:r>
              <w:rPr>
                <w:rFonts w:eastAsia="Calibri" w:cstheme="minorHAnsi"/>
              </w:rPr>
              <w:t xml:space="preserve">. </w:t>
            </w:r>
          </w:p>
          <w:p w:rsidR="00EE366B" w:rsidRDefault="00EE366B">
            <w:pPr>
              <w:tabs>
                <w:tab w:val="left" w:pos="834"/>
              </w:tabs>
              <w:spacing w:after="0" w:line="240" w:lineRule="auto"/>
              <w:rPr>
                <w:rFonts w:eastAsia="Times New Roman" w:cstheme="minorHAnsi"/>
              </w:rPr>
            </w:pPr>
          </w:p>
          <w:p w:rsidR="00EE366B" w:rsidRDefault="002F2890">
            <w:pPr>
              <w:tabs>
                <w:tab w:val="left" w:pos="834"/>
              </w:tabs>
              <w:spacing w:after="0" w:line="240" w:lineRule="auto"/>
              <w:jc w:val="both"/>
              <w:rPr>
                <w:rFonts w:eastAsia="Times New Roman" w:cstheme="minorHAnsi"/>
                <w:iCs/>
              </w:rPr>
            </w:pPr>
            <w:r>
              <w:rPr>
                <w:rFonts w:eastAsia="Times New Roman" w:cstheme="minorHAnsi"/>
              </w:rPr>
              <w:t xml:space="preserve">• La </w:t>
            </w:r>
            <w:r>
              <w:rPr>
                <w:rFonts w:eastAsia="Times New Roman" w:cstheme="minorHAnsi"/>
                <w:b/>
              </w:rPr>
              <w:t xml:space="preserve">Fondazione </w:t>
            </w:r>
            <w:r>
              <w:rPr>
                <w:rFonts w:eastAsia="Times New Roman" w:cstheme="minorHAnsi"/>
              </w:rPr>
              <w:t xml:space="preserve">opera a Bologna, una città con </w:t>
            </w:r>
            <w:r>
              <w:rPr>
                <w:rFonts w:eastAsia="Times New Roman" w:cstheme="minorHAnsi"/>
                <w:bCs/>
              </w:rPr>
              <w:t xml:space="preserve">391.984 residenti al 01.01.2020 - </w:t>
            </w:r>
            <w:r>
              <w:rPr>
                <w:rFonts w:eastAsia="Times New Roman" w:cstheme="minorHAnsi"/>
              </w:rPr>
              <w:t>di cui 54.109 della classe di età 15-29 - i</w:t>
            </w:r>
            <w:r>
              <w:rPr>
                <w:rFonts w:eastAsia="Times New Roman" w:cstheme="minorHAnsi"/>
                <w:iCs/>
              </w:rPr>
              <w:t xml:space="preserve">n una città metropolitana con 1.019.875 abitanti. (Fonte: </w:t>
            </w:r>
            <w:r>
              <w:rPr>
                <w:rFonts w:eastAsia="Times New Roman" w:cstheme="minorHAnsi"/>
                <w:iCs/>
                <w:u w:val="single"/>
              </w:rPr>
              <w:t>http://inumeridibolognametropolitana.it/</w:t>
            </w:r>
            <w:r>
              <w:rPr>
                <w:rFonts w:eastAsia="Times New Roman" w:cstheme="minorHAnsi"/>
                <w:iCs/>
              </w:rPr>
              <w:t>)</w:t>
            </w:r>
          </w:p>
          <w:p w:rsidR="00EE366B" w:rsidRDefault="002F2890">
            <w:pPr>
              <w:tabs>
                <w:tab w:val="left" w:pos="834"/>
              </w:tabs>
              <w:spacing w:after="0" w:line="240" w:lineRule="auto"/>
              <w:jc w:val="both"/>
              <w:rPr>
                <w:rFonts w:eastAsia="Times New Roman" w:cstheme="minorHAnsi"/>
              </w:rPr>
            </w:pPr>
            <w:r>
              <w:rPr>
                <w:rFonts w:eastAsia="Times New Roman" w:cstheme="minorHAnsi"/>
                <w:iCs/>
              </w:rPr>
              <w:t>In particolare la città è caratterizzata dalla presenza storica dell’</w:t>
            </w:r>
            <w:r>
              <w:rPr>
                <w:rFonts w:eastAsia="Times New Roman" w:cstheme="minorHAnsi"/>
                <w:b/>
                <w:iCs/>
              </w:rPr>
              <w:t xml:space="preserve">Alma Mater </w:t>
            </w:r>
            <w:proofErr w:type="spellStart"/>
            <w:r>
              <w:rPr>
                <w:rFonts w:eastAsia="Times New Roman" w:cstheme="minorHAnsi"/>
                <w:b/>
                <w:iCs/>
              </w:rPr>
              <w:t>Studiorum</w:t>
            </w:r>
            <w:proofErr w:type="spellEnd"/>
            <w:r>
              <w:rPr>
                <w:rFonts w:eastAsia="Times New Roman" w:cstheme="minorHAnsi"/>
                <w:b/>
                <w:iCs/>
              </w:rPr>
              <w:t xml:space="preserve"> Università di Bologna </w:t>
            </w:r>
            <w:r>
              <w:rPr>
                <w:rFonts w:eastAsia="Times New Roman" w:cstheme="minorHAnsi"/>
                <w:iCs/>
              </w:rPr>
              <w:t xml:space="preserve">- considerata la più antica università d'Europa - quindi da una forte componente, tra la popolazione giovanile, di studenti universitari. Sono </w:t>
            </w:r>
            <w:r>
              <w:rPr>
                <w:rFonts w:eastAsia="Times New Roman" w:cstheme="minorHAnsi"/>
                <w:b/>
                <w:bCs/>
              </w:rPr>
              <w:t>87.590 </w:t>
            </w:r>
            <w:r>
              <w:rPr>
                <w:rFonts w:eastAsia="Times New Roman" w:cstheme="minorHAnsi"/>
                <w:bCs/>
              </w:rPr>
              <w:t>gli studenti che hanno scelto l’Università di Bologna (</w:t>
            </w:r>
            <w:proofErr w:type="spellStart"/>
            <w:r>
              <w:rPr>
                <w:rFonts w:eastAsia="Times New Roman" w:cstheme="minorHAnsi"/>
                <w:bCs/>
              </w:rPr>
              <w:t>a.a.</w:t>
            </w:r>
            <w:proofErr w:type="spellEnd"/>
            <w:r>
              <w:rPr>
                <w:rFonts w:eastAsia="Times New Roman" w:cstheme="minorHAnsi"/>
                <w:bCs/>
              </w:rPr>
              <w:t xml:space="preserve"> 2019/2020) facendo di questo Ateneo uno dei più frequentati in Italia</w:t>
            </w:r>
            <w:r>
              <w:rPr>
                <w:rFonts w:eastAsia="Times New Roman" w:cstheme="minorHAnsi"/>
                <w:iCs/>
              </w:rPr>
              <w:t xml:space="preserve">, di cui </w:t>
            </w:r>
            <w:r>
              <w:rPr>
                <w:rFonts w:eastAsia="Times New Roman" w:cstheme="minorHAnsi"/>
                <w:b/>
                <w:iCs/>
              </w:rPr>
              <w:t>6.725</w:t>
            </w:r>
            <w:r>
              <w:rPr>
                <w:rFonts w:eastAsia="Times New Roman" w:cstheme="minorHAnsi"/>
                <w:iCs/>
              </w:rPr>
              <w:t> studenti internazionali.</w:t>
            </w:r>
          </w:p>
          <w:p w:rsidR="00EE366B" w:rsidRDefault="002F2890">
            <w:pPr>
              <w:tabs>
                <w:tab w:val="left" w:pos="834"/>
              </w:tabs>
              <w:spacing w:after="0" w:line="240" w:lineRule="auto"/>
              <w:jc w:val="both"/>
              <w:rPr>
                <w:rFonts w:eastAsia="Times New Roman" w:cstheme="minorHAnsi"/>
              </w:rPr>
            </w:pPr>
            <w:r>
              <w:rPr>
                <w:rFonts w:eastAsia="Times New Roman" w:cstheme="minorHAnsi"/>
                <w:b/>
              </w:rPr>
              <w:t>Il progetto si realizza dunque in una città fortemente influenzata dall’Università</w:t>
            </w:r>
            <w:r>
              <w:rPr>
                <w:rFonts w:eastAsia="Times New Roman" w:cstheme="minorHAnsi"/>
              </w:rPr>
              <w:t xml:space="preserve">, con un’offerta formativa d’ateneo strutturata in: </w:t>
            </w:r>
            <w:r>
              <w:rPr>
                <w:rFonts w:eastAsia="Times New Roman" w:cstheme="minorHAnsi"/>
                <w:b/>
                <w:bCs/>
              </w:rPr>
              <w:t>232</w:t>
            </w:r>
            <w:r>
              <w:rPr>
                <w:rFonts w:eastAsia="Times New Roman" w:cstheme="minorHAnsi"/>
                <w:bCs/>
              </w:rPr>
              <w:t> Corsi di Studio (</w:t>
            </w:r>
            <w:proofErr w:type="spellStart"/>
            <w:r>
              <w:rPr>
                <w:rFonts w:eastAsia="Times New Roman" w:cstheme="minorHAnsi"/>
                <w:bCs/>
              </w:rPr>
              <w:t>a.a.</w:t>
            </w:r>
            <w:proofErr w:type="spellEnd"/>
            <w:r>
              <w:rPr>
                <w:rFonts w:eastAsia="Times New Roman" w:cstheme="minorHAnsi"/>
                <w:bCs/>
              </w:rPr>
              <w:t xml:space="preserve"> 2020/2021) di cui </w:t>
            </w:r>
            <w:r>
              <w:rPr>
                <w:rFonts w:eastAsia="Times New Roman" w:cstheme="minorHAnsi"/>
                <w:b/>
                <w:bCs/>
              </w:rPr>
              <w:t>93 </w:t>
            </w:r>
            <w:r>
              <w:rPr>
                <w:rFonts w:eastAsia="Times New Roman" w:cstheme="minorHAnsi"/>
                <w:bCs/>
              </w:rPr>
              <w:t>corsi di laurea, </w:t>
            </w:r>
            <w:r>
              <w:rPr>
                <w:rFonts w:eastAsia="Times New Roman" w:cstheme="minorHAnsi"/>
                <w:b/>
                <w:bCs/>
              </w:rPr>
              <w:t>125 </w:t>
            </w:r>
            <w:r>
              <w:rPr>
                <w:rFonts w:eastAsia="Times New Roman" w:cstheme="minorHAnsi"/>
                <w:bCs/>
              </w:rPr>
              <w:t>Corsi di Laurea Magistrale e </w:t>
            </w:r>
            <w:r>
              <w:rPr>
                <w:rFonts w:eastAsia="Times New Roman" w:cstheme="minorHAnsi"/>
                <w:b/>
                <w:bCs/>
              </w:rPr>
              <w:t>14 </w:t>
            </w:r>
            <w:r>
              <w:rPr>
                <w:rFonts w:eastAsia="Times New Roman" w:cstheme="minorHAnsi"/>
                <w:bCs/>
              </w:rPr>
              <w:t>Corsi di Laurea Magistrale a ciclo unico</w:t>
            </w:r>
            <w:r>
              <w:rPr>
                <w:rFonts w:eastAsia="Times New Roman" w:cstheme="minorHAnsi"/>
              </w:rPr>
              <w:t xml:space="preserve">; </w:t>
            </w:r>
            <w:r>
              <w:rPr>
                <w:rFonts w:eastAsia="Times New Roman" w:cstheme="minorHAnsi"/>
                <w:b/>
              </w:rPr>
              <w:t>84</w:t>
            </w:r>
            <w:r>
              <w:rPr>
                <w:rFonts w:eastAsia="Times New Roman" w:cstheme="minorHAnsi"/>
              </w:rPr>
              <w:t xml:space="preserve"> Corsi di Laurea internazionali; </w:t>
            </w:r>
            <w:r>
              <w:rPr>
                <w:rFonts w:eastAsia="Times New Roman" w:cstheme="minorHAnsi"/>
                <w:b/>
                <w:bCs/>
              </w:rPr>
              <w:t>48</w:t>
            </w:r>
            <w:r>
              <w:rPr>
                <w:rFonts w:eastAsia="Times New Roman" w:cstheme="minorHAnsi"/>
              </w:rPr>
              <w:t> Corsi di Dottorato di ricerca (</w:t>
            </w:r>
            <w:proofErr w:type="spellStart"/>
            <w:r>
              <w:rPr>
                <w:rFonts w:eastAsia="Times New Roman" w:cstheme="minorHAnsi"/>
              </w:rPr>
              <w:t>a.a.</w:t>
            </w:r>
            <w:proofErr w:type="spellEnd"/>
            <w:r>
              <w:rPr>
                <w:rFonts w:eastAsia="Times New Roman" w:cstheme="minorHAnsi"/>
              </w:rPr>
              <w:t xml:space="preserve"> 2019/2020), </w:t>
            </w:r>
            <w:r>
              <w:rPr>
                <w:rFonts w:eastAsia="Times New Roman" w:cstheme="minorHAnsi"/>
                <w:b/>
                <w:bCs/>
              </w:rPr>
              <w:t>53 </w:t>
            </w:r>
            <w:r>
              <w:rPr>
                <w:rFonts w:eastAsia="Times New Roman" w:cstheme="minorHAnsi"/>
              </w:rPr>
              <w:t>scuole di specializzazione, </w:t>
            </w:r>
            <w:r>
              <w:rPr>
                <w:rFonts w:eastAsia="Times New Roman" w:cstheme="minorHAnsi"/>
                <w:b/>
                <w:bCs/>
              </w:rPr>
              <w:t>86 </w:t>
            </w:r>
            <w:r>
              <w:rPr>
                <w:rFonts w:eastAsia="Times New Roman" w:cstheme="minorHAnsi"/>
              </w:rPr>
              <w:t>Master di primo e secondo livello di cui 18 internazionali (dati al 30.10.2020).  </w:t>
            </w:r>
          </w:p>
          <w:p w:rsidR="00EE366B" w:rsidRDefault="002F2890">
            <w:pPr>
              <w:tabs>
                <w:tab w:val="left" w:pos="834"/>
              </w:tabs>
              <w:spacing w:after="0" w:line="240" w:lineRule="auto"/>
              <w:jc w:val="both"/>
              <w:rPr>
                <w:rFonts w:eastAsia="Times New Roman" w:cstheme="minorHAnsi"/>
              </w:rPr>
            </w:pPr>
            <w:r>
              <w:rPr>
                <w:rFonts w:eastAsia="Times New Roman" w:cstheme="minorHAnsi"/>
              </w:rPr>
              <w:t>L’</w:t>
            </w:r>
            <w:proofErr w:type="spellStart"/>
            <w:r>
              <w:rPr>
                <w:rFonts w:eastAsia="Times New Roman" w:cstheme="minorHAnsi"/>
              </w:rPr>
              <w:t>UniBo</w:t>
            </w:r>
            <w:proofErr w:type="spellEnd"/>
            <w:r>
              <w:rPr>
                <w:rFonts w:eastAsia="Times New Roman" w:cstheme="minorHAnsi"/>
              </w:rPr>
              <w:t xml:space="preserve"> vanta inoltre 32 Dipartimenti, 5 scuole e 11 Centri di Ricerca e formazione per 5 Campus (Bologna, Forlì, Cesena, Ravenna e Rimini), quindi un vasto corpo insegnante, tra docenti e ricercatori di ruolo (Fonte: </w:t>
            </w:r>
            <w:r>
              <w:rPr>
                <w:rFonts w:eastAsia="Times New Roman" w:cstheme="minorHAnsi"/>
                <w:u w:val="single"/>
              </w:rPr>
              <w:t>https://www.unibo.it/it/ateneo/chi-siamo/luniversita-oggi-tra-numeri-e-innovazione</w:t>
            </w:r>
            <w:r>
              <w:rPr>
                <w:rFonts w:eastAsia="Times New Roman" w:cstheme="minorHAnsi"/>
              </w:rPr>
              <w:t xml:space="preserve"> e allegati).</w:t>
            </w:r>
          </w:p>
          <w:p w:rsidR="00EE366B" w:rsidRDefault="00EE366B">
            <w:pPr>
              <w:tabs>
                <w:tab w:val="left" w:pos="834"/>
              </w:tabs>
              <w:spacing w:after="0" w:line="240" w:lineRule="auto"/>
              <w:jc w:val="both"/>
              <w:rPr>
                <w:rFonts w:eastAsia="Times New Roman" w:cstheme="minorHAnsi"/>
              </w:rPr>
            </w:pPr>
          </w:p>
          <w:p w:rsidR="00EE366B" w:rsidRDefault="002F2890">
            <w:pPr>
              <w:tabs>
                <w:tab w:val="left" w:pos="834"/>
              </w:tabs>
              <w:spacing w:after="0" w:line="240" w:lineRule="auto"/>
              <w:jc w:val="both"/>
              <w:rPr>
                <w:rFonts w:eastAsia="Times New Roman" w:cstheme="minorHAnsi"/>
              </w:rPr>
            </w:pPr>
            <w:r>
              <w:rPr>
                <w:rFonts w:cs="Arial"/>
                <w:b/>
                <w:u w:val="single"/>
              </w:rPr>
              <w:lastRenderedPageBreak/>
              <w:t>Contesto specifico di attuazione del progetto</w:t>
            </w:r>
          </w:p>
          <w:p w:rsidR="00EE366B" w:rsidRDefault="002F2890">
            <w:pPr>
              <w:spacing w:after="0" w:line="240" w:lineRule="auto"/>
              <w:jc w:val="both"/>
              <w:rPr>
                <w:rFonts w:cstheme="minorHAnsi"/>
                <w:b/>
              </w:rPr>
            </w:pPr>
            <w:r>
              <w:rPr>
                <w:rFonts w:eastAsia="Calibri" w:cstheme="minorHAnsi"/>
                <w:b/>
              </w:rPr>
              <w:t xml:space="preserve">Cosa è/cosa fa la Fondazione Gramsci Emilia-Romagna Onlus </w:t>
            </w:r>
          </w:p>
          <w:p w:rsidR="00EE366B" w:rsidRDefault="002F2890">
            <w:pPr>
              <w:spacing w:after="0" w:line="240" w:lineRule="auto"/>
              <w:jc w:val="both"/>
              <w:rPr>
                <w:rFonts w:cstheme="minorHAnsi"/>
              </w:rPr>
            </w:pPr>
            <w:r>
              <w:rPr>
                <w:rFonts w:eastAsia="Calibri" w:cstheme="minorHAnsi"/>
              </w:rPr>
              <w:t xml:space="preserve">L’Istituto Gramsci Emilia-Romagna opera a Bologna da metà anni Sessanta, è nato come associazione culturale (formalizzata in un momento successivo); si costituisce poi come Associazione Istituto Gramsci Emilia-Romagna il 25.01.1994, divenendo associazione giuridicamente riconosciuta (Decreto Giunta Regione Emilia-Romagna n.223/ 21.03.1994). Dal 1998 si configura come ONLUS e aderisce all'AICI, Associazione delle Istituzioni Culturali Italiane. Nel luglio 2006 l’Associazione ha dato vita alla Fondazione Istituto Gramsci Emilia-Romagna (riconoscimento Regione Emilia-Romagna, Decreto n.1909/2007). Dal luglio 2011 assume la denominazione </w:t>
            </w:r>
            <w:r>
              <w:rPr>
                <w:rFonts w:eastAsia="Calibri" w:cstheme="minorHAnsi"/>
                <w:b/>
              </w:rPr>
              <w:t xml:space="preserve">Fondazione Gramsci Emilia-Romagna </w:t>
            </w:r>
            <w:r>
              <w:rPr>
                <w:rFonts w:eastAsia="Calibri" w:cstheme="minorHAnsi"/>
              </w:rPr>
              <w:t>Onlus.</w:t>
            </w:r>
          </w:p>
          <w:p w:rsidR="00EE366B" w:rsidRDefault="00EE366B">
            <w:pPr>
              <w:spacing w:after="0" w:line="240" w:lineRule="auto"/>
              <w:jc w:val="both"/>
              <w:rPr>
                <w:rFonts w:cstheme="minorHAnsi"/>
              </w:rPr>
            </w:pPr>
          </w:p>
          <w:p w:rsidR="00EE366B" w:rsidRDefault="002F2890">
            <w:pPr>
              <w:spacing w:after="0" w:line="240" w:lineRule="auto"/>
              <w:jc w:val="both"/>
              <w:rPr>
                <w:rFonts w:cstheme="minorHAnsi"/>
              </w:rPr>
            </w:pPr>
            <w:r>
              <w:rPr>
                <w:rFonts w:eastAsia="Calibri" w:cstheme="minorHAnsi"/>
              </w:rPr>
              <w:t xml:space="preserve">La Fondazione </w:t>
            </w:r>
            <w:r>
              <w:rPr>
                <w:rFonts w:eastAsia="Calibri" w:cstheme="minorHAnsi"/>
                <w:b/>
              </w:rPr>
              <w:t>promuove ed approfondisce</w:t>
            </w:r>
            <w:r>
              <w:rPr>
                <w:rFonts w:eastAsia="Calibri" w:cstheme="minorHAnsi"/>
              </w:rPr>
              <w:t xml:space="preserve"> gli </w:t>
            </w:r>
            <w:r>
              <w:rPr>
                <w:rFonts w:eastAsia="Calibri" w:cstheme="minorHAnsi"/>
                <w:b/>
              </w:rPr>
              <w:t xml:space="preserve">studi e le conoscenze sulla società contemporanea nei suoi aspetti storici, politici, istituzionali e culturali </w:t>
            </w:r>
            <w:r>
              <w:rPr>
                <w:rFonts w:eastAsia="Calibri" w:cstheme="minorHAnsi"/>
              </w:rPr>
              <w:t>e da sempre collabora con altri centri culturali e di ricerca, con gli Enti locali, con l'Università di Bologna ed altri atenei italiani e stranieri per l’</w:t>
            </w:r>
            <w:r>
              <w:rPr>
                <w:rFonts w:eastAsia="Calibri" w:cstheme="minorHAnsi"/>
                <w:b/>
              </w:rPr>
              <w:t>attività di ricerca</w:t>
            </w:r>
            <w:r>
              <w:rPr>
                <w:rFonts w:eastAsia="Calibri" w:cstheme="minorHAnsi"/>
              </w:rPr>
              <w:t xml:space="preserve"> e quella di </w:t>
            </w:r>
            <w:r>
              <w:rPr>
                <w:rFonts w:eastAsia="Calibri" w:cstheme="minorHAnsi"/>
                <w:b/>
              </w:rPr>
              <w:t>promozione culturale</w:t>
            </w:r>
            <w:r>
              <w:rPr>
                <w:rFonts w:eastAsia="Calibri" w:cstheme="minorHAnsi"/>
              </w:rPr>
              <w:t xml:space="preserve">. Negli anni ha rafforzato la sua vocazione di istituto di </w:t>
            </w:r>
            <w:r>
              <w:rPr>
                <w:rFonts w:eastAsia="Calibri" w:cstheme="minorHAnsi"/>
                <w:b/>
              </w:rPr>
              <w:t xml:space="preserve">conservazione e catalogazione di fonti per la ricerca storica contemporanea, </w:t>
            </w:r>
            <w:r>
              <w:rPr>
                <w:rFonts w:eastAsia="Calibri" w:cstheme="minorHAnsi"/>
              </w:rPr>
              <w:t>di</w:t>
            </w:r>
            <w:r>
              <w:rPr>
                <w:rFonts w:eastAsia="Calibri" w:cstheme="minorHAnsi"/>
                <w:b/>
              </w:rPr>
              <w:t xml:space="preserve"> servizio pubblico di consultazione, </w:t>
            </w:r>
            <w:r>
              <w:rPr>
                <w:rFonts w:eastAsia="Calibri" w:cstheme="minorHAnsi"/>
              </w:rPr>
              <w:t>di</w:t>
            </w:r>
            <w:r>
              <w:rPr>
                <w:rFonts w:eastAsia="Calibri" w:cstheme="minorHAnsi"/>
                <w:b/>
              </w:rPr>
              <w:t xml:space="preserve"> luogo di incontro e dialogo tra diversi saperi e tradizioni</w:t>
            </w:r>
            <w:r>
              <w:rPr>
                <w:rFonts w:eastAsia="Calibri" w:cstheme="minorHAnsi"/>
              </w:rPr>
              <w:t xml:space="preserve">. </w:t>
            </w:r>
          </w:p>
          <w:p w:rsidR="00EE366B" w:rsidRDefault="00EE366B">
            <w:pPr>
              <w:spacing w:after="0" w:line="240" w:lineRule="auto"/>
              <w:ind w:left="355"/>
              <w:jc w:val="both"/>
              <w:rPr>
                <w:rFonts w:cstheme="minorHAnsi"/>
                <w:color w:val="FF0000"/>
              </w:rPr>
            </w:pPr>
          </w:p>
          <w:p w:rsidR="00EE366B" w:rsidRDefault="002F2890">
            <w:pPr>
              <w:spacing w:after="0" w:line="240" w:lineRule="auto"/>
              <w:jc w:val="both"/>
              <w:rPr>
                <w:rFonts w:cstheme="minorHAnsi"/>
                <w:u w:val="single"/>
              </w:rPr>
            </w:pPr>
            <w:r>
              <w:rPr>
                <w:rFonts w:eastAsia="Calibri" w:cstheme="minorHAnsi"/>
                <w:u w:val="single"/>
              </w:rPr>
              <w:t xml:space="preserve">L’attività della </w:t>
            </w:r>
            <w:r>
              <w:rPr>
                <w:rFonts w:eastAsia="Calibri" w:cstheme="minorHAnsi"/>
                <w:caps/>
                <w:u w:val="single"/>
              </w:rPr>
              <w:t>Fondazione</w:t>
            </w:r>
            <w:r>
              <w:rPr>
                <w:rFonts w:eastAsia="Calibri" w:cstheme="minorHAnsi"/>
                <w:u w:val="single"/>
              </w:rPr>
              <w:t xml:space="preserve"> si articola attraverso:</w:t>
            </w:r>
          </w:p>
          <w:p w:rsidR="00EE366B" w:rsidRDefault="002F2890">
            <w:pPr>
              <w:spacing w:after="0" w:line="240" w:lineRule="auto"/>
              <w:jc w:val="both"/>
              <w:rPr>
                <w:rFonts w:cstheme="minorHAnsi"/>
              </w:rPr>
            </w:pPr>
            <w:r>
              <w:rPr>
                <w:rFonts w:eastAsia="Calibri" w:cstheme="minorHAnsi"/>
                <w:b/>
              </w:rPr>
              <w:t>1)</w:t>
            </w:r>
            <w:r>
              <w:rPr>
                <w:rFonts w:eastAsia="Calibri" w:cstheme="minorHAnsi"/>
              </w:rPr>
              <w:t xml:space="preserve"> conservazione, catalogazione e valorizzazione della documentazione della </w:t>
            </w:r>
            <w:r>
              <w:rPr>
                <w:rFonts w:eastAsia="Calibri" w:cstheme="minorHAnsi"/>
                <w:smallCaps/>
                <w:u w:val="single"/>
              </w:rPr>
              <w:t>Biblioteca</w:t>
            </w:r>
            <w:r>
              <w:rPr>
                <w:rFonts w:eastAsia="Calibri" w:cstheme="minorHAnsi"/>
              </w:rPr>
              <w:t xml:space="preserve"> e dell’</w:t>
            </w:r>
            <w:r>
              <w:rPr>
                <w:rFonts w:eastAsia="Calibri" w:cstheme="minorHAnsi"/>
                <w:smallCaps/>
                <w:u w:val="single"/>
              </w:rPr>
              <w:t>Archivio</w:t>
            </w:r>
            <w:r>
              <w:rPr>
                <w:rFonts w:eastAsia="Calibri" w:cstheme="minorHAnsi"/>
              </w:rPr>
              <w:t xml:space="preserve">;  </w:t>
            </w:r>
          </w:p>
          <w:p w:rsidR="00EE366B" w:rsidRDefault="002F2890">
            <w:pPr>
              <w:spacing w:after="0" w:line="240" w:lineRule="auto"/>
              <w:jc w:val="both"/>
              <w:rPr>
                <w:rFonts w:cstheme="minorHAnsi"/>
                <w:color w:val="000099"/>
              </w:rPr>
            </w:pPr>
            <w:r>
              <w:rPr>
                <w:rFonts w:eastAsia="Calibri" w:cstheme="minorHAnsi"/>
                <w:b/>
              </w:rPr>
              <w:t>2)</w:t>
            </w:r>
            <w:r>
              <w:rPr>
                <w:rFonts w:eastAsia="Calibri" w:cstheme="minorHAnsi"/>
              </w:rPr>
              <w:t xml:space="preserve"> attività seminariali e di ricerca, aperte prevalentemente alla comunità scientifica, all'Università e ai giovani ricercatori</w:t>
            </w:r>
            <w:r>
              <w:rPr>
                <w:rFonts w:eastAsia="Calibri" w:cstheme="minorHAnsi"/>
                <w:color w:val="000099"/>
              </w:rPr>
              <w:t xml:space="preserve">;  </w:t>
            </w:r>
          </w:p>
          <w:p w:rsidR="00EE366B" w:rsidRDefault="002F2890">
            <w:pPr>
              <w:spacing w:after="0" w:line="240" w:lineRule="auto"/>
              <w:jc w:val="both"/>
              <w:rPr>
                <w:rFonts w:cstheme="minorHAnsi"/>
                <w:color w:val="FF0000"/>
              </w:rPr>
            </w:pPr>
            <w:r>
              <w:rPr>
                <w:rFonts w:eastAsia="Calibri" w:cstheme="minorHAnsi"/>
                <w:b/>
              </w:rPr>
              <w:t>3)</w:t>
            </w:r>
            <w:r>
              <w:rPr>
                <w:rFonts w:eastAsia="Calibri" w:cstheme="minorHAnsi"/>
              </w:rPr>
              <w:t xml:space="preserve"> convegni, conferenze, cicli di appuntamenti aperti alla città e all’opinione pubblica (anche con iniziative che coinvolgono l’ambito teatrale, del cinema, in senso ampio dell’arte: che contemplano il punto di vista e i linguaggi propri di questi ambiti).</w:t>
            </w:r>
            <w:r>
              <w:rPr>
                <w:rFonts w:eastAsia="Calibri" w:cstheme="minorHAnsi"/>
                <w:color w:val="FF0000"/>
              </w:rPr>
              <w:t xml:space="preserve">  </w:t>
            </w:r>
          </w:p>
          <w:p w:rsidR="00EE366B" w:rsidRDefault="002F2890">
            <w:pPr>
              <w:spacing w:after="0" w:line="240" w:lineRule="auto"/>
              <w:rPr>
                <w:rFonts w:cstheme="minorHAnsi"/>
              </w:rPr>
            </w:pPr>
            <w:r>
              <w:rPr>
                <w:rFonts w:eastAsia="Calibri" w:cstheme="minorHAnsi"/>
                <w:b/>
              </w:rPr>
              <w:t>4)</w:t>
            </w:r>
            <w:r>
              <w:rPr>
                <w:rFonts w:eastAsia="Calibri" w:cstheme="minorHAnsi"/>
              </w:rPr>
              <w:t xml:space="preserve"> attività editoriale.</w:t>
            </w:r>
          </w:p>
          <w:p w:rsidR="00EE366B" w:rsidRDefault="00EE366B">
            <w:pPr>
              <w:spacing w:after="0" w:line="240" w:lineRule="auto"/>
              <w:jc w:val="both"/>
              <w:rPr>
                <w:rFonts w:cstheme="minorHAnsi"/>
              </w:rPr>
            </w:pPr>
          </w:p>
          <w:p w:rsidR="00EE366B" w:rsidRDefault="002F2890">
            <w:pPr>
              <w:spacing w:after="0" w:line="240" w:lineRule="auto"/>
              <w:jc w:val="both"/>
              <w:rPr>
                <w:rFonts w:cstheme="minorHAnsi"/>
              </w:rPr>
            </w:pPr>
            <w:r>
              <w:rPr>
                <w:rFonts w:eastAsia="Calibri" w:cstheme="minorHAnsi"/>
              </w:rPr>
              <w:t xml:space="preserve">- In questo contesto di centro culturale e di luogo di studi e documentazione specializzato rientra anche il presente progetto - come i precedenti proposti dalla Fondazione - per l’accoglimento di giovani volontari in servizio civile universale. </w:t>
            </w:r>
          </w:p>
          <w:p w:rsidR="00EE366B" w:rsidRDefault="00EE366B">
            <w:pPr>
              <w:spacing w:after="0" w:line="240" w:lineRule="auto"/>
              <w:jc w:val="both"/>
              <w:rPr>
                <w:rFonts w:cstheme="minorHAnsi"/>
                <w:b/>
              </w:rPr>
            </w:pPr>
          </w:p>
          <w:p w:rsidR="00EE366B" w:rsidRDefault="002F2890">
            <w:pPr>
              <w:spacing w:after="0" w:line="240" w:lineRule="auto"/>
              <w:jc w:val="both"/>
              <w:rPr>
                <w:rFonts w:cstheme="minorHAnsi"/>
                <w:b/>
                <w:color w:val="000099"/>
                <w:u w:val="single"/>
              </w:rPr>
            </w:pPr>
            <w:r>
              <w:rPr>
                <w:rFonts w:eastAsia="Calibri" w:cstheme="minorHAnsi"/>
                <w:b/>
                <w:color w:val="000099"/>
              </w:rPr>
              <w:t xml:space="preserve">&gt; </w:t>
            </w:r>
            <w:r>
              <w:rPr>
                <w:rFonts w:eastAsia="Calibri" w:cstheme="minorHAnsi"/>
                <w:b/>
                <w:color w:val="000099"/>
                <w:u w:val="single"/>
              </w:rPr>
              <w:t xml:space="preserve">LA </w:t>
            </w:r>
            <w:r>
              <w:rPr>
                <w:rFonts w:eastAsia="Calibri" w:cstheme="minorHAnsi"/>
                <w:b/>
                <w:smallCaps/>
                <w:color w:val="000099"/>
                <w:u w:val="single"/>
              </w:rPr>
              <w:t xml:space="preserve">BIBLIOTECA </w:t>
            </w:r>
            <w:r>
              <w:rPr>
                <w:rFonts w:eastAsia="Calibri" w:cstheme="minorHAnsi"/>
                <w:b/>
                <w:color w:val="000099"/>
                <w:u w:val="single"/>
              </w:rPr>
              <w:t>DELLA FONDAZIONE GRAMSCI EMILIA-ROMAGNA</w:t>
            </w:r>
          </w:p>
          <w:p w:rsidR="00EE366B" w:rsidRDefault="002F2890">
            <w:pPr>
              <w:tabs>
                <w:tab w:val="left" w:pos="9720"/>
              </w:tabs>
              <w:spacing w:after="0" w:line="240" w:lineRule="auto"/>
              <w:jc w:val="both"/>
              <w:rPr>
                <w:rFonts w:cstheme="minorHAnsi"/>
                <w:color w:val="000099"/>
              </w:rPr>
            </w:pPr>
            <w:r>
              <w:rPr>
                <w:rFonts w:eastAsia="Calibri" w:cstheme="minorHAnsi"/>
              </w:rPr>
              <w:t xml:space="preserve">Ha un </w:t>
            </w:r>
            <w:r>
              <w:rPr>
                <w:rFonts w:eastAsia="Calibri" w:cstheme="minorHAnsi"/>
                <w:b/>
              </w:rPr>
              <w:t>patrimonio con una spiccata</w:t>
            </w:r>
            <w:r>
              <w:rPr>
                <w:rFonts w:eastAsia="Calibri" w:cstheme="minorHAnsi"/>
              </w:rPr>
              <w:t xml:space="preserve"> </w:t>
            </w:r>
            <w:r>
              <w:rPr>
                <w:rFonts w:eastAsia="Calibri" w:cstheme="minorHAnsi"/>
                <w:b/>
              </w:rPr>
              <w:t>specializzazione storico-politica</w:t>
            </w:r>
            <w:r>
              <w:rPr>
                <w:rFonts w:eastAsia="Calibri" w:cstheme="minorHAnsi"/>
              </w:rPr>
              <w:t xml:space="preserve">, confermata e rinnovata ogni anno da una politica delle acquisizioni coerente, mirata alla qualificazione, e da una quanto più possibile coerente gestione delle risorse umane e finanziarie. L’attenzione è rivolta al pubblico universitario, di ricercatori e studenti, interessato a conoscere ed approfondire la storia culturale, sociale e politica dell’Italia contemporanea nel contesto europeo e internazionale. In tal senso è dedicata speciale cura - nell’acquisizione, nella valorizzazione e nel recupero di testi, materiali e documenti - all’ambito di studi della storia e storiografie contemporanee, del pensiero filosofico e politico di fine Ottocento e del Novecento, della storia sociale ed economica, oltre che della storia della nostra città e della nostra regione in epoca contemporanea. Con documentazione di diversa natura e varia tipologia: bibliografica, archivistica tradizionale, grafica, audiovisiva, fotografica.  </w:t>
            </w:r>
          </w:p>
          <w:p w:rsidR="00EE366B" w:rsidRDefault="00EE366B">
            <w:pPr>
              <w:tabs>
                <w:tab w:val="left" w:pos="9720"/>
              </w:tabs>
              <w:spacing w:after="0" w:line="240" w:lineRule="auto"/>
              <w:jc w:val="both"/>
              <w:rPr>
                <w:rFonts w:cstheme="minorHAnsi"/>
              </w:rPr>
            </w:pPr>
          </w:p>
          <w:p w:rsidR="00EE366B" w:rsidRDefault="002F2890">
            <w:pPr>
              <w:spacing w:after="0" w:line="240" w:lineRule="auto"/>
              <w:jc w:val="both"/>
              <w:rPr>
                <w:rFonts w:cstheme="minorHAnsi"/>
              </w:rPr>
            </w:pPr>
            <w:r>
              <w:rPr>
                <w:rFonts w:eastAsia="Calibri" w:cstheme="minorHAnsi"/>
              </w:rPr>
              <w:t xml:space="preserve">• La sua finalità è conservare, gestire, sviluppare e rendere fruibile il proprio patrimonio di </w:t>
            </w:r>
            <w:r>
              <w:rPr>
                <w:rFonts w:eastAsia="Calibri" w:cstheme="minorHAnsi"/>
                <w:b/>
                <w:u w:val="single"/>
              </w:rPr>
              <w:t>biblioteca di storia contemporanea specializzata</w:t>
            </w:r>
            <w:r>
              <w:rPr>
                <w:rFonts w:eastAsia="Calibri" w:cstheme="minorHAnsi"/>
                <w:b/>
              </w:rPr>
              <w:t xml:space="preserve"> </w:t>
            </w:r>
            <w:r>
              <w:rPr>
                <w:rFonts w:eastAsia="Calibri" w:cstheme="minorHAnsi"/>
              </w:rPr>
              <w:t xml:space="preserve">in: </w:t>
            </w:r>
          </w:p>
          <w:p w:rsidR="00EE366B" w:rsidRDefault="002F2890">
            <w:pPr>
              <w:spacing w:after="0" w:line="240" w:lineRule="auto"/>
              <w:jc w:val="both"/>
              <w:rPr>
                <w:rStyle w:val="Enfasigrassetto1"/>
                <w:rFonts w:cstheme="minorHAnsi"/>
                <w:b w:val="0"/>
                <w:bCs/>
              </w:rPr>
            </w:pPr>
            <w:r>
              <w:rPr>
                <w:rFonts w:eastAsia="Calibri" w:cstheme="minorHAnsi"/>
              </w:rPr>
              <w:t xml:space="preserve">- </w:t>
            </w:r>
            <w:r>
              <w:rPr>
                <w:rStyle w:val="Enfasigrassetto1"/>
                <w:rFonts w:eastAsia="Calibri" w:cstheme="minorHAnsi"/>
                <w:b w:val="0"/>
                <w:bCs/>
              </w:rPr>
              <w:t>storia dell'Italia e dell'Europa</w:t>
            </w:r>
          </w:p>
          <w:p w:rsidR="00EE366B" w:rsidRDefault="002F2890">
            <w:pPr>
              <w:spacing w:after="0" w:line="240" w:lineRule="auto"/>
              <w:jc w:val="both"/>
              <w:rPr>
                <w:rStyle w:val="Enfasigrassetto1"/>
                <w:rFonts w:cstheme="minorHAnsi"/>
                <w:b w:val="0"/>
                <w:bCs/>
              </w:rPr>
            </w:pPr>
            <w:r>
              <w:rPr>
                <w:rStyle w:val="Enfasigrassetto1"/>
                <w:rFonts w:eastAsia="Calibri" w:cstheme="minorHAnsi"/>
                <w:b w:val="0"/>
                <w:bCs/>
              </w:rPr>
              <w:t>- storia del pensiero e dei movimenti sociali della sinistra italiana ed europea</w:t>
            </w:r>
          </w:p>
          <w:p w:rsidR="00EE366B" w:rsidRDefault="002F2890">
            <w:pPr>
              <w:spacing w:after="0" w:line="240" w:lineRule="auto"/>
              <w:jc w:val="both"/>
              <w:rPr>
                <w:rStyle w:val="Enfasigrassetto1"/>
                <w:rFonts w:cstheme="minorHAnsi"/>
                <w:b w:val="0"/>
                <w:bCs/>
              </w:rPr>
            </w:pPr>
            <w:r>
              <w:rPr>
                <w:rStyle w:val="Enfasigrassetto1"/>
                <w:rFonts w:eastAsia="Calibri" w:cstheme="minorHAnsi"/>
                <w:b w:val="0"/>
                <w:bCs/>
              </w:rPr>
              <w:t xml:space="preserve">- pensiero filosofico e politico dell'Ottocento e Novecento </w:t>
            </w:r>
          </w:p>
          <w:p w:rsidR="00EE366B" w:rsidRDefault="002F2890">
            <w:pPr>
              <w:spacing w:after="0" w:line="240" w:lineRule="auto"/>
              <w:jc w:val="both"/>
              <w:rPr>
                <w:rStyle w:val="Enfasigrassetto1"/>
                <w:rFonts w:cstheme="minorHAnsi"/>
                <w:b w:val="0"/>
                <w:bCs/>
              </w:rPr>
            </w:pPr>
            <w:r>
              <w:rPr>
                <w:rStyle w:val="Enfasigrassetto1"/>
                <w:rFonts w:eastAsia="Calibri" w:cstheme="minorHAnsi"/>
                <w:b w:val="0"/>
                <w:bCs/>
              </w:rPr>
              <w:t>- storia di Bologna e dell'Emilia-Romagna in età contemporanea</w:t>
            </w:r>
          </w:p>
          <w:p w:rsidR="00EE366B" w:rsidRDefault="00EE366B">
            <w:pPr>
              <w:spacing w:after="0" w:line="240" w:lineRule="auto"/>
              <w:jc w:val="both"/>
              <w:rPr>
                <w:rFonts w:cstheme="minorHAnsi"/>
              </w:rPr>
            </w:pPr>
          </w:p>
          <w:p w:rsidR="00EE366B" w:rsidRDefault="002F2890">
            <w:pPr>
              <w:spacing w:after="0" w:line="240" w:lineRule="auto"/>
              <w:jc w:val="both"/>
              <w:rPr>
                <w:rFonts w:cstheme="minorHAnsi"/>
              </w:rPr>
            </w:pPr>
            <w:r>
              <w:rPr>
                <w:rFonts w:eastAsia="Calibri" w:cstheme="minorHAnsi"/>
              </w:rPr>
              <w:t>Cura inoltre l’acquisizione di testi sulla comunicazione politica e su grafica e iconografia ad essa legate; e l’acquisizione di testi sulla storia dell'editoria e della stampa italiane tra ‘800 e ‘900.</w:t>
            </w:r>
          </w:p>
          <w:p w:rsidR="00EE366B" w:rsidRDefault="00EE366B">
            <w:pPr>
              <w:spacing w:after="0" w:line="240" w:lineRule="auto"/>
              <w:jc w:val="both"/>
              <w:rPr>
                <w:rFonts w:cstheme="minorHAnsi"/>
                <w:b/>
              </w:rPr>
            </w:pPr>
          </w:p>
          <w:p w:rsidR="00EE366B" w:rsidRDefault="002F2890">
            <w:pPr>
              <w:spacing w:after="0" w:line="240" w:lineRule="auto"/>
              <w:jc w:val="both"/>
              <w:rPr>
                <w:rFonts w:cstheme="minorHAnsi"/>
                <w:b/>
              </w:rPr>
            </w:pPr>
            <w:r>
              <w:rPr>
                <w:rFonts w:eastAsia="Calibri" w:cstheme="minorHAnsi"/>
              </w:rPr>
              <w:t xml:space="preserve">• È </w:t>
            </w:r>
            <w:r>
              <w:rPr>
                <w:rFonts w:eastAsia="Calibri" w:cstheme="minorHAnsi"/>
                <w:u w:val="single"/>
              </w:rPr>
              <w:t>frequentata ed utilizzata</w:t>
            </w:r>
            <w:r>
              <w:rPr>
                <w:rFonts w:eastAsia="Calibri" w:cstheme="minorHAnsi"/>
              </w:rPr>
              <w:t xml:space="preserve"> (utenti in sede e remoti): </w:t>
            </w:r>
          </w:p>
          <w:p w:rsidR="00EE366B" w:rsidRDefault="002F2890">
            <w:pPr>
              <w:spacing w:after="0" w:line="240" w:lineRule="auto"/>
              <w:jc w:val="both"/>
              <w:rPr>
                <w:rFonts w:cstheme="minorHAnsi"/>
              </w:rPr>
            </w:pPr>
            <w:r>
              <w:rPr>
                <w:rFonts w:eastAsia="Calibri" w:cstheme="minorHAnsi"/>
                <w:b/>
              </w:rPr>
              <w:t>-</w:t>
            </w:r>
            <w:r>
              <w:rPr>
                <w:rFonts w:eastAsia="Calibri" w:cstheme="minorHAnsi"/>
              </w:rPr>
              <w:t xml:space="preserve"> per il 92 % da studenti, dottorandi, ricercatori e docenti universitari - dell’Università degli Studi di Bologna, di altre università e delle università straniere che hanno sede a Bologna;</w:t>
            </w:r>
          </w:p>
          <w:p w:rsidR="00EE366B" w:rsidRDefault="002F2890">
            <w:pPr>
              <w:spacing w:after="0" w:line="240" w:lineRule="auto"/>
              <w:jc w:val="both"/>
              <w:rPr>
                <w:rFonts w:cstheme="minorHAnsi"/>
              </w:rPr>
            </w:pPr>
            <w:r>
              <w:rPr>
                <w:rFonts w:eastAsia="Calibri" w:cstheme="minorHAnsi"/>
                <w:b/>
              </w:rPr>
              <w:t xml:space="preserve">- </w:t>
            </w:r>
            <w:r>
              <w:rPr>
                <w:rFonts w:eastAsia="Calibri" w:cstheme="minorHAnsi"/>
              </w:rPr>
              <w:t xml:space="preserve">per l’8 % da studenti e docenti delle scuole superiori e da lettori generici. </w:t>
            </w:r>
          </w:p>
          <w:p w:rsidR="00EE366B" w:rsidRDefault="00EE366B">
            <w:pPr>
              <w:spacing w:after="0" w:line="240" w:lineRule="auto"/>
              <w:jc w:val="both"/>
              <w:rPr>
                <w:rFonts w:cstheme="minorHAnsi"/>
              </w:rPr>
            </w:pPr>
          </w:p>
          <w:p w:rsidR="00EE366B" w:rsidRDefault="002F2890">
            <w:pPr>
              <w:spacing w:after="0" w:line="240" w:lineRule="auto"/>
              <w:jc w:val="both"/>
              <w:rPr>
                <w:rFonts w:cstheme="minorHAnsi"/>
              </w:rPr>
            </w:pPr>
            <w:r>
              <w:rPr>
                <w:rFonts w:eastAsia="Calibri" w:cstheme="minorHAnsi"/>
                <w:kern w:val="2"/>
              </w:rPr>
              <w:t xml:space="preserve">Il carattere specialistico della biblioteca individua in effetti il pubblico d’elezione in studenti, dottorandi, ricercatori e in minor misura docenti </w:t>
            </w:r>
            <w:r>
              <w:rPr>
                <w:rFonts w:eastAsia="Calibri" w:cstheme="minorHAnsi"/>
                <w:b/>
                <w:kern w:val="2"/>
              </w:rPr>
              <w:t>universitari</w:t>
            </w:r>
            <w:r>
              <w:rPr>
                <w:rFonts w:eastAsia="Calibri" w:cstheme="minorHAnsi"/>
                <w:kern w:val="2"/>
              </w:rPr>
              <w:t>, soprattutto per studi e ricerche in storia contemporanea, scienze politiche, filosofia e filosofia politica contemporanee (t</w:t>
            </w:r>
            <w:r>
              <w:rPr>
                <w:rFonts w:eastAsia="Calibri" w:cstheme="minorHAnsi"/>
              </w:rPr>
              <w:t>ra le facoltà e i corsi più rappresentati: Scienze politiche, Storia contemporanea, Storia d’Europa, Dams, Filosofia, Lettere, Scienze della Comunicazione di Lettere e Filosofia, Johns Hopkins University, School of Advanced International Studies-SAIS di Bologna).</w:t>
            </w:r>
          </w:p>
          <w:p w:rsidR="00EE366B" w:rsidRDefault="00EE366B">
            <w:pPr>
              <w:tabs>
                <w:tab w:val="left" w:pos="7920"/>
                <w:tab w:val="left" w:pos="9000"/>
                <w:tab w:val="left" w:pos="9720"/>
              </w:tabs>
              <w:spacing w:after="0" w:line="240" w:lineRule="auto"/>
              <w:jc w:val="both"/>
              <w:rPr>
                <w:rFonts w:cstheme="minorHAnsi"/>
                <w:kern w:val="2"/>
                <w:sz w:val="24"/>
                <w:szCs w:val="24"/>
              </w:rPr>
            </w:pPr>
          </w:p>
          <w:p w:rsidR="00EE366B" w:rsidRDefault="002F2890">
            <w:pPr>
              <w:spacing w:after="0" w:line="240" w:lineRule="auto"/>
              <w:jc w:val="both"/>
              <w:rPr>
                <w:rFonts w:cstheme="minorHAnsi"/>
                <w:u w:val="single"/>
              </w:rPr>
            </w:pPr>
            <w:r>
              <w:rPr>
                <w:rFonts w:eastAsia="Calibri" w:cstheme="minorHAnsi"/>
              </w:rPr>
              <w:t>•</w:t>
            </w:r>
            <w:r>
              <w:rPr>
                <w:rFonts w:eastAsia="Calibri" w:cstheme="minorHAnsi"/>
                <w:b/>
              </w:rPr>
              <w:t xml:space="preserve"> </w:t>
            </w:r>
            <w:r>
              <w:rPr>
                <w:rFonts w:eastAsia="Calibri" w:cstheme="minorHAnsi"/>
              </w:rPr>
              <w:t xml:space="preserve">Fa parte dal 1985 del sistema bibliotecario regionale tramite convenzione con la Soprintendenza ai beni librari e documentari della Regione Emilia-Romagna e dal novembre 2002 aderisce al </w:t>
            </w:r>
            <w:r>
              <w:rPr>
                <w:rFonts w:eastAsia="Calibri" w:cstheme="minorHAnsi"/>
                <w:b/>
              </w:rPr>
              <w:t xml:space="preserve">Polo Unificato SBN di Bologna </w:t>
            </w:r>
            <w:r>
              <w:rPr>
                <w:rFonts w:eastAsia="Calibri" w:cstheme="minorHAnsi"/>
              </w:rPr>
              <w:t xml:space="preserve">(Polo UBO, catalogo collettivo territoriale), del </w:t>
            </w:r>
            <w:r>
              <w:rPr>
                <w:rFonts w:eastAsia="Calibri" w:cstheme="minorHAnsi"/>
                <w:b/>
              </w:rPr>
              <w:t>Servizio Bibliotecario Nazionale (SBN)</w:t>
            </w:r>
            <w:r>
              <w:rPr>
                <w:rFonts w:eastAsia="Calibri" w:cstheme="minorHAnsi"/>
                <w:i/>
              </w:rPr>
              <w:t>;</w:t>
            </w:r>
            <w:r>
              <w:rPr>
                <w:rFonts w:eastAsia="Calibri" w:cstheme="minorHAnsi"/>
              </w:rPr>
              <w:t xml:space="preserve"> ad esso partecipano le principali biblioteche italiane, sotto la guida dell’Istituto Centrale per il Catalogo Unico del Ministero per i Beni e le Attività Culturali. Dal 1988 la Biblioteca automatizza la gestione e la catalogazione del patrimonio bibliografico e documentario che acquisisce, ed eroga un servizio efficiente e coerente con le finalità e gli obiettivi del sistema bibliotecario territoriale cui afferisce (Legge regionale n. 18/2000). </w:t>
            </w:r>
          </w:p>
          <w:p w:rsidR="00EE366B" w:rsidRDefault="00EE366B">
            <w:pPr>
              <w:pStyle w:val="Intestazione"/>
              <w:tabs>
                <w:tab w:val="clear" w:pos="4819"/>
                <w:tab w:val="clear" w:pos="9638"/>
              </w:tabs>
              <w:rPr>
                <w:rFonts w:cstheme="minorHAnsi"/>
                <w:u w:val="single"/>
              </w:rPr>
            </w:pPr>
          </w:p>
          <w:p w:rsidR="00EE366B" w:rsidRDefault="002F2890">
            <w:pPr>
              <w:spacing w:after="0" w:line="240" w:lineRule="auto"/>
              <w:jc w:val="both"/>
              <w:rPr>
                <w:rFonts w:cstheme="minorHAnsi"/>
                <w:b/>
                <w:i/>
                <w:u w:val="single"/>
              </w:rPr>
            </w:pPr>
            <w:r>
              <w:rPr>
                <w:rFonts w:eastAsia="Calibri" w:cstheme="minorHAnsi"/>
                <w:b/>
                <w:u w:val="single"/>
              </w:rPr>
              <w:t xml:space="preserve">La </w:t>
            </w:r>
            <w:r>
              <w:rPr>
                <w:rFonts w:eastAsia="Calibri" w:cstheme="minorHAnsi"/>
                <w:b/>
                <w:smallCaps/>
                <w:u w:val="single"/>
              </w:rPr>
              <w:t>Biblioteca</w:t>
            </w:r>
            <w:r>
              <w:rPr>
                <w:rFonts w:eastAsia="Calibri" w:cstheme="minorHAnsi"/>
                <w:b/>
                <w:u w:val="single"/>
              </w:rPr>
              <w:t xml:space="preserve"> mette a disposizione il seguente patrimonio:</w:t>
            </w:r>
          </w:p>
          <w:p w:rsidR="00EE366B" w:rsidRDefault="002F2890">
            <w:pPr>
              <w:spacing w:after="0" w:line="240" w:lineRule="auto"/>
              <w:jc w:val="both"/>
              <w:rPr>
                <w:rFonts w:cstheme="minorHAnsi"/>
                <w:i/>
              </w:rPr>
            </w:pPr>
            <w:r>
              <w:rPr>
                <w:rFonts w:eastAsia="Calibri" w:cstheme="minorHAnsi"/>
                <w:u w:val="single"/>
              </w:rPr>
              <w:t>Collezione libraria</w:t>
            </w:r>
            <w:r>
              <w:rPr>
                <w:rFonts w:eastAsia="Calibri" w:cstheme="minorHAnsi"/>
              </w:rPr>
              <w:t>: oltre 92mila pubblicazioni (stima)</w:t>
            </w:r>
          </w:p>
          <w:p w:rsidR="00EE366B" w:rsidRDefault="002F2890">
            <w:pPr>
              <w:spacing w:after="0" w:line="240" w:lineRule="auto"/>
              <w:jc w:val="both"/>
              <w:rPr>
                <w:rFonts w:cstheme="minorHAnsi"/>
              </w:rPr>
            </w:pPr>
            <w:r>
              <w:rPr>
                <w:rFonts w:eastAsia="Calibri" w:cstheme="minorHAnsi"/>
                <w:u w:val="single"/>
              </w:rPr>
              <w:t>Emeroteca</w:t>
            </w:r>
            <w:r>
              <w:rPr>
                <w:rFonts w:eastAsia="Calibri" w:cstheme="minorHAnsi"/>
                <w:i/>
              </w:rPr>
              <w:t>:</w:t>
            </w:r>
            <w:r>
              <w:rPr>
                <w:rFonts w:eastAsia="Calibri" w:cstheme="minorHAnsi"/>
              </w:rPr>
              <w:t xml:space="preserve"> 1.857 periodici (riviste e quotidiani), di interesse storico e filosofico-politico  </w:t>
            </w:r>
          </w:p>
          <w:p w:rsidR="00EE366B" w:rsidRDefault="002F2890">
            <w:pPr>
              <w:spacing w:after="0" w:line="240" w:lineRule="auto"/>
              <w:jc w:val="both"/>
              <w:rPr>
                <w:rFonts w:cstheme="minorHAnsi"/>
                <w:u w:val="single"/>
              </w:rPr>
            </w:pPr>
            <w:r>
              <w:rPr>
                <w:rFonts w:eastAsia="Calibri" w:cstheme="minorHAnsi"/>
                <w:i/>
                <w:u w:val="single"/>
              </w:rPr>
              <w:t>Raccolte documentarie</w:t>
            </w:r>
            <w:r>
              <w:rPr>
                <w:rFonts w:eastAsia="Calibri" w:cstheme="minorHAnsi"/>
                <w:u w:val="single"/>
              </w:rPr>
              <w:t xml:space="preserve">: </w:t>
            </w:r>
          </w:p>
          <w:p w:rsidR="00EE366B" w:rsidRDefault="002F2890">
            <w:pPr>
              <w:spacing w:after="0" w:line="240" w:lineRule="auto"/>
              <w:jc w:val="both"/>
              <w:rPr>
                <w:rFonts w:cstheme="minorHAnsi"/>
              </w:rPr>
            </w:pPr>
            <w:r>
              <w:rPr>
                <w:rFonts w:eastAsia="Calibri" w:cstheme="minorHAnsi"/>
                <w:b/>
              </w:rPr>
              <w:t>-</w:t>
            </w:r>
            <w:r>
              <w:rPr>
                <w:rFonts w:eastAsia="Calibri" w:cstheme="minorHAnsi"/>
              </w:rPr>
              <w:t xml:space="preserve"> Collezione di 12mila </w:t>
            </w:r>
            <w:r>
              <w:rPr>
                <w:rFonts w:eastAsia="Calibri" w:cstheme="minorHAnsi"/>
                <w:b/>
              </w:rPr>
              <w:t>manifesti</w:t>
            </w:r>
            <w:r>
              <w:rPr>
                <w:rFonts w:eastAsia="Calibri" w:cstheme="minorHAnsi"/>
              </w:rPr>
              <w:t xml:space="preserve"> </w:t>
            </w:r>
            <w:r>
              <w:rPr>
                <w:rFonts w:eastAsia="Calibri" w:cstheme="minorHAnsi"/>
                <w:b/>
              </w:rPr>
              <w:t>politici</w:t>
            </w:r>
            <w:r>
              <w:rPr>
                <w:rFonts w:eastAsia="Calibri" w:cstheme="minorHAnsi"/>
              </w:rPr>
              <w:t xml:space="preserve"> e raccolta di volantini dal 1945 ad oggi</w:t>
            </w:r>
          </w:p>
          <w:p w:rsidR="00EE366B" w:rsidRDefault="002F2890">
            <w:pPr>
              <w:spacing w:after="0" w:line="240" w:lineRule="auto"/>
              <w:jc w:val="both"/>
              <w:rPr>
                <w:rFonts w:cstheme="minorHAnsi"/>
              </w:rPr>
            </w:pPr>
            <w:r>
              <w:rPr>
                <w:rFonts w:eastAsia="Calibri" w:cstheme="minorHAnsi"/>
                <w:b/>
              </w:rPr>
              <w:t>-</w:t>
            </w:r>
            <w:r>
              <w:rPr>
                <w:rFonts w:eastAsia="Calibri" w:cstheme="minorHAnsi"/>
              </w:rPr>
              <w:t xml:space="preserve"> Raccolte </w:t>
            </w:r>
            <w:r>
              <w:rPr>
                <w:rFonts w:eastAsia="Calibri" w:cstheme="minorHAnsi"/>
                <w:b/>
              </w:rPr>
              <w:t>di fotografie di cronaca politica e sociale</w:t>
            </w:r>
            <w:r>
              <w:rPr>
                <w:rFonts w:eastAsia="Calibri" w:cstheme="minorHAnsi"/>
              </w:rPr>
              <w:t xml:space="preserve"> dagli archivi dei giornali "Il Progresso d'Italia", "La Lotta", “l’Unità”, dalla raccolta fotografica dell’Archivio del Pci di Bologna, del ‘Fondo G. Dozza’, del ‘Fondo Luigi Arbizzani’ e altre stampe fotografiche facenti parte di diversi altri fondi archivistici di persona (stima </w:t>
            </w:r>
            <w:proofErr w:type="spellStart"/>
            <w:r>
              <w:rPr>
                <w:rFonts w:eastAsia="Calibri" w:cstheme="minorHAnsi"/>
              </w:rPr>
              <w:t>compless</w:t>
            </w:r>
            <w:proofErr w:type="spellEnd"/>
            <w:r>
              <w:rPr>
                <w:rFonts w:eastAsia="Calibri" w:cstheme="minorHAnsi"/>
              </w:rPr>
              <w:t>.: 45mila).</w:t>
            </w:r>
          </w:p>
          <w:p w:rsidR="00EE366B" w:rsidRDefault="002F2890">
            <w:pPr>
              <w:spacing w:after="0" w:line="240" w:lineRule="auto"/>
              <w:jc w:val="both"/>
              <w:rPr>
                <w:rFonts w:cstheme="minorHAnsi"/>
              </w:rPr>
            </w:pPr>
            <w:r>
              <w:rPr>
                <w:rFonts w:eastAsia="Calibri" w:cstheme="minorHAnsi"/>
                <w:b/>
              </w:rPr>
              <w:t>-</w:t>
            </w:r>
            <w:r>
              <w:rPr>
                <w:rFonts w:eastAsia="Calibri" w:cstheme="minorHAnsi"/>
              </w:rPr>
              <w:t xml:space="preserve"> Raccolta documentaria dei </w:t>
            </w:r>
            <w:r>
              <w:rPr>
                <w:rFonts w:eastAsia="Calibri" w:cstheme="minorHAnsi"/>
                <w:b/>
              </w:rPr>
              <w:t>movimenti studenteschi</w:t>
            </w:r>
            <w:r>
              <w:rPr>
                <w:rFonts w:eastAsia="Calibri" w:cstheme="minorHAnsi"/>
              </w:rPr>
              <w:t xml:space="preserve">, 1968-1977 (26 faldoni). </w:t>
            </w:r>
          </w:p>
          <w:p w:rsidR="00EE366B" w:rsidRDefault="002F2890">
            <w:pPr>
              <w:spacing w:after="0" w:line="240" w:lineRule="auto"/>
              <w:jc w:val="both"/>
              <w:rPr>
                <w:rFonts w:cstheme="minorHAnsi"/>
              </w:rPr>
            </w:pPr>
            <w:r>
              <w:rPr>
                <w:rFonts w:eastAsia="Calibri" w:cstheme="minorHAnsi"/>
              </w:rPr>
              <w:t xml:space="preserve">- Raccolta di </w:t>
            </w:r>
            <w:r>
              <w:rPr>
                <w:rFonts w:eastAsia="Calibri" w:cstheme="minorHAnsi"/>
                <w:b/>
              </w:rPr>
              <w:t>videointerviste</w:t>
            </w:r>
            <w:r>
              <w:rPr>
                <w:rFonts w:eastAsia="Calibri" w:cstheme="minorHAnsi"/>
              </w:rPr>
              <w:t xml:space="preserve"> fatte dalla Fondazione, nata recentemente, per accogliere storie di vita che possano rappresentare, attraverso narrazioni più libere possibile, testimonianze da conservare e mettere a disposizione degli studiosi (all’oggi: 40)</w:t>
            </w:r>
          </w:p>
          <w:p w:rsidR="00EE366B" w:rsidRDefault="002F2890">
            <w:pPr>
              <w:spacing w:after="0" w:line="240" w:lineRule="auto"/>
              <w:jc w:val="both"/>
              <w:rPr>
                <w:rFonts w:cstheme="minorHAnsi"/>
              </w:rPr>
            </w:pPr>
            <w:r>
              <w:rPr>
                <w:rFonts w:eastAsia="Calibri" w:cstheme="minorHAnsi"/>
                <w:b/>
              </w:rPr>
              <w:t>-</w:t>
            </w:r>
            <w:r>
              <w:rPr>
                <w:rFonts w:eastAsia="Calibri" w:cstheme="minorHAnsi"/>
              </w:rPr>
              <w:t xml:space="preserve"> Raccolta di </w:t>
            </w:r>
            <w:r>
              <w:rPr>
                <w:rFonts w:eastAsia="Calibri" w:cstheme="minorHAnsi"/>
                <w:b/>
              </w:rPr>
              <w:t>materiale di propaganda</w:t>
            </w:r>
            <w:r>
              <w:rPr>
                <w:rFonts w:eastAsia="Calibri" w:cstheme="minorHAnsi"/>
              </w:rPr>
              <w:t xml:space="preserve"> politica cartaceo, prodotto dal 1945 ad oggi (17 faldoni)</w:t>
            </w:r>
          </w:p>
          <w:p w:rsidR="00EE366B" w:rsidRDefault="002F2890">
            <w:pPr>
              <w:spacing w:after="0" w:line="240" w:lineRule="auto"/>
              <w:jc w:val="both"/>
              <w:rPr>
                <w:rFonts w:cstheme="minorHAnsi"/>
              </w:rPr>
            </w:pPr>
            <w:r>
              <w:rPr>
                <w:rFonts w:eastAsia="Calibri" w:cstheme="minorHAnsi"/>
                <w:b/>
              </w:rPr>
              <w:t>-</w:t>
            </w:r>
            <w:r>
              <w:rPr>
                <w:rFonts w:eastAsia="Calibri" w:cstheme="minorHAnsi"/>
              </w:rPr>
              <w:t xml:space="preserve"> Raccolta di documenti audiovisivi: </w:t>
            </w:r>
            <w:r>
              <w:rPr>
                <w:rFonts w:eastAsia="Calibri" w:cstheme="minorHAnsi"/>
                <w:b/>
              </w:rPr>
              <w:t>film-documentari</w:t>
            </w:r>
            <w:r>
              <w:rPr>
                <w:rFonts w:eastAsia="Calibri" w:cstheme="minorHAnsi"/>
              </w:rPr>
              <w:t xml:space="preserve"> </w:t>
            </w:r>
            <w:r>
              <w:rPr>
                <w:rFonts w:eastAsia="Calibri" w:cstheme="minorHAnsi"/>
                <w:b/>
              </w:rPr>
              <w:t xml:space="preserve">a contenuto politico e sociale </w:t>
            </w:r>
            <w:r>
              <w:rPr>
                <w:rFonts w:eastAsia="Calibri" w:cstheme="minorHAnsi"/>
              </w:rPr>
              <w:t>in 8, Super8, 16 e 35 mm, prodotti dagli anni '50 agli anni '80 (ca. 360 pezzi).</w:t>
            </w:r>
          </w:p>
          <w:p w:rsidR="00EE366B" w:rsidRDefault="00EE366B">
            <w:pPr>
              <w:spacing w:after="0" w:line="240" w:lineRule="auto"/>
              <w:rPr>
                <w:rFonts w:cstheme="minorHAnsi"/>
              </w:rPr>
            </w:pPr>
          </w:p>
          <w:p w:rsidR="00EE366B" w:rsidRDefault="002F2890">
            <w:pPr>
              <w:spacing w:after="0" w:line="240" w:lineRule="auto"/>
              <w:jc w:val="both"/>
              <w:rPr>
                <w:rFonts w:cstheme="minorHAnsi"/>
                <w:b/>
              </w:rPr>
            </w:pPr>
            <w:r>
              <w:rPr>
                <w:rFonts w:eastAsia="Calibri" w:cstheme="minorHAnsi"/>
              </w:rPr>
              <w:t xml:space="preserve">Sempre la </w:t>
            </w:r>
            <w:r>
              <w:rPr>
                <w:rFonts w:eastAsia="Calibri" w:cstheme="minorHAnsi"/>
                <w:b/>
                <w:smallCaps/>
              </w:rPr>
              <w:t>Biblioteca</w:t>
            </w:r>
          </w:p>
          <w:p w:rsidR="00EE366B" w:rsidRDefault="002F2890">
            <w:pPr>
              <w:spacing w:after="0" w:line="240" w:lineRule="auto"/>
              <w:jc w:val="both"/>
              <w:rPr>
                <w:rFonts w:cstheme="minorHAnsi"/>
              </w:rPr>
            </w:pPr>
            <w:r>
              <w:rPr>
                <w:rFonts w:eastAsia="Calibri" w:cstheme="minorHAnsi"/>
                <w:b/>
              </w:rPr>
              <w:t>•</w:t>
            </w:r>
            <w:r>
              <w:rPr>
                <w:rFonts w:eastAsia="Calibri" w:cstheme="minorHAnsi"/>
                <w:b/>
                <w:color w:val="00009A"/>
              </w:rPr>
              <w:t xml:space="preserve"> </w:t>
            </w:r>
            <w:r>
              <w:rPr>
                <w:rFonts w:eastAsia="Calibri" w:cstheme="minorHAnsi"/>
              </w:rPr>
              <w:t xml:space="preserve">Ha realizzato e gestisce dal 2000 la </w:t>
            </w:r>
            <w:r>
              <w:rPr>
                <w:rFonts w:eastAsia="Calibri" w:cstheme="minorHAnsi"/>
                <w:b/>
              </w:rPr>
              <w:t>banca dati open access di manifesti politici e sociali</w:t>
            </w:r>
            <w:r>
              <w:rPr>
                <w:rFonts w:eastAsia="Calibri" w:cstheme="minorHAnsi"/>
              </w:rPr>
              <w:t xml:space="preserve"> contemporanei </w:t>
            </w:r>
            <w:r>
              <w:rPr>
                <w:rFonts w:eastAsia="Calibri" w:cstheme="minorHAnsi"/>
                <w:b/>
                <w:i/>
              </w:rPr>
              <w:t xml:space="preserve">Manifestipolitici.it </w:t>
            </w:r>
            <w:r>
              <w:rPr>
                <w:rFonts w:eastAsia="Calibri" w:cstheme="minorHAnsi"/>
              </w:rPr>
              <w:t>(manifesti,</w:t>
            </w:r>
            <w:r>
              <w:rPr>
                <w:rFonts w:eastAsia="Calibri" w:cstheme="minorHAnsi"/>
                <w:b/>
                <w:i/>
              </w:rPr>
              <w:t xml:space="preserve"> </w:t>
            </w:r>
            <w:r>
              <w:rPr>
                <w:rFonts w:eastAsia="Calibri" w:cstheme="minorHAnsi"/>
              </w:rPr>
              <w:t>locandine, volantini, cartoline), costantemente implementata. La banca dati online comprende, oltre alla raccolta della Fondazione</w:t>
            </w:r>
            <w:r>
              <w:rPr>
                <w:rFonts w:eastAsia="Calibri" w:cstheme="minorHAnsi"/>
                <w:i/>
              </w:rPr>
              <w:t xml:space="preserve"> </w:t>
            </w:r>
            <w:r>
              <w:rPr>
                <w:rFonts w:eastAsia="Calibri" w:cstheme="minorHAnsi"/>
              </w:rPr>
              <w:t xml:space="preserve">(ca. la metà dei 12mila poster posseduti sono catalogati), le raccolte di altri 16 enti: all’oggi sono consultabili, con immagine e descrizione, </w:t>
            </w:r>
            <w:r>
              <w:rPr>
                <w:rFonts w:eastAsia="Calibri" w:cstheme="minorHAnsi"/>
                <w:b/>
              </w:rPr>
              <w:t>14.978</w:t>
            </w:r>
            <w:r>
              <w:rPr>
                <w:rFonts w:eastAsia="Calibri" w:cstheme="minorHAnsi"/>
              </w:rPr>
              <w:t xml:space="preserve"> ’pezzi’ realizzati per la comunicazione e la propaganda politiche (</w:t>
            </w:r>
            <w:r>
              <w:rPr>
                <w:rFonts w:eastAsia="Calibri" w:cstheme="minorHAnsi"/>
                <w:u w:val="single"/>
              </w:rPr>
              <w:t>www.manifestipolitici.it</w:t>
            </w:r>
            <w:r>
              <w:rPr>
                <w:rFonts w:eastAsia="Calibri" w:cstheme="minorHAnsi"/>
              </w:rPr>
              <w:t xml:space="preserve">). </w:t>
            </w:r>
          </w:p>
          <w:p w:rsidR="00EE366B" w:rsidRDefault="002F2890">
            <w:pPr>
              <w:spacing w:after="0" w:line="240" w:lineRule="auto"/>
              <w:jc w:val="both"/>
              <w:rPr>
                <w:rStyle w:val="Enfasi"/>
                <w:rFonts w:cstheme="minorHAnsi"/>
                <w:iCs/>
              </w:rPr>
            </w:pPr>
            <w:r>
              <w:rPr>
                <w:rFonts w:eastAsia="Calibri" w:cstheme="minorHAnsi"/>
                <w:b/>
              </w:rPr>
              <w:t>•</w:t>
            </w:r>
            <w:r>
              <w:rPr>
                <w:rFonts w:eastAsia="Calibri" w:cstheme="minorHAnsi"/>
                <w:b/>
                <w:color w:val="0000FF"/>
              </w:rPr>
              <w:t xml:space="preserve"> </w:t>
            </w:r>
            <w:r>
              <w:rPr>
                <w:rFonts w:eastAsia="Calibri" w:cstheme="minorHAnsi"/>
              </w:rPr>
              <w:t xml:space="preserve">Partecipa al progetto di </w:t>
            </w:r>
            <w:proofErr w:type="spellStart"/>
            <w:r>
              <w:rPr>
                <w:rFonts w:eastAsia="Calibri" w:cstheme="minorHAnsi"/>
                <w:i/>
              </w:rPr>
              <w:t>reference</w:t>
            </w:r>
            <w:proofErr w:type="spellEnd"/>
            <w:r>
              <w:rPr>
                <w:rFonts w:eastAsia="Calibri" w:cstheme="minorHAnsi"/>
                <w:i/>
              </w:rPr>
              <w:t xml:space="preserve"> online</w:t>
            </w:r>
            <w:r>
              <w:rPr>
                <w:rFonts w:eastAsia="Calibri" w:cstheme="minorHAnsi"/>
              </w:rPr>
              <w:t xml:space="preserve"> “Chiedilo al Bibliotecario”, </w:t>
            </w:r>
            <w:r>
              <w:rPr>
                <w:rStyle w:val="Enfasi"/>
                <w:rFonts w:eastAsia="Calibri" w:cstheme="minorHAnsi"/>
                <w:i w:val="0"/>
                <w:iCs/>
              </w:rPr>
              <w:t>uno spazio informativo cui ci si rivolge per richieste di ambito bibliografico e di studio, svolta in collaborazione con</w:t>
            </w:r>
            <w:r>
              <w:rPr>
                <w:rStyle w:val="Enfasi"/>
                <w:rFonts w:eastAsia="Calibri" w:cstheme="minorHAnsi"/>
                <w:iCs/>
              </w:rPr>
              <w:t xml:space="preserve"> </w:t>
            </w:r>
            <w:r>
              <w:rPr>
                <w:rFonts w:eastAsia="Calibri" w:cstheme="minorHAnsi"/>
              </w:rPr>
              <w:t>altre 7 biblioteche di Bologna, tra queste le più importanti di pubblica lettura e di conservazione e diverse biblioteche specializzate</w:t>
            </w:r>
            <w:r>
              <w:rPr>
                <w:rStyle w:val="Enfasi"/>
                <w:rFonts w:eastAsia="Calibri" w:cstheme="minorHAnsi"/>
                <w:iCs/>
              </w:rPr>
              <w:t xml:space="preserve">. </w:t>
            </w:r>
          </w:p>
          <w:p w:rsidR="00EE366B" w:rsidRDefault="00EE366B">
            <w:pPr>
              <w:spacing w:after="0" w:line="240" w:lineRule="auto"/>
              <w:jc w:val="both"/>
              <w:rPr>
                <w:rFonts w:cstheme="minorHAnsi"/>
              </w:rPr>
            </w:pPr>
          </w:p>
          <w:p w:rsidR="00EE366B" w:rsidRDefault="002F2890">
            <w:pPr>
              <w:spacing w:after="0" w:line="240" w:lineRule="auto"/>
              <w:jc w:val="both"/>
              <w:rPr>
                <w:rFonts w:cstheme="minorHAnsi"/>
                <w:b/>
                <w:color w:val="000099"/>
                <w:u w:val="single"/>
              </w:rPr>
            </w:pPr>
            <w:r>
              <w:rPr>
                <w:rFonts w:eastAsia="Calibri" w:cstheme="minorHAnsi"/>
                <w:b/>
                <w:color w:val="000099"/>
              </w:rPr>
              <w:t xml:space="preserve">&gt; </w:t>
            </w:r>
            <w:r>
              <w:rPr>
                <w:rFonts w:eastAsia="Calibri" w:cstheme="minorHAnsi"/>
                <w:b/>
                <w:color w:val="000099"/>
                <w:u w:val="single"/>
              </w:rPr>
              <w:t>L'</w:t>
            </w:r>
            <w:r>
              <w:rPr>
                <w:rFonts w:eastAsia="Calibri" w:cstheme="minorHAnsi"/>
                <w:b/>
                <w:smallCaps/>
                <w:color w:val="000099"/>
                <w:u w:val="single"/>
              </w:rPr>
              <w:t xml:space="preserve">ARCHIVIO </w:t>
            </w:r>
            <w:r>
              <w:rPr>
                <w:rFonts w:eastAsia="Calibri" w:cstheme="minorHAnsi"/>
                <w:b/>
                <w:color w:val="000099"/>
                <w:u w:val="single"/>
              </w:rPr>
              <w:t>DELLA FONDAZIONE GRAMSCI EMILIA-ROMAGNA</w:t>
            </w:r>
          </w:p>
          <w:p w:rsidR="00EE366B" w:rsidRDefault="002F2890">
            <w:pPr>
              <w:spacing w:after="0" w:line="240" w:lineRule="auto"/>
              <w:jc w:val="both"/>
              <w:rPr>
                <w:rFonts w:cstheme="minorHAnsi"/>
              </w:rPr>
            </w:pPr>
            <w:r>
              <w:rPr>
                <w:rFonts w:eastAsia="Calibri" w:cstheme="minorHAnsi"/>
              </w:rPr>
              <w:t xml:space="preserve">L’Archivio della Fondazione mette a disposizione il seguente patrimonio:  </w:t>
            </w:r>
          </w:p>
          <w:p w:rsidR="00EE366B" w:rsidRDefault="002F2890">
            <w:pPr>
              <w:spacing w:after="0" w:line="240" w:lineRule="auto"/>
              <w:jc w:val="both"/>
              <w:rPr>
                <w:rFonts w:cstheme="minorHAnsi"/>
              </w:rPr>
            </w:pPr>
            <w:r>
              <w:rPr>
                <w:rFonts w:eastAsia="Calibri" w:cstheme="minorHAnsi"/>
                <w:b/>
              </w:rPr>
              <w:t>-</w:t>
            </w:r>
            <w:r>
              <w:rPr>
                <w:rFonts w:eastAsia="Calibri" w:cstheme="minorHAnsi"/>
              </w:rPr>
              <w:t xml:space="preserve"> Carte di organizzazioni e di persone che testimoniano esperienze storico-politiche legate soprattutto al territorio provinciale e regionale, proprie della sinistra storica italiana e di movimenti e associazioni legati alla sinistra, di interesse per la ricerca anche per la particolare vicenda politica e sociale dell’Emilia-Romagna. Tutti i fondi conservati sono tutelati dalla Soprintendenza archivistica per l’Emilia-Romagna (organo periferico del MIBACT) e dichiarati dalla stessa “di notevole interesse storico”</w:t>
            </w:r>
            <w:r w:rsidR="007D1201">
              <w:rPr>
                <w:rFonts w:eastAsia="Calibri" w:cstheme="minorHAnsi"/>
              </w:rPr>
              <w:t>.</w:t>
            </w:r>
          </w:p>
          <w:p w:rsidR="00EE366B" w:rsidRDefault="00EE366B">
            <w:pPr>
              <w:spacing w:after="0" w:line="240" w:lineRule="auto"/>
              <w:jc w:val="both"/>
              <w:rPr>
                <w:rFonts w:cstheme="minorHAnsi"/>
                <w:i/>
                <w:u w:val="single"/>
              </w:rPr>
            </w:pPr>
          </w:p>
          <w:p w:rsidR="00EE366B" w:rsidRDefault="002F2890">
            <w:pPr>
              <w:spacing w:after="0" w:line="240" w:lineRule="auto"/>
              <w:jc w:val="both"/>
              <w:rPr>
                <w:rFonts w:cstheme="minorHAnsi"/>
              </w:rPr>
            </w:pPr>
            <w:r>
              <w:rPr>
                <w:rFonts w:eastAsia="Calibri" w:cstheme="minorHAnsi"/>
                <w:i/>
                <w:u w:val="single"/>
              </w:rPr>
              <w:t>Fondi archivistici conservati</w:t>
            </w:r>
            <w:r>
              <w:rPr>
                <w:rFonts w:eastAsia="Calibri" w:cstheme="minorHAnsi"/>
              </w:rPr>
              <w:t xml:space="preserve">: </w:t>
            </w:r>
            <w:r>
              <w:rPr>
                <w:rFonts w:eastAsia="Calibri" w:cstheme="minorHAnsi"/>
                <w:b/>
              </w:rPr>
              <w:t>52</w:t>
            </w:r>
            <w:r>
              <w:rPr>
                <w:rFonts w:eastAsia="Calibri" w:cstheme="minorHAnsi"/>
              </w:rPr>
              <w:t xml:space="preserve"> fondi archivistici, di cui </w:t>
            </w:r>
            <w:r>
              <w:rPr>
                <w:rFonts w:eastAsia="Calibri" w:cstheme="minorHAnsi"/>
                <w:b/>
              </w:rPr>
              <w:t>38</w:t>
            </w:r>
            <w:r>
              <w:rPr>
                <w:rFonts w:eastAsia="Calibri" w:cstheme="minorHAnsi"/>
              </w:rPr>
              <w:t xml:space="preserve"> inventariati e quindi consultabili </w:t>
            </w:r>
          </w:p>
          <w:p w:rsidR="00EE366B" w:rsidRDefault="00EE366B">
            <w:pPr>
              <w:spacing w:after="0" w:line="240" w:lineRule="auto"/>
              <w:jc w:val="both"/>
              <w:rPr>
                <w:rFonts w:cstheme="minorHAnsi"/>
              </w:rPr>
            </w:pPr>
          </w:p>
          <w:p w:rsidR="00EE366B" w:rsidRDefault="002F2890">
            <w:pPr>
              <w:spacing w:after="0" w:line="240" w:lineRule="auto"/>
              <w:jc w:val="both"/>
              <w:rPr>
                <w:rFonts w:cstheme="minorHAnsi"/>
                <w:b/>
                <w:smallCaps/>
              </w:rPr>
            </w:pPr>
            <w:r>
              <w:rPr>
                <w:rFonts w:eastAsia="Calibri" w:cstheme="minorHAnsi"/>
              </w:rPr>
              <w:t>Sempre l’</w:t>
            </w:r>
            <w:r>
              <w:rPr>
                <w:rFonts w:eastAsia="Calibri" w:cstheme="minorHAnsi"/>
                <w:b/>
                <w:smallCaps/>
              </w:rPr>
              <w:t>Archivio</w:t>
            </w:r>
          </w:p>
          <w:p w:rsidR="00EE366B" w:rsidRPr="007D1201" w:rsidRDefault="002F2890">
            <w:pPr>
              <w:spacing w:after="0" w:line="240" w:lineRule="auto"/>
              <w:jc w:val="both"/>
              <w:rPr>
                <w:rFonts w:cstheme="minorHAnsi"/>
                <w:b/>
              </w:rPr>
            </w:pPr>
            <w:r>
              <w:rPr>
                <w:rFonts w:eastAsia="Calibri" w:cstheme="minorHAnsi"/>
                <w:b/>
              </w:rPr>
              <w:t>•</w:t>
            </w:r>
            <w:r>
              <w:rPr>
                <w:rFonts w:eastAsia="Calibri" w:cstheme="minorHAnsi"/>
              </w:rPr>
              <w:t xml:space="preserve"> La Fondazione Gramsci ER fa parte della rete pubblica degli enti regionali di conservazione documentaria e svolge il servizio di consultazione al pubblico dei propri fondi archivistici in convenzione con l’IBC, Istituto beni artistici culturali e naturali della Regione Emilia-Romagna. </w:t>
            </w:r>
          </w:p>
          <w:p w:rsidR="00EE366B" w:rsidRDefault="002F2890">
            <w:pPr>
              <w:spacing w:after="0" w:line="240" w:lineRule="auto"/>
              <w:jc w:val="both"/>
              <w:rPr>
                <w:rFonts w:cstheme="minorHAnsi"/>
                <w:bCs/>
              </w:rPr>
            </w:pPr>
            <w:r>
              <w:rPr>
                <w:rFonts w:eastAsia="Calibri" w:cstheme="minorHAnsi"/>
                <w:b/>
              </w:rPr>
              <w:t>•</w:t>
            </w:r>
            <w:r>
              <w:rPr>
                <w:rFonts w:eastAsia="Calibri" w:cstheme="minorHAnsi"/>
                <w:b/>
                <w:color w:val="00009A"/>
              </w:rPr>
              <w:t xml:space="preserve"> </w:t>
            </w:r>
            <w:r>
              <w:rPr>
                <w:rFonts w:eastAsia="Calibri" w:cstheme="minorHAnsi"/>
              </w:rPr>
              <w:t xml:space="preserve">È </w:t>
            </w:r>
            <w:r>
              <w:rPr>
                <w:rFonts w:eastAsia="Calibri" w:cstheme="minorHAnsi"/>
                <w:bCs/>
              </w:rPr>
              <w:t xml:space="preserve">presente nel sistema informativo degli archivi storici in Emilia-Romagna </w:t>
            </w:r>
            <w:r>
              <w:rPr>
                <w:rFonts w:eastAsia="Calibri" w:cstheme="minorHAnsi"/>
                <w:b/>
                <w:bCs/>
                <w:i/>
              </w:rPr>
              <w:t>IBC Archivi</w:t>
            </w:r>
            <w:r>
              <w:rPr>
                <w:rFonts w:eastAsia="Calibri" w:cstheme="minorHAnsi"/>
                <w:bCs/>
              </w:rPr>
              <w:t>, finalizzato a mettere in rete le risorse informative relative agli archivi storici emiliano-romagnoli e agli istituti ed enti che li conservano (http://archivi.ibc.regione.emilia-romagna.it</w:t>
            </w:r>
            <w:r>
              <w:rPr>
                <w:rFonts w:eastAsia="Calibri" w:cstheme="minorHAnsi"/>
                <w:bCs/>
                <w:i/>
              </w:rPr>
              <w:t>)</w:t>
            </w:r>
            <w:r>
              <w:rPr>
                <w:rFonts w:eastAsia="Calibri" w:cstheme="minorHAnsi"/>
                <w:bCs/>
              </w:rPr>
              <w:t xml:space="preserve">. </w:t>
            </w:r>
          </w:p>
          <w:p w:rsidR="00EE366B" w:rsidRDefault="002F2890">
            <w:pPr>
              <w:spacing w:after="0" w:line="240" w:lineRule="auto"/>
              <w:jc w:val="both"/>
              <w:rPr>
                <w:rFonts w:cstheme="minorHAnsi"/>
                <w:b/>
                <w:color w:val="00009A"/>
              </w:rPr>
            </w:pPr>
            <w:r>
              <w:rPr>
                <w:rFonts w:eastAsia="Calibri" w:cstheme="minorHAnsi"/>
                <w:b/>
              </w:rPr>
              <w:t>•</w:t>
            </w:r>
            <w:r>
              <w:rPr>
                <w:rFonts w:eastAsia="Calibri" w:cstheme="minorHAnsi"/>
                <w:b/>
                <w:color w:val="00009A"/>
              </w:rPr>
              <w:t xml:space="preserve"> </w:t>
            </w:r>
            <w:r>
              <w:rPr>
                <w:rFonts w:eastAsia="Calibri" w:cstheme="minorHAnsi"/>
                <w:bCs/>
              </w:rPr>
              <w:t xml:space="preserve">Fa parte del </w:t>
            </w:r>
            <w:r>
              <w:rPr>
                <w:rFonts w:eastAsia="Calibri" w:cstheme="minorHAnsi"/>
              </w:rPr>
              <w:t xml:space="preserve">progetto cittadino </w:t>
            </w:r>
            <w:r>
              <w:rPr>
                <w:rFonts w:eastAsia="Calibri" w:cstheme="minorHAnsi"/>
                <w:b/>
                <w:i/>
              </w:rPr>
              <w:t>Città degli Archivi</w:t>
            </w:r>
            <w:r>
              <w:rPr>
                <w:rFonts w:eastAsia="Calibri" w:cstheme="minorHAnsi"/>
              </w:rPr>
              <w:t xml:space="preserve"> che organizza e valorizza gli archivi della Bologna contemporanea, rende accessibili tali risorse in un unico contenitore virtuale attraverso un multi-catalogo condiviso - portale ‘</w:t>
            </w:r>
            <w:proofErr w:type="spellStart"/>
            <w:r>
              <w:rPr>
                <w:rFonts w:eastAsia="Calibri" w:cstheme="minorHAnsi"/>
              </w:rPr>
              <w:t>arch</w:t>
            </w:r>
            <w:r>
              <w:rPr>
                <w:rFonts w:eastAsia="Calibri" w:cstheme="minorHAnsi"/>
                <w:b/>
              </w:rPr>
              <w:t>IVI</w:t>
            </w:r>
            <w:proofErr w:type="spellEnd"/>
            <w:r>
              <w:rPr>
                <w:rFonts w:eastAsia="Calibri" w:cstheme="minorHAnsi"/>
              </w:rPr>
              <w:t xml:space="preserve">’ - e attualmente comprende circa </w:t>
            </w:r>
            <w:r>
              <w:rPr>
                <w:rFonts w:eastAsia="Calibri" w:cstheme="minorHAnsi"/>
                <w:u w:val="single"/>
              </w:rPr>
              <w:t>228</w:t>
            </w:r>
            <w:r>
              <w:rPr>
                <w:rFonts w:eastAsia="Calibri" w:cstheme="minorHAnsi"/>
              </w:rPr>
              <w:t xml:space="preserve"> inventari di fondi archivistici del territorio (inventari di 318 soggetti produttori, conservati da 40 enti): inventari storici, fotografici, sonori e audiovisivi. Un progetto coordinato e controllato (standard descrittivi comuni e in regola con le norme archivistiche italiane ed internazionali), costantemente implementato dai soggetti dell’area metropolitana che come la Fondazione Gramsci ER conservano patrimonio archivistico-documentario (www.cittadegliarchivi.it). </w:t>
            </w:r>
          </w:p>
          <w:p w:rsidR="00EE366B" w:rsidRDefault="00EE366B">
            <w:pPr>
              <w:spacing w:after="0" w:line="240" w:lineRule="auto"/>
              <w:jc w:val="both"/>
              <w:rPr>
                <w:rFonts w:cstheme="minorHAnsi"/>
                <w:b/>
                <w:color w:val="00009A"/>
              </w:rPr>
            </w:pPr>
          </w:p>
          <w:p w:rsidR="00EE366B" w:rsidRDefault="002F2890">
            <w:pPr>
              <w:tabs>
                <w:tab w:val="left" w:pos="9720"/>
              </w:tabs>
              <w:spacing w:after="0" w:line="240" w:lineRule="auto"/>
              <w:jc w:val="both"/>
              <w:rPr>
                <w:rFonts w:cstheme="minorHAnsi"/>
                <w:u w:val="single"/>
              </w:rPr>
            </w:pPr>
            <w:r>
              <w:rPr>
                <w:rFonts w:eastAsia="Calibri" w:cstheme="minorHAnsi"/>
                <w:u w:val="single"/>
              </w:rPr>
              <w:t>Risorse archivistiche più spesso indagate presso la Fondazione</w:t>
            </w:r>
          </w:p>
          <w:p w:rsidR="00EE366B" w:rsidRDefault="002F2890">
            <w:pPr>
              <w:tabs>
                <w:tab w:val="left" w:pos="9720"/>
              </w:tabs>
              <w:spacing w:after="0" w:line="240" w:lineRule="auto"/>
              <w:jc w:val="both"/>
              <w:rPr>
                <w:rFonts w:cstheme="minorHAnsi"/>
              </w:rPr>
            </w:pPr>
            <w:r>
              <w:rPr>
                <w:rFonts w:eastAsia="Calibri" w:cstheme="minorHAnsi"/>
              </w:rPr>
              <w:t>(</w:t>
            </w:r>
            <w:proofErr w:type="spellStart"/>
            <w:r>
              <w:rPr>
                <w:rFonts w:eastAsia="Calibri" w:cstheme="minorHAnsi"/>
                <w:i/>
              </w:rPr>
              <w:t>bb</w:t>
            </w:r>
            <w:proofErr w:type="spellEnd"/>
            <w:r>
              <w:rPr>
                <w:rFonts w:eastAsia="Calibri" w:cstheme="minorHAnsi"/>
                <w:i/>
              </w:rPr>
              <w:t>.</w:t>
            </w:r>
            <w:r>
              <w:rPr>
                <w:rFonts w:eastAsia="Calibri" w:cstheme="minorHAnsi"/>
              </w:rPr>
              <w:t xml:space="preserve"> = buste archivistiche = faldoni): </w:t>
            </w:r>
          </w:p>
          <w:p w:rsidR="00EE366B" w:rsidRDefault="00EE366B">
            <w:pPr>
              <w:tabs>
                <w:tab w:val="left" w:pos="9720"/>
              </w:tabs>
              <w:spacing w:after="0" w:line="240" w:lineRule="auto"/>
              <w:jc w:val="both"/>
              <w:rPr>
                <w:rFonts w:cstheme="minorHAnsi"/>
              </w:rPr>
            </w:pPr>
          </w:p>
          <w:p w:rsidR="00EE366B" w:rsidRDefault="002F2890">
            <w:pPr>
              <w:spacing w:after="0" w:line="240" w:lineRule="auto"/>
              <w:jc w:val="both"/>
              <w:rPr>
                <w:rStyle w:val="Enfasigrassetto1"/>
                <w:rFonts w:cstheme="minorHAnsi"/>
                <w:b w:val="0"/>
                <w:bCs/>
              </w:rPr>
            </w:pPr>
            <w:r>
              <w:rPr>
                <w:rFonts w:eastAsia="Calibri" w:cstheme="minorHAnsi"/>
              </w:rPr>
              <w:t xml:space="preserve">- </w:t>
            </w:r>
            <w:r>
              <w:rPr>
                <w:rFonts w:eastAsia="Calibri" w:cstheme="minorHAnsi"/>
                <w:i/>
              </w:rPr>
              <w:t xml:space="preserve">Archivio </w:t>
            </w:r>
            <w:r>
              <w:rPr>
                <w:rStyle w:val="Enfasigrassetto1"/>
                <w:rFonts w:eastAsia="Calibri" w:cstheme="minorHAnsi"/>
                <w:b w:val="0"/>
                <w:bCs/>
                <w:i/>
              </w:rPr>
              <w:t xml:space="preserve">del Pci, Federazione di Bologna, 1945-1991 </w:t>
            </w:r>
            <w:r>
              <w:rPr>
                <w:rStyle w:val="Enfasigrassetto1"/>
                <w:rFonts w:eastAsia="Calibri" w:cstheme="minorHAnsi"/>
                <w:b w:val="0"/>
                <w:bCs/>
              </w:rPr>
              <w:t xml:space="preserve">(969 </w:t>
            </w:r>
            <w:proofErr w:type="spellStart"/>
            <w:r>
              <w:rPr>
                <w:rStyle w:val="Enfasigrassetto1"/>
                <w:rFonts w:eastAsia="Calibri" w:cstheme="minorHAnsi"/>
                <w:b w:val="0"/>
                <w:bCs/>
              </w:rPr>
              <w:t>bb</w:t>
            </w:r>
            <w:proofErr w:type="spellEnd"/>
            <w:r>
              <w:rPr>
                <w:rStyle w:val="Enfasigrassetto1"/>
                <w:rFonts w:eastAsia="Calibri" w:cstheme="minorHAnsi"/>
                <w:b w:val="0"/>
                <w:bCs/>
              </w:rPr>
              <w:t>.)</w:t>
            </w:r>
          </w:p>
          <w:p w:rsidR="00EE366B" w:rsidRDefault="002F2890">
            <w:pPr>
              <w:pStyle w:val="Titolo3"/>
              <w:spacing w:before="0" w:line="240" w:lineRule="auto"/>
              <w:textAlignment w:val="baseline"/>
              <w:rPr>
                <w:rFonts w:asciiTheme="minorHAnsi" w:hAnsiTheme="minorHAnsi" w:cstheme="minorHAnsi"/>
                <w:color w:val="auto"/>
                <w:sz w:val="22"/>
                <w:szCs w:val="22"/>
              </w:rPr>
            </w:pPr>
            <w:r>
              <w:rPr>
                <w:rStyle w:val="Enfasigrassetto1"/>
                <w:rFonts w:asciiTheme="minorHAnsi" w:hAnsiTheme="minorHAnsi" w:cstheme="minorHAnsi"/>
                <w:b w:val="0"/>
                <w:bCs/>
                <w:color w:val="auto"/>
                <w:sz w:val="22"/>
                <w:szCs w:val="22"/>
              </w:rPr>
              <w:t xml:space="preserve">- </w:t>
            </w:r>
            <w:r>
              <w:rPr>
                <w:rStyle w:val="Enfasigrassetto1"/>
                <w:rFonts w:asciiTheme="minorHAnsi" w:hAnsiTheme="minorHAnsi" w:cstheme="minorHAnsi"/>
                <w:b w:val="0"/>
                <w:bCs/>
                <w:i/>
                <w:color w:val="auto"/>
                <w:sz w:val="22"/>
                <w:szCs w:val="22"/>
              </w:rPr>
              <w:t>Archivio del Pci</w:t>
            </w:r>
            <w:r>
              <w:rPr>
                <w:rStyle w:val="Enfasigrassetto1"/>
                <w:rFonts w:asciiTheme="minorHAnsi" w:hAnsiTheme="minorHAnsi" w:cstheme="minorHAnsi"/>
                <w:bCs/>
                <w:i/>
                <w:color w:val="auto"/>
                <w:sz w:val="22"/>
                <w:szCs w:val="22"/>
              </w:rPr>
              <w:t xml:space="preserve">, </w:t>
            </w:r>
            <w:r>
              <w:rPr>
                <w:rFonts w:asciiTheme="minorHAnsi" w:hAnsiTheme="minorHAnsi" w:cstheme="minorHAnsi"/>
                <w:i/>
                <w:color w:val="auto"/>
                <w:sz w:val="22"/>
                <w:szCs w:val="22"/>
              </w:rPr>
              <w:t>Comitato regionale Emilia-Romagna, 1945-19</w:t>
            </w:r>
            <w:r>
              <w:rPr>
                <w:rFonts w:asciiTheme="minorHAnsi" w:hAnsiTheme="minorHAnsi" w:cstheme="minorHAnsi"/>
                <w:color w:val="auto"/>
                <w:sz w:val="22"/>
                <w:szCs w:val="22"/>
              </w:rPr>
              <w:t xml:space="preserve">91 (934 </w:t>
            </w:r>
            <w:proofErr w:type="spellStart"/>
            <w:r>
              <w:rPr>
                <w:rFonts w:asciiTheme="minorHAnsi" w:hAnsiTheme="minorHAnsi" w:cstheme="minorHAnsi"/>
                <w:color w:val="auto"/>
                <w:sz w:val="22"/>
                <w:szCs w:val="22"/>
              </w:rPr>
              <w:t>bb</w:t>
            </w:r>
            <w:proofErr w:type="spellEnd"/>
            <w:r>
              <w:rPr>
                <w:rFonts w:asciiTheme="minorHAnsi" w:hAnsiTheme="minorHAnsi" w:cstheme="minorHAnsi"/>
                <w:color w:val="auto"/>
                <w:sz w:val="22"/>
                <w:szCs w:val="22"/>
              </w:rPr>
              <w:t>.)</w:t>
            </w:r>
          </w:p>
          <w:p w:rsidR="00EE366B" w:rsidRDefault="002F2890">
            <w:pPr>
              <w:spacing w:after="0" w:line="240" w:lineRule="auto"/>
              <w:jc w:val="both"/>
              <w:rPr>
                <w:rFonts w:cstheme="minorHAnsi"/>
                <w:spacing w:val="-10"/>
                <w:kern w:val="2"/>
              </w:rPr>
            </w:pPr>
            <w:r>
              <w:rPr>
                <w:rStyle w:val="Enfasigrassetto1"/>
                <w:rFonts w:eastAsia="Calibri" w:cstheme="minorHAnsi"/>
                <w:b w:val="0"/>
                <w:bCs/>
              </w:rPr>
              <w:t xml:space="preserve">- </w:t>
            </w:r>
            <w:r>
              <w:rPr>
                <w:rStyle w:val="Enfasigrassetto1"/>
                <w:rFonts w:eastAsia="Calibri" w:cstheme="minorHAnsi"/>
                <w:b w:val="0"/>
                <w:bCs/>
                <w:i/>
              </w:rPr>
              <w:t xml:space="preserve">Archivio Comitato Liberazione Nazionale </w:t>
            </w:r>
            <w:r>
              <w:rPr>
                <w:rStyle w:val="Enfasigrassetto1"/>
                <w:rFonts w:eastAsia="Calibri" w:cstheme="minorHAnsi"/>
                <w:b w:val="0"/>
                <w:bCs/>
                <w:i/>
                <w:spacing w:val="-10"/>
                <w:kern w:val="2"/>
              </w:rPr>
              <w:t xml:space="preserve">Emilia-Romagna (CLNER), apr. 1945-ago. 1946 </w:t>
            </w:r>
            <w:r>
              <w:rPr>
                <w:rStyle w:val="Enfasigrassetto1"/>
                <w:rFonts w:eastAsia="Calibri" w:cstheme="minorHAnsi"/>
                <w:b w:val="0"/>
                <w:bCs/>
                <w:spacing w:val="-10"/>
                <w:kern w:val="2"/>
              </w:rPr>
              <w:t xml:space="preserve">(3 </w:t>
            </w:r>
            <w:proofErr w:type="spellStart"/>
            <w:r>
              <w:rPr>
                <w:rStyle w:val="Enfasigrassetto1"/>
                <w:rFonts w:eastAsia="Calibri" w:cstheme="minorHAnsi"/>
                <w:b w:val="0"/>
                <w:bCs/>
                <w:spacing w:val="-10"/>
                <w:kern w:val="2"/>
              </w:rPr>
              <w:t>bb</w:t>
            </w:r>
            <w:proofErr w:type="spellEnd"/>
            <w:r>
              <w:rPr>
                <w:rStyle w:val="Enfasigrassetto1"/>
                <w:rFonts w:eastAsia="Calibri" w:cstheme="minorHAnsi"/>
                <w:b w:val="0"/>
                <w:bCs/>
                <w:spacing w:val="-10"/>
                <w:kern w:val="2"/>
              </w:rPr>
              <w:t>.)</w:t>
            </w:r>
          </w:p>
          <w:p w:rsidR="00EE366B" w:rsidRDefault="002F2890">
            <w:pPr>
              <w:spacing w:after="0" w:line="240" w:lineRule="auto"/>
              <w:jc w:val="both"/>
              <w:rPr>
                <w:rFonts w:cstheme="minorHAnsi"/>
              </w:rPr>
            </w:pPr>
            <w:r>
              <w:rPr>
                <w:rFonts w:eastAsia="Calibri" w:cstheme="minorHAnsi"/>
              </w:rPr>
              <w:t xml:space="preserve">- </w:t>
            </w:r>
            <w:r>
              <w:rPr>
                <w:rStyle w:val="Enfasigrassetto1"/>
                <w:rFonts w:eastAsia="Calibri" w:cstheme="minorHAnsi"/>
                <w:b w:val="0"/>
                <w:bCs/>
                <w:i/>
              </w:rPr>
              <w:t xml:space="preserve">Archivio del Triumvirato insurrezionale Emilia-Romagna, 7 set.1943-16 mag. 1948 </w:t>
            </w:r>
            <w:r>
              <w:rPr>
                <w:rStyle w:val="Enfasigrassetto1"/>
                <w:rFonts w:eastAsia="Calibri" w:cstheme="minorHAnsi"/>
                <w:b w:val="0"/>
                <w:bCs/>
              </w:rPr>
              <w:t xml:space="preserve">(13 </w:t>
            </w:r>
            <w:proofErr w:type="spellStart"/>
            <w:r>
              <w:rPr>
                <w:rStyle w:val="Enfasigrassetto1"/>
                <w:rFonts w:eastAsia="Calibri" w:cstheme="minorHAnsi"/>
                <w:b w:val="0"/>
                <w:bCs/>
              </w:rPr>
              <w:t>bb</w:t>
            </w:r>
            <w:proofErr w:type="spellEnd"/>
            <w:r>
              <w:rPr>
                <w:rStyle w:val="Enfasigrassetto1"/>
                <w:rFonts w:eastAsia="Calibri" w:cstheme="minorHAnsi"/>
                <w:b w:val="0"/>
                <w:bCs/>
              </w:rPr>
              <w:t>.)</w:t>
            </w:r>
          </w:p>
          <w:p w:rsidR="00EE366B" w:rsidRDefault="002F2890">
            <w:pPr>
              <w:spacing w:after="0" w:line="240" w:lineRule="auto"/>
              <w:jc w:val="both"/>
              <w:rPr>
                <w:rFonts w:cstheme="minorHAnsi"/>
                <w:bCs/>
                <w:spacing w:val="-12"/>
                <w:kern w:val="2"/>
              </w:rPr>
            </w:pPr>
            <w:r>
              <w:rPr>
                <w:rFonts w:eastAsia="Calibri" w:cstheme="minorHAnsi"/>
              </w:rPr>
              <w:t xml:space="preserve">- </w:t>
            </w:r>
            <w:r>
              <w:rPr>
                <w:rFonts w:eastAsia="Calibri" w:cstheme="minorHAnsi"/>
                <w:i/>
              </w:rPr>
              <w:t xml:space="preserve">Archivio CUMER, Comando Unico Militare Emilia Romagna, </w:t>
            </w:r>
            <w:r>
              <w:rPr>
                <w:rFonts w:eastAsia="Calibri" w:cstheme="minorHAnsi"/>
                <w:bCs/>
                <w:i/>
                <w:spacing w:val="-12"/>
                <w:kern w:val="2"/>
              </w:rPr>
              <w:t>16 feb. 1944-15 ott. 1946</w:t>
            </w:r>
            <w:r>
              <w:rPr>
                <w:rFonts w:eastAsia="Calibri" w:cstheme="minorHAnsi"/>
                <w:bCs/>
                <w:spacing w:val="-12"/>
                <w:kern w:val="2"/>
              </w:rPr>
              <w:t xml:space="preserve">, (10 </w:t>
            </w:r>
            <w:proofErr w:type="spellStart"/>
            <w:r>
              <w:rPr>
                <w:rFonts w:eastAsia="Calibri" w:cstheme="minorHAnsi"/>
                <w:bCs/>
                <w:spacing w:val="-12"/>
                <w:kern w:val="2"/>
              </w:rPr>
              <w:t>bb</w:t>
            </w:r>
            <w:proofErr w:type="spellEnd"/>
            <w:r>
              <w:rPr>
                <w:rFonts w:eastAsia="Calibri" w:cstheme="minorHAnsi"/>
                <w:bCs/>
                <w:spacing w:val="-12"/>
                <w:kern w:val="2"/>
              </w:rPr>
              <w:t>.)</w:t>
            </w:r>
          </w:p>
          <w:p w:rsidR="00EE366B" w:rsidRDefault="002F2890">
            <w:pPr>
              <w:spacing w:after="0" w:line="240" w:lineRule="auto"/>
              <w:jc w:val="both"/>
              <w:rPr>
                <w:rFonts w:cstheme="minorHAnsi"/>
              </w:rPr>
            </w:pPr>
            <w:r>
              <w:rPr>
                <w:rFonts w:eastAsia="Calibri" w:cstheme="minorHAnsi"/>
              </w:rPr>
              <w:t xml:space="preserve">- </w:t>
            </w:r>
            <w:r>
              <w:rPr>
                <w:rFonts w:eastAsia="Calibri" w:cstheme="minorHAnsi"/>
                <w:i/>
              </w:rPr>
              <w:t>Fondo Giuseppe Dozza, 1936-1974,</w:t>
            </w:r>
            <w:r>
              <w:rPr>
                <w:rFonts w:eastAsia="Calibri" w:cstheme="minorHAnsi"/>
              </w:rPr>
              <w:t xml:space="preserve"> Sindaco di Bologna dalla Liberazione al 1966 (57 </w:t>
            </w:r>
            <w:proofErr w:type="spellStart"/>
            <w:r>
              <w:rPr>
                <w:rFonts w:eastAsia="Calibri" w:cstheme="minorHAnsi"/>
              </w:rPr>
              <w:t>bb</w:t>
            </w:r>
            <w:proofErr w:type="spellEnd"/>
            <w:r>
              <w:rPr>
                <w:rFonts w:eastAsia="Calibri" w:cstheme="minorHAnsi"/>
              </w:rPr>
              <w:t xml:space="preserve">.) </w:t>
            </w:r>
          </w:p>
          <w:p w:rsidR="00EE366B" w:rsidRDefault="002F2890">
            <w:pPr>
              <w:spacing w:after="0" w:line="240" w:lineRule="auto"/>
              <w:jc w:val="both"/>
              <w:rPr>
                <w:rFonts w:cstheme="minorHAnsi"/>
              </w:rPr>
            </w:pPr>
            <w:r>
              <w:rPr>
                <w:rStyle w:val="Enfasigrassetto1"/>
                <w:rFonts w:eastAsia="Calibri" w:cstheme="minorHAnsi"/>
                <w:b w:val="0"/>
                <w:bCs/>
              </w:rPr>
              <w:t xml:space="preserve">- </w:t>
            </w:r>
            <w:r>
              <w:rPr>
                <w:rFonts w:eastAsia="Calibri" w:cstheme="minorHAnsi"/>
                <w:i/>
              </w:rPr>
              <w:t>Fondo Valdo Magnani, 1925-1981</w:t>
            </w:r>
            <w:r>
              <w:rPr>
                <w:rFonts w:eastAsia="Calibri" w:cstheme="minorHAnsi"/>
              </w:rPr>
              <w:t xml:space="preserve"> (16 </w:t>
            </w:r>
            <w:proofErr w:type="spellStart"/>
            <w:r>
              <w:rPr>
                <w:rFonts w:eastAsia="Calibri" w:cstheme="minorHAnsi"/>
              </w:rPr>
              <w:t>bb</w:t>
            </w:r>
            <w:proofErr w:type="spellEnd"/>
            <w:r>
              <w:rPr>
                <w:rFonts w:eastAsia="Calibri" w:cstheme="minorHAnsi"/>
              </w:rPr>
              <w:t>.)</w:t>
            </w:r>
          </w:p>
          <w:p w:rsidR="00EE366B" w:rsidRDefault="002F2890">
            <w:pPr>
              <w:spacing w:after="0" w:line="240" w:lineRule="auto"/>
              <w:jc w:val="both"/>
              <w:rPr>
                <w:rFonts w:cstheme="minorHAnsi"/>
              </w:rPr>
            </w:pPr>
            <w:r>
              <w:rPr>
                <w:rFonts w:eastAsia="Calibri" w:cstheme="minorHAnsi"/>
              </w:rPr>
              <w:t xml:space="preserve">- </w:t>
            </w:r>
            <w:r>
              <w:rPr>
                <w:rFonts w:eastAsia="Calibri" w:cstheme="minorHAnsi"/>
                <w:i/>
              </w:rPr>
              <w:t xml:space="preserve">Fondo Luigi </w:t>
            </w:r>
            <w:proofErr w:type="spellStart"/>
            <w:r>
              <w:rPr>
                <w:rFonts w:eastAsia="Calibri" w:cstheme="minorHAnsi"/>
                <w:i/>
              </w:rPr>
              <w:t>Arbizzani</w:t>
            </w:r>
            <w:proofErr w:type="spellEnd"/>
            <w:r>
              <w:rPr>
                <w:rFonts w:eastAsia="Calibri" w:cstheme="minorHAnsi"/>
                <w:i/>
              </w:rPr>
              <w:t>, 1931-2004</w:t>
            </w:r>
            <w:r>
              <w:rPr>
                <w:rFonts w:eastAsia="Calibri" w:cstheme="minorHAnsi"/>
              </w:rPr>
              <w:t xml:space="preserve"> (310 </w:t>
            </w:r>
            <w:proofErr w:type="spellStart"/>
            <w:r>
              <w:rPr>
                <w:rFonts w:eastAsia="Calibri" w:cstheme="minorHAnsi"/>
              </w:rPr>
              <w:t>bb</w:t>
            </w:r>
            <w:proofErr w:type="spellEnd"/>
            <w:r>
              <w:rPr>
                <w:rFonts w:eastAsia="Calibri" w:cstheme="minorHAnsi"/>
              </w:rPr>
              <w:t>.)</w:t>
            </w:r>
          </w:p>
          <w:p w:rsidR="00EE366B" w:rsidRDefault="002F2890">
            <w:pPr>
              <w:spacing w:after="0" w:line="240" w:lineRule="auto"/>
              <w:jc w:val="both"/>
              <w:rPr>
                <w:rStyle w:val="Enfasigrassetto1"/>
                <w:rFonts w:cstheme="minorHAnsi"/>
                <w:b w:val="0"/>
                <w:bCs/>
              </w:rPr>
            </w:pPr>
            <w:r>
              <w:rPr>
                <w:rStyle w:val="Enfasigrassetto1"/>
                <w:rFonts w:eastAsia="Calibri" w:cstheme="minorHAnsi"/>
                <w:b w:val="0"/>
                <w:bCs/>
              </w:rPr>
              <w:t xml:space="preserve">- </w:t>
            </w:r>
            <w:r>
              <w:rPr>
                <w:rStyle w:val="Enfasigrassetto1"/>
                <w:rFonts w:eastAsia="Calibri" w:cstheme="minorHAnsi"/>
                <w:b w:val="0"/>
                <w:bCs/>
                <w:u w:val="single"/>
              </w:rPr>
              <w:t>Tutti gli insiemi di fotografie aggregate ai fondi archivistici</w:t>
            </w:r>
          </w:p>
          <w:p w:rsidR="00EE366B" w:rsidRDefault="00EE366B">
            <w:pPr>
              <w:spacing w:after="0" w:line="240" w:lineRule="auto"/>
              <w:jc w:val="both"/>
              <w:rPr>
                <w:rStyle w:val="Enfasigrassetto1"/>
                <w:rFonts w:cstheme="minorHAnsi"/>
                <w:b w:val="0"/>
                <w:bCs/>
              </w:rPr>
            </w:pPr>
          </w:p>
          <w:p w:rsidR="00EE366B" w:rsidRDefault="002F2890">
            <w:pPr>
              <w:spacing w:after="0" w:line="240" w:lineRule="auto"/>
              <w:jc w:val="both"/>
              <w:rPr>
                <w:rFonts w:cs="Calibri"/>
              </w:rPr>
            </w:pPr>
            <w:r>
              <w:rPr>
                <w:rFonts w:eastAsia="Calibri" w:cstheme="minorHAnsi"/>
                <w:b/>
                <w:color w:val="0000FF"/>
              </w:rPr>
              <w:t>•</w:t>
            </w:r>
            <w:r>
              <w:rPr>
                <w:rFonts w:eastAsia="Calibri" w:cstheme="minorHAnsi"/>
                <w:b/>
              </w:rPr>
              <w:t xml:space="preserve"> Si conserva naturalmente anche tutta la documentazione </w:t>
            </w:r>
            <w:r>
              <w:rPr>
                <w:rFonts w:eastAsia="Calibri" w:cstheme="minorHAnsi"/>
                <w:b/>
                <w:u w:val="single"/>
              </w:rPr>
              <w:t>prodotta</w:t>
            </w:r>
            <w:r>
              <w:rPr>
                <w:rFonts w:eastAsia="Calibri" w:cstheme="minorHAnsi"/>
                <w:b/>
              </w:rPr>
              <w:t xml:space="preserve"> nel corso del tempo dalla Fondazione stessa: </w:t>
            </w:r>
            <w:r>
              <w:rPr>
                <w:rFonts w:eastAsia="Calibri" w:cstheme="minorHAnsi"/>
              </w:rPr>
              <w:t>tra questa il cospicuo insieme delle</w:t>
            </w:r>
            <w:r>
              <w:rPr>
                <w:rFonts w:eastAsia="Calibri" w:cstheme="minorHAnsi"/>
                <w:b/>
              </w:rPr>
              <w:t xml:space="preserve"> registrazioni </w:t>
            </w:r>
            <w:r>
              <w:rPr>
                <w:rFonts w:eastAsia="Calibri" w:cstheme="minorHAnsi"/>
              </w:rPr>
              <w:t>audio e audiovisive</w:t>
            </w:r>
            <w:r>
              <w:rPr>
                <w:rFonts w:eastAsia="Calibri" w:cstheme="minorHAnsi"/>
                <w:b/>
              </w:rPr>
              <w:t xml:space="preserve"> </w:t>
            </w:r>
            <w:r>
              <w:rPr>
                <w:rFonts w:eastAsia="Calibri" w:cstheme="minorHAnsi"/>
              </w:rPr>
              <w:t xml:space="preserve">delle iniziative promosse da fine anni Settanta ad oggi, un archivio sviluppato in oltre quarant’anni </w:t>
            </w:r>
            <w:r>
              <w:rPr>
                <w:rFonts w:eastAsia="Calibri" w:cs="Calibri"/>
              </w:rPr>
              <w:t>di attività scientifica e di seminari, convegni, dibattiti.</w:t>
            </w:r>
          </w:p>
          <w:p w:rsidR="00EE366B" w:rsidRDefault="002F2890">
            <w:pPr>
              <w:spacing w:after="0" w:line="240" w:lineRule="auto"/>
              <w:jc w:val="both"/>
              <w:rPr>
                <w:rFonts w:cstheme="minorHAnsi"/>
              </w:rPr>
            </w:pPr>
            <w:r>
              <w:rPr>
                <w:rFonts w:eastAsia="Calibri" w:cstheme="minorHAnsi"/>
                <w:b/>
                <w:color w:val="0000FF"/>
              </w:rPr>
              <w:t>•</w:t>
            </w:r>
            <w:r>
              <w:rPr>
                <w:rFonts w:eastAsia="Calibri" w:cstheme="minorHAnsi"/>
              </w:rPr>
              <w:t xml:space="preserve"> Si segnala la costante richiesta di consultazione delle </w:t>
            </w:r>
            <w:r>
              <w:rPr>
                <w:rFonts w:eastAsia="Calibri" w:cstheme="minorHAnsi"/>
                <w:b/>
              </w:rPr>
              <w:t>raccolte fotografiche</w:t>
            </w:r>
            <w:r>
              <w:rPr>
                <w:rFonts w:eastAsia="Calibri" w:cstheme="minorHAnsi"/>
              </w:rPr>
              <w:t xml:space="preserve"> della Fondazione (stima </w:t>
            </w:r>
            <w:proofErr w:type="spellStart"/>
            <w:r>
              <w:rPr>
                <w:rFonts w:eastAsia="Calibri" w:cstheme="minorHAnsi"/>
              </w:rPr>
              <w:t>compless</w:t>
            </w:r>
            <w:proofErr w:type="spellEnd"/>
            <w:r>
              <w:rPr>
                <w:rFonts w:eastAsia="Calibri" w:cstheme="minorHAnsi"/>
              </w:rPr>
              <w:t xml:space="preserve">.: 45mila foto), per studio e ricerca, per </w:t>
            </w:r>
            <w:r>
              <w:rPr>
                <w:rFonts w:eastAsia="Calibri" w:cstheme="minorHAnsi"/>
                <w:bCs/>
              </w:rPr>
              <w:t xml:space="preserve">fini editoriali, didattici, espositivi o di produzione filmica; come avviene per i manifesti/locandine/volantini della nostra banca dati </w:t>
            </w:r>
            <w:r>
              <w:rPr>
                <w:rFonts w:eastAsia="Calibri" w:cstheme="minorHAnsi"/>
                <w:i/>
              </w:rPr>
              <w:t>Manifestipolitici.it</w:t>
            </w:r>
            <w:r>
              <w:rPr>
                <w:rFonts w:eastAsia="Calibri" w:cstheme="minorHAnsi"/>
              </w:rPr>
              <w:t xml:space="preserve">. </w:t>
            </w:r>
            <w:r>
              <w:rPr>
                <w:rFonts w:eastAsia="Calibri" w:cstheme="minorHAnsi"/>
                <w:bCs/>
              </w:rPr>
              <w:t>La domanda di utilizzo proviene generalmente da insegnanti per la didattica, da studenti per tesi di laurea e dottorato, da enti di conservazione e istituzioni per mostre e spesso, ultimamente, da case editrici e testate periodiche per pubblicazioni, da case di produzione televisiva, cinematografica e teatrale per fiction, film, docufilm e spettacoli.</w:t>
            </w:r>
          </w:p>
          <w:p w:rsidR="00EE366B" w:rsidRDefault="00EE366B">
            <w:pPr>
              <w:spacing w:after="0" w:line="240" w:lineRule="auto"/>
              <w:jc w:val="both"/>
              <w:rPr>
                <w:rFonts w:cstheme="minorHAnsi"/>
                <w:u w:val="single"/>
              </w:rPr>
            </w:pPr>
          </w:p>
          <w:p w:rsidR="00EE366B" w:rsidRDefault="002F2890">
            <w:pPr>
              <w:spacing w:after="0" w:line="240" w:lineRule="auto"/>
              <w:jc w:val="both"/>
              <w:rPr>
                <w:rFonts w:cstheme="minorHAnsi"/>
                <w:bCs/>
                <w:u w:val="single"/>
              </w:rPr>
            </w:pPr>
            <w:r>
              <w:rPr>
                <w:rFonts w:eastAsia="Calibri" w:cstheme="minorHAnsi"/>
                <w:u w:val="single"/>
              </w:rPr>
              <w:t xml:space="preserve">Si rammenta il forte interesse verso queste tipologie di materiale documentario per </w:t>
            </w:r>
            <w:r>
              <w:rPr>
                <w:rFonts w:eastAsia="Calibri" w:cstheme="minorHAnsi"/>
                <w:bCs/>
                <w:u w:val="single"/>
              </w:rPr>
              <w:t>evidenziare quanto negli anni restino necessarie le attività volte a rendere tale patrimonio facilmente accessibile, consultabile e utilizzabile.</w:t>
            </w:r>
          </w:p>
          <w:p w:rsidR="00EE366B" w:rsidRDefault="00EE366B">
            <w:pPr>
              <w:spacing w:after="0" w:line="240" w:lineRule="auto"/>
              <w:jc w:val="both"/>
              <w:rPr>
                <w:rFonts w:cstheme="minorHAnsi"/>
                <w:bCs/>
              </w:rPr>
            </w:pPr>
          </w:p>
          <w:p w:rsidR="00EE366B" w:rsidRDefault="002F2890">
            <w:pPr>
              <w:spacing w:after="0" w:line="240" w:lineRule="auto"/>
              <w:jc w:val="both"/>
              <w:rPr>
                <w:rFonts w:cstheme="minorHAnsi"/>
                <w:b/>
                <w:smallCaps/>
                <w:kern w:val="2"/>
              </w:rPr>
            </w:pPr>
            <w:r>
              <w:rPr>
                <w:rFonts w:eastAsia="Calibri" w:cstheme="minorHAnsi"/>
                <w:b/>
                <w:smallCaps/>
                <w:kern w:val="2"/>
              </w:rPr>
              <w:t>&gt; BIBLIOTECA E ARCHIVIO</w:t>
            </w:r>
          </w:p>
          <w:p w:rsidR="00EE366B" w:rsidRDefault="002F2890">
            <w:pPr>
              <w:spacing w:after="0" w:line="240" w:lineRule="auto"/>
              <w:jc w:val="both"/>
              <w:rPr>
                <w:rFonts w:cstheme="minorHAnsi"/>
                <w:b/>
              </w:rPr>
            </w:pPr>
            <w:r>
              <w:rPr>
                <w:rFonts w:eastAsia="Calibri" w:cstheme="minorHAnsi"/>
                <w:u w:val="single"/>
              </w:rPr>
              <w:t xml:space="preserve">Biblioteca e Archivio garantiscono </w:t>
            </w:r>
            <w:r>
              <w:rPr>
                <w:rFonts w:eastAsia="Calibri" w:cstheme="minorHAnsi"/>
                <w:b/>
                <w:u w:val="single"/>
              </w:rPr>
              <w:t>45</w:t>
            </w:r>
            <w:r>
              <w:rPr>
                <w:rFonts w:eastAsia="Calibri" w:cstheme="minorHAnsi"/>
                <w:u w:val="single"/>
              </w:rPr>
              <w:t xml:space="preserve"> ore di apertura settimanale e i seguenti servizi</w:t>
            </w:r>
            <w:r>
              <w:rPr>
                <w:rFonts w:eastAsia="Calibri" w:cstheme="minorHAnsi"/>
                <w:b/>
              </w:rPr>
              <w:t xml:space="preserve">: </w:t>
            </w:r>
          </w:p>
          <w:p w:rsidR="00EE366B" w:rsidRDefault="00EE366B">
            <w:pPr>
              <w:spacing w:after="0" w:line="240" w:lineRule="auto"/>
              <w:jc w:val="both"/>
              <w:rPr>
                <w:rFonts w:cstheme="minorHAnsi"/>
              </w:rPr>
            </w:pPr>
          </w:p>
          <w:p w:rsidR="00EE366B" w:rsidRDefault="002F2890">
            <w:pPr>
              <w:spacing w:after="0" w:line="240" w:lineRule="auto"/>
              <w:jc w:val="both"/>
              <w:rPr>
                <w:rFonts w:cstheme="minorHAnsi"/>
              </w:rPr>
            </w:pPr>
            <w:r>
              <w:rPr>
                <w:rFonts w:eastAsia="Calibri" w:cstheme="minorHAnsi"/>
              </w:rPr>
              <w:t>- Consulenza e supporto alla ricerca: informazioni ai lettori e guida per le ricerche bibliografiche (</w:t>
            </w:r>
            <w:proofErr w:type="spellStart"/>
            <w:r>
              <w:rPr>
                <w:rFonts w:eastAsia="Calibri" w:cstheme="minorHAnsi"/>
                <w:i/>
              </w:rPr>
              <w:t>reference</w:t>
            </w:r>
            <w:proofErr w:type="spellEnd"/>
            <w:r>
              <w:rPr>
                <w:rFonts w:eastAsia="Calibri" w:cstheme="minorHAnsi"/>
                <w:i/>
              </w:rPr>
              <w:t xml:space="preserve"> bibliografico</w:t>
            </w:r>
            <w:r>
              <w:rPr>
                <w:rFonts w:eastAsia="Calibri" w:cstheme="minorHAnsi"/>
              </w:rPr>
              <w:t>)</w:t>
            </w:r>
          </w:p>
          <w:p w:rsidR="00EE366B" w:rsidRDefault="002F2890">
            <w:pPr>
              <w:spacing w:after="0" w:line="240" w:lineRule="auto"/>
              <w:jc w:val="both"/>
              <w:rPr>
                <w:rFonts w:cstheme="minorHAnsi"/>
              </w:rPr>
            </w:pPr>
            <w:r>
              <w:rPr>
                <w:rFonts w:eastAsia="Calibri" w:cstheme="minorHAnsi"/>
              </w:rPr>
              <w:t>- Informazione all’utenza sui fondi archivistici e guida alla loro consultazione</w:t>
            </w:r>
          </w:p>
          <w:p w:rsidR="00EE366B" w:rsidRDefault="002F2890">
            <w:pPr>
              <w:spacing w:after="0" w:line="240" w:lineRule="auto"/>
              <w:jc w:val="both"/>
              <w:rPr>
                <w:rFonts w:cstheme="minorHAnsi"/>
              </w:rPr>
            </w:pPr>
            <w:r>
              <w:rPr>
                <w:rFonts w:eastAsia="Calibri" w:cstheme="minorHAnsi"/>
              </w:rPr>
              <w:t>- Consultazione in sede</w:t>
            </w:r>
          </w:p>
          <w:p w:rsidR="00EE366B" w:rsidRDefault="002F2890">
            <w:pPr>
              <w:spacing w:after="0" w:line="240" w:lineRule="auto"/>
              <w:jc w:val="both"/>
              <w:rPr>
                <w:rFonts w:cstheme="minorHAnsi"/>
              </w:rPr>
            </w:pPr>
            <w:r>
              <w:rPr>
                <w:rFonts w:eastAsia="Calibri" w:cstheme="minorHAnsi"/>
              </w:rPr>
              <w:t>- Prestito</w:t>
            </w:r>
          </w:p>
          <w:p w:rsidR="00EE366B" w:rsidRDefault="002F2890">
            <w:pPr>
              <w:spacing w:after="0" w:line="240" w:lineRule="auto"/>
              <w:jc w:val="both"/>
              <w:rPr>
                <w:rFonts w:cstheme="minorHAnsi"/>
              </w:rPr>
            </w:pPr>
            <w:r>
              <w:rPr>
                <w:rFonts w:eastAsia="Calibri" w:cstheme="minorHAnsi"/>
              </w:rPr>
              <w:t>- Prestito circolante</w:t>
            </w:r>
          </w:p>
          <w:p w:rsidR="00EE366B" w:rsidRDefault="002F2890">
            <w:pPr>
              <w:spacing w:after="0" w:line="240" w:lineRule="auto"/>
              <w:jc w:val="both"/>
              <w:rPr>
                <w:rFonts w:cstheme="minorHAnsi"/>
              </w:rPr>
            </w:pPr>
            <w:r>
              <w:rPr>
                <w:rFonts w:eastAsia="Calibri" w:cstheme="minorHAnsi"/>
              </w:rPr>
              <w:t>- Prestito interbibliotecario (nazionale e internazionale)</w:t>
            </w:r>
          </w:p>
          <w:p w:rsidR="00EE366B" w:rsidRDefault="002F2890">
            <w:pPr>
              <w:spacing w:after="0" w:line="240" w:lineRule="auto"/>
              <w:jc w:val="both"/>
              <w:rPr>
                <w:rFonts w:cstheme="minorHAnsi"/>
              </w:rPr>
            </w:pPr>
            <w:r>
              <w:rPr>
                <w:rFonts w:eastAsia="Calibri" w:cstheme="minorHAnsi"/>
              </w:rPr>
              <w:t xml:space="preserve">- Prenotazione testi </w:t>
            </w:r>
          </w:p>
          <w:p w:rsidR="00EE366B" w:rsidRDefault="002F2890">
            <w:pPr>
              <w:spacing w:after="0" w:line="240" w:lineRule="auto"/>
              <w:jc w:val="both"/>
              <w:rPr>
                <w:rFonts w:cstheme="minorHAnsi"/>
              </w:rPr>
            </w:pPr>
            <w:r>
              <w:rPr>
                <w:rFonts w:eastAsia="Calibri" w:cstheme="minorHAnsi"/>
              </w:rPr>
              <w:t xml:space="preserve">- Servizio di </w:t>
            </w:r>
            <w:proofErr w:type="spellStart"/>
            <w:r>
              <w:rPr>
                <w:rFonts w:eastAsia="Calibri" w:cstheme="minorHAnsi"/>
              </w:rPr>
              <w:t>Document</w:t>
            </w:r>
            <w:proofErr w:type="spellEnd"/>
            <w:r>
              <w:rPr>
                <w:rFonts w:eastAsia="Calibri" w:cstheme="minorHAnsi"/>
              </w:rPr>
              <w:t xml:space="preserve"> Delivery (fornitura documenti)</w:t>
            </w:r>
          </w:p>
          <w:p w:rsidR="00EE366B" w:rsidRDefault="002F2890">
            <w:pPr>
              <w:spacing w:after="0" w:line="240" w:lineRule="auto"/>
              <w:jc w:val="both"/>
              <w:rPr>
                <w:rFonts w:cstheme="minorHAnsi"/>
              </w:rPr>
            </w:pPr>
            <w:r>
              <w:rPr>
                <w:rFonts w:eastAsia="Calibri" w:cstheme="minorHAnsi"/>
              </w:rPr>
              <w:t>- Bacheca dei periodici in libera consultazione</w:t>
            </w:r>
          </w:p>
          <w:p w:rsidR="00EE366B" w:rsidRDefault="002F2890">
            <w:pPr>
              <w:spacing w:after="0" w:line="240" w:lineRule="auto"/>
              <w:jc w:val="both"/>
              <w:rPr>
                <w:rFonts w:cstheme="minorHAnsi"/>
              </w:rPr>
            </w:pPr>
            <w:r>
              <w:rPr>
                <w:rFonts w:eastAsia="Calibri" w:cstheme="minorHAnsi"/>
              </w:rPr>
              <w:t xml:space="preserve">- Postazioni PC per la ricerca </w:t>
            </w:r>
            <w:proofErr w:type="spellStart"/>
            <w:r>
              <w:rPr>
                <w:rFonts w:eastAsia="Calibri" w:cstheme="minorHAnsi"/>
              </w:rPr>
              <w:t>bibliograﬁca</w:t>
            </w:r>
            <w:proofErr w:type="spellEnd"/>
            <w:r>
              <w:rPr>
                <w:rFonts w:eastAsia="Calibri" w:cstheme="minorHAnsi"/>
              </w:rPr>
              <w:t xml:space="preserve"> e la consultazione del materiale multimediale</w:t>
            </w:r>
          </w:p>
          <w:p w:rsidR="00EE366B" w:rsidRDefault="002F2890">
            <w:pPr>
              <w:spacing w:after="0" w:line="240" w:lineRule="auto"/>
              <w:jc w:val="both"/>
              <w:rPr>
                <w:rFonts w:cstheme="minorHAnsi"/>
              </w:rPr>
            </w:pPr>
            <w:r>
              <w:rPr>
                <w:rFonts w:eastAsia="Calibri" w:cstheme="minorHAnsi"/>
              </w:rPr>
              <w:t>- Consultazione banche dati e risorse web (bibliografiche e documentarie)</w:t>
            </w:r>
          </w:p>
          <w:p w:rsidR="00EE366B" w:rsidRDefault="002F2890">
            <w:pPr>
              <w:spacing w:after="0" w:line="240" w:lineRule="auto"/>
              <w:jc w:val="both"/>
              <w:rPr>
                <w:rFonts w:cstheme="minorHAnsi"/>
              </w:rPr>
            </w:pPr>
            <w:r>
              <w:rPr>
                <w:rFonts w:eastAsia="Calibri" w:cstheme="minorHAnsi"/>
              </w:rPr>
              <w:t>- Accesso a risorse tematiche in rete</w:t>
            </w:r>
          </w:p>
          <w:p w:rsidR="00EE366B" w:rsidRDefault="002F2890">
            <w:pPr>
              <w:spacing w:after="0" w:line="240" w:lineRule="auto"/>
              <w:jc w:val="both"/>
              <w:rPr>
                <w:rFonts w:cstheme="minorHAnsi"/>
              </w:rPr>
            </w:pPr>
            <w:r>
              <w:rPr>
                <w:rFonts w:eastAsia="Calibri" w:cstheme="minorHAnsi"/>
              </w:rPr>
              <w:t>- Accoglienza dei suggerimenti d’acquisto dei lettori</w:t>
            </w:r>
          </w:p>
          <w:p w:rsidR="00EE366B" w:rsidRDefault="002F2890">
            <w:pPr>
              <w:spacing w:after="0" w:line="240" w:lineRule="auto"/>
              <w:jc w:val="both"/>
              <w:rPr>
                <w:rFonts w:cstheme="minorHAnsi"/>
              </w:rPr>
            </w:pPr>
            <w:r>
              <w:rPr>
                <w:rFonts w:eastAsia="Calibri" w:cstheme="minorHAnsi"/>
              </w:rPr>
              <w:t>- Servizio consigli e reclami</w:t>
            </w:r>
          </w:p>
          <w:p w:rsidR="00EE366B" w:rsidRDefault="002F2890">
            <w:pPr>
              <w:spacing w:after="0" w:line="240" w:lineRule="auto"/>
              <w:jc w:val="both"/>
              <w:rPr>
                <w:rFonts w:cstheme="minorHAnsi"/>
              </w:rPr>
            </w:pPr>
            <w:r>
              <w:rPr>
                <w:rFonts w:eastAsia="Calibri" w:cstheme="minorHAnsi"/>
              </w:rPr>
              <w:t xml:space="preserve">- Lettore </w:t>
            </w:r>
            <w:proofErr w:type="spellStart"/>
            <w:r>
              <w:rPr>
                <w:rFonts w:eastAsia="Calibri" w:cstheme="minorHAnsi"/>
              </w:rPr>
              <w:t>microﬁlm</w:t>
            </w:r>
            <w:proofErr w:type="spellEnd"/>
          </w:p>
          <w:p w:rsidR="00EE366B" w:rsidRDefault="002F2890">
            <w:pPr>
              <w:spacing w:after="0" w:line="240" w:lineRule="auto"/>
              <w:jc w:val="both"/>
              <w:rPr>
                <w:rFonts w:cstheme="minorHAnsi"/>
              </w:rPr>
            </w:pPr>
            <w:r>
              <w:rPr>
                <w:rFonts w:eastAsia="Calibri" w:cstheme="minorHAnsi"/>
              </w:rPr>
              <w:t>- Fotocopiatrice</w:t>
            </w:r>
          </w:p>
          <w:p w:rsidR="00EE366B" w:rsidRDefault="00EE366B">
            <w:pPr>
              <w:spacing w:after="0" w:line="240" w:lineRule="auto"/>
              <w:jc w:val="both"/>
              <w:rPr>
                <w:rFonts w:cstheme="minorHAnsi"/>
                <w:b/>
              </w:rPr>
            </w:pPr>
          </w:p>
          <w:p w:rsidR="00EE366B" w:rsidRDefault="002F2890">
            <w:pPr>
              <w:spacing w:after="0" w:line="240" w:lineRule="auto"/>
              <w:jc w:val="both"/>
              <w:rPr>
                <w:rFonts w:cstheme="minorHAnsi"/>
              </w:rPr>
            </w:pPr>
            <w:r>
              <w:rPr>
                <w:rFonts w:eastAsia="Calibri" w:cstheme="minorHAnsi"/>
                <w:b/>
              </w:rPr>
              <w:t xml:space="preserve">- </w:t>
            </w:r>
            <w:r>
              <w:rPr>
                <w:rFonts w:eastAsia="Calibri" w:cstheme="minorHAnsi"/>
              </w:rPr>
              <w:t xml:space="preserve">È in vigore la </w:t>
            </w:r>
            <w:r>
              <w:rPr>
                <w:rFonts w:eastAsia="Calibri" w:cstheme="minorHAnsi"/>
                <w:b/>
              </w:rPr>
              <w:t>Carta dei Servizi</w:t>
            </w:r>
            <w:r>
              <w:rPr>
                <w:rFonts w:eastAsia="Calibri" w:cstheme="minorHAnsi"/>
              </w:rPr>
              <w:t xml:space="preserve"> della Biblioteca, periodicamente aggiornata, per offrire agli utenti le dovute garanzie su funzionalità, adeguatezza e continuità dei servizi erogati e sull’attuazione delle finalità e dei programmi dell’istituzione.</w:t>
            </w:r>
          </w:p>
          <w:p w:rsidR="00EE366B" w:rsidRDefault="002F2890">
            <w:pPr>
              <w:spacing w:after="0" w:line="240" w:lineRule="auto"/>
              <w:jc w:val="both"/>
              <w:rPr>
                <w:rFonts w:cstheme="minorHAnsi"/>
              </w:rPr>
            </w:pPr>
            <w:r>
              <w:rPr>
                <w:rFonts w:eastAsia="Calibri" w:cstheme="minorHAnsi"/>
                <w:b/>
              </w:rPr>
              <w:t>-</w:t>
            </w:r>
            <w:r>
              <w:rPr>
                <w:rFonts w:eastAsia="Calibri" w:cstheme="minorHAnsi"/>
              </w:rPr>
              <w:t xml:space="preserve"> Si dispone di 1 </w:t>
            </w:r>
            <w:r>
              <w:rPr>
                <w:rFonts w:eastAsia="Calibri" w:cstheme="minorHAnsi"/>
                <w:i/>
              </w:rPr>
              <w:t>Sala di lettura</w:t>
            </w:r>
            <w:r>
              <w:rPr>
                <w:rFonts w:eastAsia="Calibri" w:cstheme="minorHAnsi"/>
              </w:rPr>
              <w:t xml:space="preserve"> con 35 posti studio, 2 postazioni per la ricerca in rete e consultazione materiali multimediali, 1 lettore microfilm, 1 fotocopiatrice.</w:t>
            </w:r>
          </w:p>
          <w:p w:rsidR="00EE366B" w:rsidRDefault="00EE366B">
            <w:pPr>
              <w:spacing w:after="0" w:line="240" w:lineRule="auto"/>
              <w:jc w:val="both"/>
              <w:rPr>
                <w:rFonts w:cstheme="minorHAnsi"/>
                <w:b/>
                <w:color w:val="000099"/>
              </w:rPr>
            </w:pPr>
          </w:p>
          <w:p w:rsidR="00EE366B" w:rsidRDefault="002F2890">
            <w:pPr>
              <w:spacing w:after="0" w:line="240" w:lineRule="auto"/>
              <w:jc w:val="both"/>
              <w:rPr>
                <w:rFonts w:cstheme="minorHAnsi"/>
                <w:color w:val="000099"/>
              </w:rPr>
            </w:pPr>
            <w:r>
              <w:rPr>
                <w:rFonts w:eastAsia="Calibri" w:cstheme="minorHAnsi"/>
                <w:b/>
                <w:color w:val="000099"/>
              </w:rPr>
              <w:t xml:space="preserve">- </w:t>
            </w:r>
            <w:r>
              <w:rPr>
                <w:rFonts w:eastAsia="Calibri" w:cstheme="minorHAnsi"/>
              </w:rPr>
              <w:t xml:space="preserve">A fianco della presenza attiva nei vari sistemi informativi nazionali e territoriali, citati e non (Polo bibliotecario UBO di SBN-Servizio Bibliotecario Nazionale, ACNP-Catalogo Nazionale dei Periodici, ‘Città degli Archivi’ et al.), la Fondazione partecipa con proprie risorse digitali al progetto nazionale </w:t>
            </w:r>
            <w:r>
              <w:rPr>
                <w:rFonts w:eastAsia="Calibri" w:cstheme="minorHAnsi"/>
                <w:b/>
              </w:rPr>
              <w:t xml:space="preserve">14-18. Documenti e immagini della Grande Guerra </w:t>
            </w:r>
            <w:r>
              <w:rPr>
                <w:rFonts w:eastAsia="Calibri" w:cstheme="minorHAnsi"/>
              </w:rPr>
              <w:t xml:space="preserve">coordinato dall’ICCU-Istituto Centrale per il Catalogo Unico del </w:t>
            </w:r>
            <w:proofErr w:type="spellStart"/>
            <w:r>
              <w:rPr>
                <w:rFonts w:eastAsia="Calibri" w:cstheme="minorHAnsi"/>
              </w:rPr>
              <w:t>MiBACT</w:t>
            </w:r>
            <w:proofErr w:type="spellEnd"/>
            <w:r>
              <w:rPr>
                <w:rFonts w:eastAsia="Calibri" w:cstheme="minorHAnsi"/>
              </w:rPr>
              <w:t xml:space="preserve">, aggregatore di fonti documentarie e memorialistiche di diversa natura e infrastruttura e per la fornitura di dati a </w:t>
            </w:r>
            <w:proofErr w:type="spellStart"/>
            <w:r>
              <w:rPr>
                <w:rFonts w:eastAsia="Calibri" w:cstheme="minorHAnsi"/>
              </w:rPr>
              <w:t>Europeana</w:t>
            </w:r>
            <w:proofErr w:type="spellEnd"/>
            <w:r>
              <w:rPr>
                <w:rFonts w:eastAsia="Calibri" w:cstheme="minorHAnsi"/>
              </w:rPr>
              <w:t xml:space="preserve"> (portale: www.14-18.it).</w:t>
            </w:r>
            <w:r>
              <w:rPr>
                <w:rFonts w:eastAsia="Calibri" w:cstheme="minorHAnsi"/>
                <w:color w:val="000099"/>
              </w:rPr>
              <w:t xml:space="preserve">  </w:t>
            </w:r>
          </w:p>
          <w:p w:rsidR="00EE366B" w:rsidRDefault="00EE366B">
            <w:pPr>
              <w:spacing w:after="0" w:line="240" w:lineRule="auto"/>
              <w:jc w:val="both"/>
              <w:rPr>
                <w:rFonts w:cstheme="minorHAnsi"/>
                <w:b/>
                <w:color w:val="000099"/>
              </w:rPr>
            </w:pPr>
          </w:p>
          <w:p w:rsidR="00EE366B" w:rsidRDefault="002F2890">
            <w:pPr>
              <w:spacing w:after="0" w:line="240" w:lineRule="auto"/>
              <w:jc w:val="both"/>
              <w:rPr>
                <w:rFonts w:cstheme="minorHAnsi"/>
                <w:shd w:val="clear" w:color="auto" w:fill="FFFFFF"/>
              </w:rPr>
            </w:pPr>
            <w:r>
              <w:rPr>
                <w:rFonts w:eastAsia="Calibri" w:cstheme="minorHAnsi"/>
                <w:b/>
                <w:color w:val="000099"/>
              </w:rPr>
              <w:t xml:space="preserve">- </w:t>
            </w:r>
            <w:r>
              <w:rPr>
                <w:rFonts w:eastAsia="Calibri" w:cstheme="minorHAnsi"/>
                <w:bCs/>
              </w:rPr>
              <w:t xml:space="preserve">È attiva una collaborazione con l’International Gramsci Society e con la Fondazione Gramsci Onlus (Roma) per l’aggiornamento della </w:t>
            </w:r>
            <w:r>
              <w:rPr>
                <w:rFonts w:eastAsia="Calibri" w:cstheme="minorHAnsi"/>
                <w:b/>
                <w:bCs/>
              </w:rPr>
              <w:t>Bibliografia gramsciana</w:t>
            </w:r>
            <w:r>
              <w:rPr>
                <w:rFonts w:eastAsia="Calibri" w:cstheme="minorHAnsi"/>
                <w:bCs/>
                <w:i/>
              </w:rPr>
              <w:t xml:space="preserve">. </w:t>
            </w:r>
            <w:r>
              <w:rPr>
                <w:rFonts w:eastAsia="Calibri" w:cstheme="minorHAnsi"/>
                <w:bCs/>
              </w:rPr>
              <w:t xml:space="preserve">La Bibliografia gramsciana online comprende “volumi, saggi e articoli </w:t>
            </w:r>
            <w:r>
              <w:rPr>
                <w:rFonts w:eastAsia="Calibri" w:cstheme="minorHAnsi"/>
                <w:bCs/>
                <w:i/>
              </w:rPr>
              <w:t>su</w:t>
            </w:r>
            <w:r>
              <w:rPr>
                <w:rFonts w:eastAsia="Calibri" w:cstheme="minorHAnsi"/>
                <w:bCs/>
              </w:rPr>
              <w:t xml:space="preserve"> Gramsci pubblicati dal 1922 e pubblicazioni e traduzioni degli scritti </w:t>
            </w:r>
            <w:r>
              <w:rPr>
                <w:rFonts w:eastAsia="Calibri" w:cstheme="minorHAnsi"/>
                <w:bCs/>
                <w:i/>
              </w:rPr>
              <w:t>di</w:t>
            </w:r>
            <w:r>
              <w:rPr>
                <w:rFonts w:eastAsia="Calibri" w:cstheme="minorHAnsi"/>
                <w:bCs/>
              </w:rPr>
              <w:t xml:space="preserve"> Gramsci editi dal 1927. </w:t>
            </w:r>
            <w:r>
              <w:rPr>
                <w:rFonts w:eastAsia="Calibri" w:cstheme="minorHAnsi"/>
                <w:shd w:val="clear" w:color="auto" w:fill="FFFFFF"/>
              </w:rPr>
              <w:t xml:space="preserve">Con oltre 20mila documenti in 41 lingue è la </w:t>
            </w:r>
            <w:r>
              <w:rPr>
                <w:rFonts w:eastAsia="Calibri" w:cstheme="minorHAnsi"/>
                <w:bCs/>
                <w:spacing w:val="-10"/>
                <w:shd w:val="clear" w:color="auto" w:fill="FFFFFF"/>
              </w:rPr>
              <w:t xml:space="preserve">più vasta bibliografia dedicata ad un singolo autore” </w:t>
            </w:r>
            <w:r>
              <w:rPr>
                <w:rFonts w:eastAsia="Calibri" w:cstheme="minorHAnsi"/>
                <w:bCs/>
                <w:spacing w:val="-10"/>
              </w:rPr>
              <w:t>(fondazionegramsci.org/bibliografia-gramsciana).</w:t>
            </w:r>
            <w:r>
              <w:rPr>
                <w:rFonts w:eastAsia="Calibri" w:cstheme="minorHAnsi"/>
                <w:bCs/>
              </w:rPr>
              <w:t xml:space="preserve"> </w:t>
            </w:r>
          </w:p>
          <w:p w:rsidR="00EE366B" w:rsidRDefault="00EE366B">
            <w:pPr>
              <w:spacing w:after="0" w:line="240" w:lineRule="auto"/>
              <w:jc w:val="both"/>
              <w:rPr>
                <w:rFonts w:cstheme="minorHAnsi"/>
                <w:b/>
              </w:rPr>
            </w:pPr>
          </w:p>
          <w:p w:rsidR="00EE366B" w:rsidRDefault="002F2890">
            <w:pPr>
              <w:spacing w:after="0" w:line="240" w:lineRule="auto"/>
              <w:jc w:val="both"/>
              <w:rPr>
                <w:rFonts w:cstheme="minorHAnsi"/>
              </w:rPr>
            </w:pPr>
            <w:r>
              <w:rPr>
                <w:rFonts w:eastAsia="Calibri" w:cstheme="minorHAnsi"/>
                <w:b/>
                <w:color w:val="0000FF"/>
              </w:rPr>
              <w:t>•</w:t>
            </w:r>
            <w:r>
              <w:rPr>
                <w:rFonts w:eastAsia="Calibri" w:cstheme="minorHAnsi"/>
                <w:b/>
                <w:color w:val="000099"/>
              </w:rPr>
              <w:t xml:space="preserve"> </w:t>
            </w:r>
            <w:r>
              <w:rPr>
                <w:rFonts w:eastAsia="Calibri" w:cstheme="minorHAnsi"/>
              </w:rPr>
              <w:t xml:space="preserve">I sistemi informativi ricordati, per la loro natura cooperativa promuovono e rafforzano la </w:t>
            </w:r>
            <w:r>
              <w:rPr>
                <w:rFonts w:eastAsia="Calibri" w:cstheme="minorHAnsi"/>
                <w:b/>
              </w:rPr>
              <w:t>collaborazione con gli istituti culturali</w:t>
            </w:r>
            <w:r>
              <w:rPr>
                <w:rFonts w:eastAsia="Calibri" w:cstheme="minorHAnsi"/>
              </w:rPr>
              <w:t xml:space="preserve"> che in ambito nazionale e europeo si occupano, come la Fondazione Gramsci ER, del Novecento, dell’età contemporanea e facilitano, soprattutto grazie al web, la diffusione di informazioni sulle raccolte bibliografiche, documentarie ed archivistiche. </w:t>
            </w:r>
          </w:p>
          <w:p w:rsidR="00EE366B" w:rsidRDefault="00EE366B">
            <w:pPr>
              <w:tabs>
                <w:tab w:val="left" w:pos="7920"/>
                <w:tab w:val="left" w:pos="9000"/>
                <w:tab w:val="left" w:pos="9720"/>
              </w:tabs>
              <w:spacing w:after="0" w:line="240" w:lineRule="auto"/>
              <w:jc w:val="both"/>
              <w:rPr>
                <w:rFonts w:cstheme="minorHAnsi"/>
                <w:b/>
                <w:color w:val="00009A"/>
              </w:rPr>
            </w:pPr>
          </w:p>
          <w:p w:rsidR="00EE366B" w:rsidRDefault="002F2890">
            <w:pPr>
              <w:spacing w:after="0" w:line="240" w:lineRule="auto"/>
              <w:jc w:val="both"/>
              <w:rPr>
                <w:rFonts w:cs="Arial"/>
              </w:rPr>
            </w:pPr>
            <w:r>
              <w:rPr>
                <w:rFonts w:eastAsia="Calibri" w:cs="Arial"/>
                <w:u w:val="single"/>
              </w:rPr>
              <w:t>Si menzionano di seguito, solo elencandole, altre reti, collaborazioni e convenzioni in essere</w:t>
            </w:r>
            <w:r>
              <w:rPr>
                <w:rFonts w:eastAsia="Calibri" w:cs="Arial"/>
              </w:rPr>
              <w:t xml:space="preserve">:  </w:t>
            </w:r>
          </w:p>
          <w:p w:rsidR="00EE366B" w:rsidRDefault="002F2890">
            <w:pPr>
              <w:spacing w:after="0" w:line="240" w:lineRule="auto"/>
              <w:jc w:val="both"/>
              <w:rPr>
                <w:rFonts w:ascii="Calibri" w:eastAsia="Calibri" w:hAnsi="Calibri"/>
              </w:rPr>
            </w:pPr>
            <w:r>
              <w:rPr>
                <w:rFonts w:eastAsia="Calibri"/>
              </w:rPr>
              <w:t>- Biblioteca Comunale dell’Archiginnasio, collaborazione per organizzazione di mostre e iniziative pubbliche</w:t>
            </w:r>
          </w:p>
          <w:p w:rsidR="00EE366B" w:rsidRDefault="002F2890">
            <w:pPr>
              <w:spacing w:after="0" w:line="240" w:lineRule="auto"/>
              <w:jc w:val="both"/>
              <w:rPr>
                <w:rFonts w:ascii="Calibri" w:eastAsia="Calibri" w:hAnsi="Calibri"/>
              </w:rPr>
            </w:pPr>
            <w:r>
              <w:rPr>
                <w:rFonts w:eastAsia="Calibri"/>
                <w:bCs/>
                <w:iCs/>
              </w:rPr>
              <w:t xml:space="preserve">- Biblioteca Gino Bianco della Fondazione Alfred Lewin (Forlì), </w:t>
            </w:r>
            <w:r>
              <w:rPr>
                <w:rFonts w:eastAsia="Calibri"/>
              </w:rPr>
              <w:t xml:space="preserve">collaborazione per integrare le lacune in rispettive raccolte di </w:t>
            </w:r>
            <w:r>
              <w:rPr>
                <w:rFonts w:eastAsia="Calibri"/>
                <w:bCs/>
                <w:iCs/>
              </w:rPr>
              <w:t>riviste</w:t>
            </w:r>
          </w:p>
          <w:p w:rsidR="00EE366B" w:rsidRDefault="002F2890">
            <w:pPr>
              <w:spacing w:after="0" w:line="240" w:lineRule="auto"/>
              <w:jc w:val="both"/>
              <w:rPr>
                <w:rFonts w:ascii="Calibri" w:eastAsia="Calibri" w:hAnsi="Calibri"/>
              </w:rPr>
            </w:pPr>
            <w:r>
              <w:rPr>
                <w:rFonts w:eastAsia="Calibri"/>
              </w:rPr>
              <w:t xml:space="preserve">- </w:t>
            </w:r>
            <w:proofErr w:type="spellStart"/>
            <w:r>
              <w:rPr>
                <w:rFonts w:eastAsia="Calibri"/>
              </w:rPr>
              <w:t>Digitocs</w:t>
            </w:r>
            <w:proofErr w:type="spellEnd"/>
            <w:r>
              <w:rPr>
                <w:rFonts w:eastAsia="Calibri"/>
              </w:rPr>
              <w:t>, della Biblioteca digitale dell’Università di Bologna, per l’immissione nel catalogo di polo degli indici e sommari di opere della biblioteca della Fondazione</w:t>
            </w:r>
          </w:p>
          <w:p w:rsidR="00EE366B" w:rsidRDefault="002F2890">
            <w:pPr>
              <w:spacing w:after="0" w:line="240" w:lineRule="auto"/>
              <w:jc w:val="both"/>
              <w:rPr>
                <w:rFonts w:ascii="Calibri" w:eastAsia="Calibri" w:hAnsi="Calibri"/>
              </w:rPr>
            </w:pPr>
            <w:r>
              <w:rPr>
                <w:rFonts w:eastAsia="Calibri"/>
              </w:rPr>
              <w:t xml:space="preserve">- International Gramsci Society e Fondazione Gramsci Onlus (Roma), collaborazione alla realizzazione e implementazione della </w:t>
            </w:r>
            <w:r>
              <w:rPr>
                <w:rFonts w:eastAsia="Calibri"/>
                <w:i/>
              </w:rPr>
              <w:t>Bibliografia gramsciana</w:t>
            </w:r>
            <w:r>
              <w:rPr>
                <w:rFonts w:eastAsia="Calibri"/>
              </w:rPr>
              <w:t xml:space="preserve"> </w:t>
            </w:r>
          </w:p>
          <w:p w:rsidR="00EE366B" w:rsidRDefault="002F2890">
            <w:pPr>
              <w:spacing w:after="0" w:line="240" w:lineRule="auto"/>
              <w:jc w:val="both"/>
              <w:rPr>
                <w:rFonts w:ascii="Calibri" w:eastAsia="Calibri" w:hAnsi="Calibri"/>
              </w:rPr>
            </w:pPr>
            <w:r>
              <w:rPr>
                <w:rFonts w:eastAsia="Calibri"/>
              </w:rPr>
              <w:t xml:space="preserve">- ICCU, Istituto Centrale per il Catalogo Unico, per la fornitura di documenti digitali di proprietà della Fondazione destinati alla risorsa </w:t>
            </w:r>
            <w:r>
              <w:rPr>
                <w:rFonts w:eastAsia="Calibri"/>
                <w:i/>
              </w:rPr>
              <w:t>www.14‐18.it</w:t>
            </w:r>
            <w:r>
              <w:rPr>
                <w:rFonts w:eastAsia="Calibri"/>
              </w:rPr>
              <w:t xml:space="preserve"> </w:t>
            </w:r>
          </w:p>
          <w:p w:rsidR="00EE366B" w:rsidRDefault="002F2890">
            <w:pPr>
              <w:spacing w:after="0" w:line="240" w:lineRule="auto"/>
              <w:jc w:val="both"/>
              <w:rPr>
                <w:rFonts w:ascii="Calibri" w:eastAsia="Calibri" w:hAnsi="Calibri"/>
              </w:rPr>
            </w:pPr>
            <w:r>
              <w:rPr>
                <w:rFonts w:eastAsia="Calibri"/>
              </w:rPr>
              <w:t>- Fondazione Cineteca di Bologna, convenzione per la gestione e il trattamento della raccolta di audiovisivi della Fondazione Gramsci ER</w:t>
            </w:r>
          </w:p>
          <w:p w:rsidR="00EE366B" w:rsidRDefault="002F2890">
            <w:pPr>
              <w:spacing w:after="0" w:line="240" w:lineRule="auto"/>
              <w:jc w:val="both"/>
              <w:rPr>
                <w:rFonts w:ascii="Calibri" w:eastAsia="Calibri" w:hAnsi="Calibri"/>
              </w:rPr>
            </w:pPr>
            <w:r>
              <w:rPr>
                <w:rFonts w:eastAsia="Calibri"/>
              </w:rPr>
              <w:t>- Fondazione per l’innovazione Urbana (Bologna), per l’organizzazione di incontri ed eventi</w:t>
            </w:r>
          </w:p>
          <w:p w:rsidR="00EE366B" w:rsidRDefault="002F2890">
            <w:pPr>
              <w:spacing w:after="0" w:line="240" w:lineRule="auto"/>
              <w:jc w:val="both"/>
              <w:rPr>
                <w:rFonts w:ascii="Calibri" w:eastAsia="Calibri" w:hAnsi="Calibri"/>
              </w:rPr>
            </w:pPr>
            <w:r>
              <w:rPr>
                <w:rFonts w:eastAsia="Calibri"/>
              </w:rPr>
              <w:t xml:space="preserve">- Adesione al progetto </w:t>
            </w:r>
            <w:proofErr w:type="spellStart"/>
            <w:r>
              <w:rPr>
                <w:rFonts w:eastAsia="Calibri"/>
                <w:i/>
              </w:rPr>
              <w:t>conCittadini</w:t>
            </w:r>
            <w:proofErr w:type="spellEnd"/>
            <w:r>
              <w:rPr>
                <w:rFonts w:eastAsia="Calibri"/>
                <w:i/>
              </w:rPr>
              <w:t xml:space="preserve"> </w:t>
            </w:r>
            <w:r>
              <w:rPr>
                <w:rFonts w:eastAsia="Calibri"/>
              </w:rPr>
              <w:t>dell’Assemblea Legislativa della Regione Emilia-Romagna</w:t>
            </w:r>
          </w:p>
          <w:p w:rsidR="00EE366B" w:rsidRDefault="002F2890">
            <w:pPr>
              <w:spacing w:after="0" w:line="240" w:lineRule="auto"/>
              <w:jc w:val="both"/>
              <w:rPr>
                <w:rFonts w:ascii="Calibri" w:eastAsia="Calibri" w:hAnsi="Calibri"/>
              </w:rPr>
            </w:pPr>
            <w:r>
              <w:rPr>
                <w:rFonts w:eastAsia="Calibri"/>
              </w:rPr>
              <w:t>- ARCI Bologna, collaborazione per incontri e iniziative (oltre all’accordo per la partecipazione ai bandi nazionali di Servizio civile emanati dall’UNSC)</w:t>
            </w:r>
          </w:p>
          <w:p w:rsidR="00EE366B" w:rsidRDefault="002F2890">
            <w:pPr>
              <w:spacing w:after="0" w:line="240" w:lineRule="auto"/>
              <w:jc w:val="both"/>
              <w:rPr>
                <w:rFonts w:ascii="Calibri" w:eastAsia="Calibri" w:hAnsi="Calibri"/>
              </w:rPr>
            </w:pPr>
            <w:r>
              <w:rPr>
                <w:rFonts w:eastAsia="Calibri"/>
              </w:rPr>
              <w:t xml:space="preserve">- </w:t>
            </w:r>
            <w:proofErr w:type="spellStart"/>
            <w:r>
              <w:rPr>
                <w:rFonts w:eastAsia="Calibri"/>
              </w:rPr>
              <w:t>ASviS</w:t>
            </w:r>
            <w:proofErr w:type="spellEnd"/>
            <w:r>
              <w:rPr>
                <w:rFonts w:eastAsia="Calibri"/>
              </w:rPr>
              <w:t xml:space="preserve"> ‐ Alleanza Italiana per lo Sviluppo Sostenibile, adesione e partecipazione alle attività </w:t>
            </w:r>
          </w:p>
          <w:p w:rsidR="00EE366B" w:rsidRDefault="002F2890">
            <w:pPr>
              <w:spacing w:after="0" w:line="240" w:lineRule="auto"/>
              <w:jc w:val="both"/>
              <w:rPr>
                <w:rFonts w:ascii="Calibri" w:eastAsia="Calibri" w:hAnsi="Calibri"/>
              </w:rPr>
            </w:pPr>
            <w:r>
              <w:rPr>
                <w:rFonts w:eastAsia="Calibri"/>
              </w:rPr>
              <w:t>- AIB e ANAI (Associazione Italiana Biblioteche e Associazione Nazionale Archivistica Italiana), collaborazione per eventi di formazione e aggiornamento</w:t>
            </w:r>
          </w:p>
          <w:p w:rsidR="00EE366B" w:rsidRDefault="002F2890">
            <w:pPr>
              <w:spacing w:after="0" w:line="240" w:lineRule="auto"/>
              <w:jc w:val="both"/>
              <w:rPr>
                <w:rFonts w:ascii="Calibri" w:eastAsia="Calibri" w:hAnsi="Calibri"/>
              </w:rPr>
            </w:pPr>
            <w:r>
              <w:rPr>
                <w:rFonts w:eastAsia="Calibri"/>
              </w:rPr>
              <w:t xml:space="preserve">- ‘Libera. Associazioni, nomi e numeri contro le mafie’, per incontri su tematiche di interesse comune nell’ambito della legalità e dell’antimafia </w:t>
            </w:r>
          </w:p>
          <w:p w:rsidR="00EE366B" w:rsidRDefault="002F2890">
            <w:pPr>
              <w:spacing w:after="0" w:line="240" w:lineRule="auto"/>
              <w:jc w:val="both"/>
              <w:rPr>
                <w:rFonts w:ascii="Calibri" w:eastAsia="Calibri" w:hAnsi="Calibri"/>
              </w:rPr>
            </w:pPr>
            <w:r>
              <w:rPr>
                <w:rFonts w:eastAsia="Calibri"/>
              </w:rPr>
              <w:t xml:space="preserve">- Specialmente in biblioteca, rete di biblioteche specializzate di Bologna, tavolo aperto di confronto, promotore del Festival annuale di Specialmente e di altre iniziative </w:t>
            </w:r>
          </w:p>
          <w:p w:rsidR="00EE366B" w:rsidRDefault="002F2890">
            <w:pPr>
              <w:spacing w:after="0" w:line="240" w:lineRule="auto"/>
              <w:jc w:val="both"/>
              <w:rPr>
                <w:rFonts w:ascii="Calibri" w:eastAsia="Calibri" w:hAnsi="Calibri"/>
              </w:rPr>
            </w:pPr>
            <w:r>
              <w:rPr>
                <w:rFonts w:eastAsia="Calibri"/>
              </w:rPr>
              <w:t>- Associazione Paolo Pedrelli-Archivio storico sindacale, per iniziative su tematiche di interesse condiviso</w:t>
            </w:r>
          </w:p>
          <w:p w:rsidR="00EE366B" w:rsidRDefault="002F2890">
            <w:pPr>
              <w:spacing w:after="0" w:line="240" w:lineRule="auto"/>
              <w:jc w:val="both"/>
              <w:rPr>
                <w:rFonts w:ascii="Calibri" w:eastAsia="Calibri" w:hAnsi="Calibri"/>
              </w:rPr>
            </w:pPr>
            <w:r>
              <w:rPr>
                <w:rFonts w:eastAsia="Calibri"/>
              </w:rPr>
              <w:t>- Istituto per la storia e le memorie del '900 Parri ER, per incontri su tematiche di interesse condiviso</w:t>
            </w:r>
          </w:p>
          <w:p w:rsidR="00EE366B" w:rsidRDefault="002F2890">
            <w:pPr>
              <w:spacing w:after="0" w:line="240" w:lineRule="auto"/>
              <w:jc w:val="both"/>
              <w:rPr>
                <w:rFonts w:ascii="Calibri" w:eastAsia="Calibri" w:hAnsi="Calibri"/>
              </w:rPr>
            </w:pPr>
            <w:r>
              <w:rPr>
                <w:rFonts w:eastAsia="Calibri"/>
              </w:rPr>
              <w:t xml:space="preserve">- Centro </w:t>
            </w:r>
            <w:proofErr w:type="spellStart"/>
            <w:r>
              <w:rPr>
                <w:rFonts w:eastAsia="Calibri"/>
              </w:rPr>
              <w:t>Amilcar</w:t>
            </w:r>
            <w:proofErr w:type="spellEnd"/>
            <w:r>
              <w:rPr>
                <w:rFonts w:eastAsia="Calibri"/>
              </w:rPr>
              <w:t xml:space="preserve"> </w:t>
            </w:r>
            <w:proofErr w:type="spellStart"/>
            <w:r>
              <w:rPr>
                <w:rFonts w:eastAsia="Calibri"/>
              </w:rPr>
              <w:t>Cabral</w:t>
            </w:r>
            <w:proofErr w:type="spellEnd"/>
            <w:r>
              <w:rPr>
                <w:rFonts w:eastAsia="Calibri"/>
              </w:rPr>
              <w:t>, per incontri su tematiche di interesse condiviso</w:t>
            </w:r>
          </w:p>
          <w:p w:rsidR="00EE366B" w:rsidRDefault="002F2890">
            <w:pPr>
              <w:spacing w:after="0" w:line="240" w:lineRule="auto"/>
              <w:jc w:val="both"/>
              <w:rPr>
                <w:rFonts w:ascii="Calibri" w:eastAsia="Calibri" w:hAnsi="Calibri"/>
              </w:rPr>
            </w:pPr>
            <w:r>
              <w:rPr>
                <w:rFonts w:eastAsia="Calibri"/>
              </w:rPr>
              <w:t>- Centro di Documentazione F. Madaschi Cassero LGBT Center, per incontri su tematiche di interesse condiviso e per i progetti della Fondazione di Servizio Civile Universale.</w:t>
            </w:r>
          </w:p>
          <w:p w:rsidR="00EE366B" w:rsidRDefault="00EE366B">
            <w:pPr>
              <w:tabs>
                <w:tab w:val="left" w:pos="7920"/>
                <w:tab w:val="left" w:pos="9000"/>
                <w:tab w:val="left" w:pos="9720"/>
              </w:tabs>
              <w:spacing w:after="0" w:line="240" w:lineRule="auto"/>
              <w:jc w:val="both"/>
              <w:rPr>
                <w:rFonts w:cstheme="minorHAnsi"/>
                <w:b/>
                <w:color w:val="00009A"/>
              </w:rPr>
            </w:pPr>
          </w:p>
          <w:p w:rsidR="00EE366B" w:rsidRDefault="002F2890">
            <w:pPr>
              <w:tabs>
                <w:tab w:val="left" w:pos="7920"/>
                <w:tab w:val="left" w:pos="9000"/>
                <w:tab w:val="left" w:pos="9720"/>
              </w:tabs>
              <w:spacing w:after="0" w:line="240" w:lineRule="auto"/>
              <w:jc w:val="center"/>
              <w:rPr>
                <w:rFonts w:cstheme="minorHAnsi"/>
                <w:b/>
              </w:rPr>
            </w:pPr>
            <w:r>
              <w:rPr>
                <w:rFonts w:eastAsia="Calibri" w:cstheme="minorHAnsi"/>
                <w:b/>
              </w:rPr>
              <w:t>***</w:t>
            </w:r>
          </w:p>
          <w:p w:rsidR="00EE366B" w:rsidRDefault="00EE366B">
            <w:pPr>
              <w:tabs>
                <w:tab w:val="left" w:pos="7920"/>
                <w:tab w:val="left" w:pos="9000"/>
                <w:tab w:val="left" w:pos="9720"/>
              </w:tabs>
              <w:spacing w:after="0" w:line="240" w:lineRule="auto"/>
              <w:jc w:val="center"/>
              <w:rPr>
                <w:rFonts w:cstheme="minorHAnsi"/>
                <w:b/>
              </w:rPr>
            </w:pPr>
          </w:p>
          <w:p w:rsidR="00EE366B" w:rsidRDefault="002F2890">
            <w:pPr>
              <w:tabs>
                <w:tab w:val="left" w:pos="7920"/>
                <w:tab w:val="left" w:pos="9000"/>
                <w:tab w:val="left" w:pos="9720"/>
              </w:tabs>
              <w:spacing w:after="0" w:line="240" w:lineRule="auto"/>
              <w:jc w:val="both"/>
              <w:rPr>
                <w:rFonts w:cstheme="minorHAnsi"/>
                <w:b/>
                <w:color w:val="00009A"/>
              </w:rPr>
            </w:pPr>
            <w:r>
              <w:rPr>
                <w:rFonts w:eastAsia="Calibri" w:cstheme="minorHAnsi"/>
                <w:b/>
                <w:color w:val="0000FF"/>
              </w:rPr>
              <w:t>•••</w:t>
            </w:r>
            <w:r>
              <w:rPr>
                <w:rFonts w:eastAsia="Calibri" w:cstheme="minorHAnsi"/>
                <w:color w:val="000099"/>
                <w:kern w:val="2"/>
              </w:rPr>
              <w:t xml:space="preserve"> </w:t>
            </w:r>
            <w:r>
              <w:rPr>
                <w:rFonts w:eastAsia="Calibri" w:cstheme="minorHAnsi"/>
                <w:kern w:val="2"/>
              </w:rPr>
              <w:t xml:space="preserve">Riportiamo alcuni dati (tabella sotto) che possono anch’essi far individuare l’ambito di azione/area di intervento della Fondazione Gramsci ER - quello relativo alle attività di Biblioteca e Archivio - e soprattutto l’impatto reale di queste attività: dati che ci aiutano ogni anno a considerare sia i possibili miglioramenti da perseguire sia le criticità che persistono o eventualmente nuove. </w:t>
            </w:r>
          </w:p>
          <w:p w:rsidR="00EE366B" w:rsidRDefault="00EE366B">
            <w:pPr>
              <w:tabs>
                <w:tab w:val="left" w:pos="7920"/>
                <w:tab w:val="left" w:pos="9000"/>
                <w:tab w:val="left" w:pos="9720"/>
              </w:tabs>
              <w:spacing w:after="0" w:line="240" w:lineRule="auto"/>
              <w:jc w:val="both"/>
              <w:rPr>
                <w:rFonts w:cstheme="minorHAnsi"/>
                <w:b/>
                <w:color w:val="000099"/>
                <w:kern w:val="2"/>
              </w:rPr>
            </w:pPr>
          </w:p>
          <w:p w:rsidR="00EE366B" w:rsidRDefault="002F2890">
            <w:pPr>
              <w:tabs>
                <w:tab w:val="left" w:pos="7920"/>
                <w:tab w:val="left" w:pos="9000"/>
                <w:tab w:val="left" w:pos="9720"/>
              </w:tabs>
              <w:spacing w:after="0" w:line="240" w:lineRule="auto"/>
              <w:jc w:val="both"/>
              <w:rPr>
                <w:rFonts w:ascii="Calibri" w:eastAsia="Calibri" w:hAnsi="Calibri"/>
              </w:rPr>
            </w:pPr>
            <w:r>
              <w:rPr>
                <w:rFonts w:eastAsia="Calibri" w:cstheme="minorHAnsi"/>
                <w:b/>
                <w:color w:val="0000FF"/>
                <w:kern w:val="2"/>
              </w:rPr>
              <w:t>&gt;&gt;&gt;</w:t>
            </w:r>
            <w:r>
              <w:rPr>
                <w:rFonts w:eastAsia="Calibri" w:cstheme="minorHAnsi"/>
                <w:kern w:val="2"/>
              </w:rPr>
              <w:t xml:space="preserve"> Si ricorda </w:t>
            </w:r>
            <w:r>
              <w:rPr>
                <w:rFonts w:eastAsia="Calibri"/>
              </w:rPr>
              <w:t xml:space="preserve">che nel 2020 ci son stati vari periodi di accesso limitato ai servizi, causa </w:t>
            </w:r>
            <w:r>
              <w:rPr>
                <w:rFonts w:eastAsia="Calibri"/>
                <w:b/>
              </w:rPr>
              <w:t>emergenza sanitaria</w:t>
            </w:r>
            <w:r>
              <w:rPr>
                <w:rFonts w:eastAsia="Calibri"/>
              </w:rPr>
              <w:t xml:space="preserve">: l’anno 2020 è stato caratterizzato e fortemente condizionato dall’emergenza sanitaria, tuttora in atto, che ci ha colpito dallo scorso febbraio 2020. La situazione che si è creata ha influenzato in modo significativo l’attività della biblioteca della Fondazione e le modalità di fornitura dei servizi. Attuando tutte le misure di sicurezza previste dalle disposizioni governative e dagli organi di governo locale si è cercato, dal 9 marzo 2020 in poi, di non interrompere mai del tutto l’erogazione dei servizi, in particolare prestito, prestito interbibliotecario, prestito circolante, </w:t>
            </w:r>
            <w:proofErr w:type="spellStart"/>
            <w:r>
              <w:rPr>
                <w:rFonts w:eastAsia="Calibri"/>
              </w:rPr>
              <w:t>document</w:t>
            </w:r>
            <w:proofErr w:type="spellEnd"/>
            <w:r>
              <w:rPr>
                <w:rFonts w:eastAsia="Calibri"/>
              </w:rPr>
              <w:t xml:space="preserve"> delivery e naturalmente </w:t>
            </w:r>
            <w:proofErr w:type="spellStart"/>
            <w:r>
              <w:rPr>
                <w:rFonts w:eastAsia="Calibri"/>
              </w:rPr>
              <w:t>reference</w:t>
            </w:r>
            <w:proofErr w:type="spellEnd"/>
            <w:r>
              <w:rPr>
                <w:rFonts w:eastAsia="Calibri"/>
              </w:rPr>
              <w:t xml:space="preserve"> (telefonico, via mail); mentre ovviamente non si è potuta garantire con continuità la consultazione in sede. Nel mese di luglio è stata riaperta la </w:t>
            </w:r>
            <w:r>
              <w:rPr>
                <w:rFonts w:eastAsia="Calibri"/>
                <w:i/>
              </w:rPr>
              <w:t>Sala di lettura</w:t>
            </w:r>
            <w:r>
              <w:rPr>
                <w:rFonts w:eastAsia="Calibri"/>
              </w:rPr>
              <w:t xml:space="preserve">, solo su appuntamento (con chiusura dalle 13.30 alle 14.30 per permettere la seconda disinfezione giornaliera dei locali). A settembre è ripresa la consultazione in sede per non più di 5 persone alla volta e su appuntamento, con un solo dipendente presente a turno in sede di volta in volta. Dal 7 ottobre a fine anno si è tornati alla sola erogazione dei servizi di prestito (consegna solo su appuntamento), prestito interbibliotecario, prestito circolante e </w:t>
            </w:r>
            <w:proofErr w:type="spellStart"/>
            <w:r>
              <w:rPr>
                <w:rFonts w:eastAsia="Calibri"/>
              </w:rPr>
              <w:t>document</w:t>
            </w:r>
            <w:proofErr w:type="spellEnd"/>
            <w:r>
              <w:rPr>
                <w:rFonts w:eastAsia="Calibri"/>
              </w:rPr>
              <w:t xml:space="preserve"> delivery. Drastica limitazione ha avuto invece nell’ultimo anno la realizzazione in sede di convegni, conferenze e seminari che nella maggior parte dei casi sono stati svolti in videoconferenza o attraverso i canali social.</w:t>
            </w:r>
          </w:p>
          <w:p w:rsidR="00EE366B" w:rsidRDefault="00EE366B">
            <w:pPr>
              <w:spacing w:after="0" w:line="240" w:lineRule="auto"/>
              <w:jc w:val="both"/>
              <w:rPr>
                <w:rFonts w:cs="Arial"/>
              </w:rPr>
            </w:pPr>
          </w:p>
          <w:p w:rsidR="006E00D1" w:rsidRDefault="006E00D1">
            <w:pPr>
              <w:spacing w:after="0" w:line="240" w:lineRule="auto"/>
              <w:jc w:val="both"/>
              <w:rPr>
                <w:rFonts w:cs="Arial"/>
              </w:rPr>
            </w:pPr>
          </w:p>
          <w:p w:rsidR="006E00D1" w:rsidRDefault="006E00D1">
            <w:pPr>
              <w:spacing w:after="0" w:line="240" w:lineRule="auto"/>
              <w:jc w:val="both"/>
              <w:rPr>
                <w:rFonts w:cs="Arial"/>
              </w:rPr>
            </w:pPr>
          </w:p>
          <w:p w:rsidR="00EE366B" w:rsidRDefault="002F2890">
            <w:pPr>
              <w:spacing w:after="0" w:line="240" w:lineRule="auto"/>
              <w:jc w:val="both"/>
              <w:rPr>
                <w:rFonts w:cstheme="minorHAnsi"/>
                <w:sz w:val="24"/>
                <w:szCs w:val="24"/>
                <w:u w:val="single"/>
              </w:rPr>
            </w:pPr>
            <w:r>
              <w:rPr>
                <w:rFonts w:eastAsia="Calibri" w:cstheme="minorHAnsi"/>
                <w:sz w:val="24"/>
                <w:szCs w:val="24"/>
                <w:u w:val="single"/>
              </w:rPr>
              <w:t>Biblioteca:</w:t>
            </w:r>
          </w:p>
          <w:p w:rsidR="00EE366B" w:rsidRDefault="00EE366B">
            <w:pPr>
              <w:spacing w:after="0" w:line="240" w:lineRule="auto"/>
              <w:jc w:val="both"/>
              <w:rPr>
                <w:rFonts w:cs="Arial"/>
                <w:b/>
                <w:sz w:val="12"/>
                <w:szCs w:val="24"/>
              </w:rPr>
            </w:pPr>
          </w:p>
          <w:p w:rsidR="00EE366B" w:rsidRDefault="002F2890">
            <w:pPr>
              <w:spacing w:after="0" w:line="240" w:lineRule="auto"/>
              <w:jc w:val="both"/>
              <w:rPr>
                <w:rFonts w:cs="Arial"/>
                <w:sz w:val="24"/>
                <w:szCs w:val="24"/>
              </w:rPr>
            </w:pPr>
            <w:r>
              <w:rPr>
                <w:rFonts w:eastAsia="Calibri" w:cs="Arial"/>
                <w:b/>
                <w:sz w:val="24"/>
                <w:szCs w:val="24"/>
              </w:rPr>
              <w:t xml:space="preserve">Dati </w:t>
            </w:r>
            <w:r>
              <w:rPr>
                <w:rFonts w:eastAsia="Calibri" w:cs="Arial"/>
                <w:sz w:val="24"/>
                <w:szCs w:val="24"/>
              </w:rPr>
              <w:t xml:space="preserve">relativi alla frequentazione e all’utilizzo dei servizi della biblioteca negli ultimi 2 anni. </w:t>
            </w:r>
            <w:r>
              <w:rPr>
                <w:rFonts w:eastAsia="Calibri" w:cs="Arial"/>
                <w:sz w:val="24"/>
                <w:szCs w:val="24"/>
                <w:u w:val="single"/>
              </w:rPr>
              <w:t>I dati del 2019 sono indicativi dei servizi che si rendono in una situazione di normalità, vale a dire prima della pandemia da Covid-19</w:t>
            </w:r>
            <w:r>
              <w:rPr>
                <w:rFonts w:eastAsia="Calibri" w:cs="Arial"/>
                <w:sz w:val="24"/>
                <w:szCs w:val="24"/>
              </w:rPr>
              <w:t>.</w:t>
            </w:r>
          </w:p>
          <w:p w:rsidR="00EE366B" w:rsidRDefault="00EE366B">
            <w:pPr>
              <w:spacing w:after="0" w:line="240" w:lineRule="auto"/>
              <w:jc w:val="both"/>
              <w:rPr>
                <w:rFonts w:cstheme="minorHAnsi"/>
                <w:b/>
                <w:sz w:val="24"/>
                <w:szCs w:val="24"/>
              </w:rPr>
            </w:pPr>
          </w:p>
          <w:tbl>
            <w:tblPr>
              <w:tblW w:w="7565" w:type="dxa"/>
              <w:jc w:val="center"/>
              <w:tblLayout w:type="fixed"/>
              <w:tblCellMar>
                <w:left w:w="70" w:type="dxa"/>
                <w:right w:w="70" w:type="dxa"/>
              </w:tblCellMar>
              <w:tblLook w:val="0000"/>
            </w:tblPr>
            <w:tblGrid>
              <w:gridCol w:w="2521"/>
              <w:gridCol w:w="2522"/>
              <w:gridCol w:w="2522"/>
            </w:tblGrid>
            <w:tr w:rsidR="00EE366B">
              <w:trPr>
                <w:trHeight w:hRule="exact" w:val="480"/>
                <w:jc w:val="center"/>
              </w:trPr>
              <w:tc>
                <w:tcPr>
                  <w:tcW w:w="2521" w:type="dxa"/>
                  <w:tcBorders>
                    <w:top w:val="single" w:sz="4" w:space="0" w:color="000000"/>
                    <w:left w:val="single" w:sz="4" w:space="0" w:color="000000"/>
                    <w:bottom w:val="single" w:sz="4" w:space="0" w:color="000000"/>
                    <w:right w:val="single" w:sz="4" w:space="0" w:color="000000"/>
                  </w:tcBorders>
                  <w:shd w:val="clear" w:color="auto" w:fill="CBFE0E"/>
                </w:tcPr>
                <w:p w:rsidR="00EE366B" w:rsidRDefault="00EE366B">
                  <w:pPr>
                    <w:widowControl w:val="0"/>
                    <w:spacing w:after="0" w:line="240" w:lineRule="auto"/>
                    <w:rPr>
                      <w:b/>
                    </w:rPr>
                  </w:pPr>
                </w:p>
              </w:tc>
              <w:tc>
                <w:tcPr>
                  <w:tcW w:w="2522" w:type="dxa"/>
                  <w:tcBorders>
                    <w:top w:val="single" w:sz="4" w:space="0" w:color="000000"/>
                    <w:left w:val="single" w:sz="4" w:space="0" w:color="000000"/>
                    <w:bottom w:val="single" w:sz="4" w:space="0" w:color="000000"/>
                    <w:right w:val="single" w:sz="4" w:space="0" w:color="000000"/>
                  </w:tcBorders>
                  <w:shd w:val="clear" w:color="auto" w:fill="CBFE0E"/>
                </w:tcPr>
                <w:p w:rsidR="00EE366B" w:rsidRDefault="002F2890">
                  <w:pPr>
                    <w:widowControl w:val="0"/>
                    <w:spacing w:after="0" w:line="240" w:lineRule="auto"/>
                    <w:jc w:val="center"/>
                    <w:rPr>
                      <w:b/>
                    </w:rPr>
                  </w:pPr>
                  <w:r>
                    <w:rPr>
                      <w:b/>
                    </w:rPr>
                    <w:t>2020</w:t>
                  </w:r>
                </w:p>
              </w:tc>
              <w:tc>
                <w:tcPr>
                  <w:tcW w:w="2522" w:type="dxa"/>
                  <w:tcBorders>
                    <w:top w:val="single" w:sz="4" w:space="0" w:color="000000"/>
                    <w:left w:val="single" w:sz="4" w:space="0" w:color="000000"/>
                    <w:bottom w:val="single" w:sz="4" w:space="0" w:color="000000"/>
                    <w:right w:val="single" w:sz="4" w:space="0" w:color="000000"/>
                  </w:tcBorders>
                  <w:shd w:val="clear" w:color="auto" w:fill="CBFE0E"/>
                </w:tcPr>
                <w:p w:rsidR="00EE366B" w:rsidRDefault="002F2890">
                  <w:pPr>
                    <w:widowControl w:val="0"/>
                    <w:spacing w:after="0" w:line="240" w:lineRule="auto"/>
                    <w:jc w:val="center"/>
                    <w:rPr>
                      <w:b/>
                    </w:rPr>
                  </w:pPr>
                  <w:r>
                    <w:rPr>
                      <w:b/>
                    </w:rPr>
                    <w:t>2019</w:t>
                  </w:r>
                </w:p>
              </w:tc>
            </w:tr>
            <w:tr w:rsidR="00EE366B">
              <w:trPr>
                <w:trHeight w:hRule="exact" w:val="480"/>
                <w:jc w:val="center"/>
              </w:trPr>
              <w:tc>
                <w:tcPr>
                  <w:tcW w:w="2521" w:type="dxa"/>
                  <w:tcBorders>
                    <w:top w:val="single" w:sz="4" w:space="0" w:color="000000"/>
                    <w:left w:val="single" w:sz="4" w:space="0" w:color="000000"/>
                    <w:bottom w:val="single" w:sz="4" w:space="0" w:color="000000"/>
                    <w:right w:val="single" w:sz="4" w:space="0" w:color="000000"/>
                  </w:tcBorders>
                </w:tcPr>
                <w:p w:rsidR="00EE366B" w:rsidRDefault="002F2890">
                  <w:pPr>
                    <w:widowControl w:val="0"/>
                    <w:spacing w:after="0" w:line="240" w:lineRule="auto"/>
                    <w:rPr>
                      <w:b/>
                    </w:rPr>
                  </w:pPr>
                  <w:r>
                    <w:rPr>
                      <w:b/>
                    </w:rPr>
                    <w:t>Presenze</w:t>
                  </w:r>
                </w:p>
              </w:tc>
              <w:tc>
                <w:tcPr>
                  <w:tcW w:w="25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366B" w:rsidRDefault="002F2890">
                  <w:pPr>
                    <w:widowControl w:val="0"/>
                    <w:spacing w:after="0" w:line="240" w:lineRule="auto"/>
                    <w:jc w:val="center"/>
                  </w:pPr>
                  <w:r>
                    <w:t>1.841</w:t>
                  </w:r>
                </w:p>
              </w:tc>
              <w:tc>
                <w:tcPr>
                  <w:tcW w:w="25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spacing w:after="0" w:line="240" w:lineRule="auto"/>
                    <w:jc w:val="center"/>
                  </w:pPr>
                  <w:r>
                    <w:t>4.523</w:t>
                  </w:r>
                </w:p>
              </w:tc>
            </w:tr>
            <w:tr w:rsidR="00EE366B">
              <w:trPr>
                <w:trHeight w:hRule="exact" w:val="480"/>
                <w:jc w:val="center"/>
              </w:trPr>
              <w:tc>
                <w:tcPr>
                  <w:tcW w:w="2521" w:type="dxa"/>
                  <w:tcBorders>
                    <w:top w:val="single" w:sz="4" w:space="0" w:color="000000"/>
                    <w:left w:val="single" w:sz="4" w:space="0" w:color="000000"/>
                    <w:bottom w:val="single" w:sz="4" w:space="0" w:color="000000"/>
                    <w:right w:val="single" w:sz="4" w:space="0" w:color="000000"/>
                  </w:tcBorders>
                </w:tcPr>
                <w:p w:rsidR="00EE366B" w:rsidRDefault="002F2890">
                  <w:pPr>
                    <w:widowControl w:val="0"/>
                    <w:spacing w:after="0" w:line="240" w:lineRule="auto"/>
                    <w:rPr>
                      <w:b/>
                    </w:rPr>
                  </w:pPr>
                  <w:r>
                    <w:rPr>
                      <w:b/>
                    </w:rPr>
                    <w:t>Nuove iscrizioni</w:t>
                  </w:r>
                </w:p>
              </w:tc>
              <w:tc>
                <w:tcPr>
                  <w:tcW w:w="25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366B" w:rsidRDefault="002F2890">
                  <w:pPr>
                    <w:widowControl w:val="0"/>
                    <w:spacing w:after="0" w:line="240" w:lineRule="auto"/>
                    <w:jc w:val="center"/>
                  </w:pPr>
                  <w:r>
                    <w:t>279</w:t>
                  </w:r>
                </w:p>
              </w:tc>
              <w:tc>
                <w:tcPr>
                  <w:tcW w:w="25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spacing w:after="0" w:line="240" w:lineRule="auto"/>
                    <w:jc w:val="center"/>
                  </w:pPr>
                  <w:r>
                    <w:t>575</w:t>
                  </w:r>
                </w:p>
              </w:tc>
            </w:tr>
            <w:tr w:rsidR="00EE366B">
              <w:trPr>
                <w:trHeight w:hRule="exact" w:val="480"/>
                <w:jc w:val="center"/>
              </w:trPr>
              <w:tc>
                <w:tcPr>
                  <w:tcW w:w="2521" w:type="dxa"/>
                  <w:tcBorders>
                    <w:top w:val="single" w:sz="4" w:space="0" w:color="000000"/>
                    <w:left w:val="single" w:sz="4" w:space="0" w:color="000000"/>
                    <w:bottom w:val="single" w:sz="4" w:space="0" w:color="000000"/>
                    <w:right w:val="single" w:sz="4" w:space="0" w:color="000000"/>
                  </w:tcBorders>
                </w:tcPr>
                <w:p w:rsidR="00EE366B" w:rsidRDefault="002F2890">
                  <w:pPr>
                    <w:widowControl w:val="0"/>
                    <w:spacing w:after="0" w:line="240" w:lineRule="auto"/>
                    <w:rPr>
                      <w:b/>
                    </w:rPr>
                  </w:pPr>
                  <w:r>
                    <w:rPr>
                      <w:b/>
                    </w:rPr>
                    <w:t>Utenti attivi</w:t>
                  </w:r>
                </w:p>
              </w:tc>
              <w:tc>
                <w:tcPr>
                  <w:tcW w:w="25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366B" w:rsidRDefault="002F2890">
                  <w:pPr>
                    <w:widowControl w:val="0"/>
                    <w:spacing w:after="0" w:line="240" w:lineRule="auto"/>
                    <w:jc w:val="center"/>
                  </w:pPr>
                  <w:r>
                    <w:t>498</w:t>
                  </w:r>
                </w:p>
              </w:tc>
              <w:tc>
                <w:tcPr>
                  <w:tcW w:w="25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spacing w:after="0" w:line="240" w:lineRule="auto"/>
                    <w:jc w:val="center"/>
                  </w:pPr>
                  <w:r>
                    <w:t>708</w:t>
                  </w:r>
                </w:p>
              </w:tc>
            </w:tr>
            <w:tr w:rsidR="00EE366B">
              <w:trPr>
                <w:trHeight w:hRule="exact" w:val="480"/>
                <w:jc w:val="center"/>
              </w:trPr>
              <w:tc>
                <w:tcPr>
                  <w:tcW w:w="2521" w:type="dxa"/>
                  <w:tcBorders>
                    <w:top w:val="single" w:sz="4" w:space="0" w:color="000000"/>
                    <w:left w:val="single" w:sz="4" w:space="0" w:color="000000"/>
                    <w:bottom w:val="single" w:sz="4" w:space="0" w:color="000000"/>
                    <w:right w:val="single" w:sz="4" w:space="0" w:color="000000"/>
                  </w:tcBorders>
                </w:tcPr>
                <w:p w:rsidR="00EE366B" w:rsidRDefault="002F2890">
                  <w:pPr>
                    <w:widowControl w:val="0"/>
                    <w:spacing w:after="0" w:line="240" w:lineRule="auto"/>
                    <w:rPr>
                      <w:b/>
                    </w:rPr>
                  </w:pPr>
                  <w:r>
                    <w:rPr>
                      <w:b/>
                    </w:rPr>
                    <w:t xml:space="preserve">Prestiti (in </w:t>
                  </w:r>
                  <w:proofErr w:type="spellStart"/>
                  <w:r>
                    <w:rPr>
                      <w:b/>
                    </w:rPr>
                    <w:t>Sebina</w:t>
                  </w:r>
                  <w:proofErr w:type="spellEnd"/>
                  <w:r>
                    <w:rPr>
                      <w:b/>
                    </w:rPr>
                    <w:t>)</w:t>
                  </w:r>
                </w:p>
              </w:tc>
              <w:tc>
                <w:tcPr>
                  <w:tcW w:w="25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366B" w:rsidRDefault="002F2890">
                  <w:pPr>
                    <w:widowControl w:val="0"/>
                    <w:spacing w:after="0" w:line="240" w:lineRule="auto"/>
                    <w:jc w:val="center"/>
                  </w:pPr>
                  <w:r>
                    <w:t>1.441</w:t>
                  </w:r>
                </w:p>
              </w:tc>
              <w:tc>
                <w:tcPr>
                  <w:tcW w:w="25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spacing w:after="0" w:line="240" w:lineRule="auto"/>
                    <w:jc w:val="center"/>
                  </w:pPr>
                  <w:r>
                    <w:t>2.336</w:t>
                  </w:r>
                </w:p>
              </w:tc>
            </w:tr>
            <w:tr w:rsidR="00EE366B">
              <w:trPr>
                <w:trHeight w:hRule="exact" w:val="480"/>
                <w:jc w:val="center"/>
              </w:trPr>
              <w:tc>
                <w:tcPr>
                  <w:tcW w:w="2521" w:type="dxa"/>
                  <w:tcBorders>
                    <w:top w:val="single" w:sz="4" w:space="0" w:color="000000"/>
                    <w:left w:val="single" w:sz="4" w:space="0" w:color="000000"/>
                    <w:bottom w:val="single" w:sz="4" w:space="0" w:color="000000"/>
                    <w:right w:val="single" w:sz="4" w:space="0" w:color="000000"/>
                  </w:tcBorders>
                </w:tcPr>
                <w:p w:rsidR="00EE366B" w:rsidRDefault="002F2890">
                  <w:pPr>
                    <w:widowControl w:val="0"/>
                    <w:spacing w:after="0" w:line="240" w:lineRule="auto"/>
                    <w:rPr>
                      <w:b/>
                    </w:rPr>
                  </w:pPr>
                  <w:r>
                    <w:rPr>
                      <w:b/>
                    </w:rPr>
                    <w:t>Prestiti interbibliotecari</w:t>
                  </w:r>
                </w:p>
              </w:tc>
              <w:tc>
                <w:tcPr>
                  <w:tcW w:w="25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366B" w:rsidRDefault="002F2890">
                  <w:pPr>
                    <w:widowControl w:val="0"/>
                    <w:spacing w:after="0" w:line="240" w:lineRule="auto"/>
                    <w:jc w:val="center"/>
                  </w:pPr>
                  <w:r>
                    <w:t>5</w:t>
                  </w:r>
                </w:p>
              </w:tc>
              <w:tc>
                <w:tcPr>
                  <w:tcW w:w="25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spacing w:after="0" w:line="240" w:lineRule="auto"/>
                    <w:jc w:val="center"/>
                  </w:pPr>
                  <w:r>
                    <w:t>24</w:t>
                  </w:r>
                </w:p>
              </w:tc>
            </w:tr>
            <w:tr w:rsidR="00EE366B">
              <w:trPr>
                <w:trHeight w:hRule="exact" w:val="480"/>
                <w:jc w:val="center"/>
              </w:trPr>
              <w:tc>
                <w:tcPr>
                  <w:tcW w:w="2521" w:type="dxa"/>
                  <w:tcBorders>
                    <w:top w:val="single" w:sz="4" w:space="0" w:color="000000"/>
                    <w:left w:val="single" w:sz="4" w:space="0" w:color="000000"/>
                    <w:bottom w:val="single" w:sz="4" w:space="0" w:color="000000"/>
                    <w:right w:val="single" w:sz="4" w:space="0" w:color="000000"/>
                  </w:tcBorders>
                </w:tcPr>
                <w:p w:rsidR="00EE366B" w:rsidRDefault="002F2890">
                  <w:pPr>
                    <w:widowControl w:val="0"/>
                    <w:spacing w:after="0" w:line="240" w:lineRule="auto"/>
                    <w:rPr>
                      <w:b/>
                    </w:rPr>
                  </w:pPr>
                  <w:r>
                    <w:rPr>
                      <w:b/>
                    </w:rPr>
                    <w:t>Prestiti circolanti</w:t>
                  </w:r>
                </w:p>
              </w:tc>
              <w:tc>
                <w:tcPr>
                  <w:tcW w:w="25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366B" w:rsidRDefault="002F2890">
                  <w:pPr>
                    <w:widowControl w:val="0"/>
                    <w:spacing w:after="0" w:line="240" w:lineRule="auto"/>
                    <w:jc w:val="center"/>
                  </w:pPr>
                  <w:r>
                    <w:t>29</w:t>
                  </w:r>
                </w:p>
              </w:tc>
              <w:tc>
                <w:tcPr>
                  <w:tcW w:w="25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spacing w:after="0" w:line="240" w:lineRule="auto"/>
                    <w:jc w:val="center"/>
                  </w:pPr>
                  <w:r>
                    <w:t>55</w:t>
                  </w:r>
                </w:p>
              </w:tc>
            </w:tr>
            <w:tr w:rsidR="00EE366B">
              <w:trPr>
                <w:trHeight w:hRule="exact" w:val="480"/>
                <w:jc w:val="center"/>
              </w:trPr>
              <w:tc>
                <w:tcPr>
                  <w:tcW w:w="2521" w:type="dxa"/>
                  <w:tcBorders>
                    <w:top w:val="single" w:sz="4" w:space="0" w:color="000000"/>
                    <w:left w:val="single" w:sz="4" w:space="0" w:color="000000"/>
                    <w:bottom w:val="single" w:sz="4" w:space="0" w:color="000000"/>
                    <w:right w:val="single" w:sz="4" w:space="0" w:color="000000"/>
                  </w:tcBorders>
                </w:tcPr>
                <w:p w:rsidR="00EE366B" w:rsidRDefault="002F2890">
                  <w:pPr>
                    <w:widowControl w:val="0"/>
                    <w:spacing w:after="0" w:line="240" w:lineRule="auto"/>
                    <w:rPr>
                      <w:b/>
                    </w:rPr>
                  </w:pPr>
                  <w:proofErr w:type="spellStart"/>
                  <w:r>
                    <w:rPr>
                      <w:b/>
                    </w:rPr>
                    <w:t>Document</w:t>
                  </w:r>
                  <w:proofErr w:type="spellEnd"/>
                  <w:r>
                    <w:rPr>
                      <w:b/>
                    </w:rPr>
                    <w:t xml:space="preserve"> Delivery</w:t>
                  </w:r>
                </w:p>
              </w:tc>
              <w:tc>
                <w:tcPr>
                  <w:tcW w:w="25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366B" w:rsidRDefault="002F2890">
                  <w:pPr>
                    <w:widowControl w:val="0"/>
                    <w:spacing w:after="0" w:line="240" w:lineRule="auto"/>
                    <w:jc w:val="center"/>
                  </w:pPr>
                  <w:r>
                    <w:t>144</w:t>
                  </w:r>
                </w:p>
              </w:tc>
              <w:tc>
                <w:tcPr>
                  <w:tcW w:w="25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spacing w:after="0" w:line="240" w:lineRule="auto"/>
                    <w:jc w:val="center"/>
                  </w:pPr>
                  <w:r>
                    <w:t>89</w:t>
                  </w:r>
                </w:p>
              </w:tc>
            </w:tr>
            <w:tr w:rsidR="00EE366B">
              <w:trPr>
                <w:trHeight w:hRule="exact" w:val="480"/>
                <w:jc w:val="center"/>
              </w:trPr>
              <w:tc>
                <w:tcPr>
                  <w:tcW w:w="2521" w:type="dxa"/>
                  <w:tcBorders>
                    <w:top w:val="single" w:sz="4" w:space="0" w:color="000000"/>
                    <w:left w:val="single" w:sz="4" w:space="0" w:color="000000"/>
                    <w:bottom w:val="single" w:sz="4" w:space="0" w:color="000000"/>
                    <w:right w:val="single" w:sz="4" w:space="0" w:color="000000"/>
                  </w:tcBorders>
                </w:tcPr>
                <w:p w:rsidR="00EE366B" w:rsidRDefault="002F2890">
                  <w:pPr>
                    <w:widowControl w:val="0"/>
                    <w:spacing w:after="0" w:line="240" w:lineRule="auto"/>
                    <w:rPr>
                      <w:b/>
                    </w:rPr>
                  </w:pPr>
                  <w:r>
                    <w:rPr>
                      <w:b/>
                    </w:rPr>
                    <w:t>Consultazione libri</w:t>
                  </w:r>
                </w:p>
              </w:tc>
              <w:tc>
                <w:tcPr>
                  <w:tcW w:w="25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366B" w:rsidRDefault="002F2890">
                  <w:pPr>
                    <w:widowControl w:val="0"/>
                    <w:spacing w:after="0" w:line="240" w:lineRule="auto"/>
                    <w:jc w:val="center"/>
                  </w:pPr>
                  <w:r>
                    <w:t>254</w:t>
                  </w:r>
                </w:p>
              </w:tc>
              <w:tc>
                <w:tcPr>
                  <w:tcW w:w="25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spacing w:after="0" w:line="240" w:lineRule="auto"/>
                    <w:jc w:val="center"/>
                  </w:pPr>
                  <w:r>
                    <w:t>617</w:t>
                  </w:r>
                </w:p>
              </w:tc>
            </w:tr>
            <w:tr w:rsidR="00EE366B">
              <w:trPr>
                <w:trHeight w:hRule="exact" w:val="480"/>
                <w:jc w:val="center"/>
              </w:trPr>
              <w:tc>
                <w:tcPr>
                  <w:tcW w:w="2521" w:type="dxa"/>
                  <w:tcBorders>
                    <w:top w:val="single" w:sz="4" w:space="0" w:color="000000"/>
                    <w:left w:val="single" w:sz="4" w:space="0" w:color="000000"/>
                    <w:bottom w:val="single" w:sz="4" w:space="0" w:color="000000"/>
                    <w:right w:val="single" w:sz="4" w:space="0" w:color="000000"/>
                  </w:tcBorders>
                </w:tcPr>
                <w:p w:rsidR="00EE366B" w:rsidRDefault="002F2890">
                  <w:pPr>
                    <w:widowControl w:val="0"/>
                    <w:spacing w:after="0" w:line="240" w:lineRule="auto"/>
                    <w:rPr>
                      <w:b/>
                    </w:rPr>
                  </w:pPr>
                  <w:r>
                    <w:rPr>
                      <w:b/>
                    </w:rPr>
                    <w:t>Consultazione periodici</w:t>
                  </w:r>
                </w:p>
              </w:tc>
              <w:tc>
                <w:tcPr>
                  <w:tcW w:w="25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366B" w:rsidRDefault="002F2890">
                  <w:pPr>
                    <w:widowControl w:val="0"/>
                    <w:spacing w:after="0" w:line="240" w:lineRule="auto"/>
                    <w:jc w:val="center"/>
                  </w:pPr>
                  <w:r>
                    <w:t>343</w:t>
                  </w:r>
                </w:p>
              </w:tc>
              <w:tc>
                <w:tcPr>
                  <w:tcW w:w="25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spacing w:after="0" w:line="240" w:lineRule="auto"/>
                    <w:jc w:val="center"/>
                  </w:pPr>
                  <w:r>
                    <w:t>709</w:t>
                  </w:r>
                </w:p>
              </w:tc>
            </w:tr>
          </w:tbl>
          <w:p w:rsidR="00EE366B" w:rsidRDefault="002F2890">
            <w:pPr>
              <w:widowControl w:val="0"/>
              <w:rPr>
                <w:b/>
              </w:rPr>
            </w:pPr>
            <w:r>
              <w:rPr>
                <w:b/>
              </w:rPr>
              <w:t xml:space="preserve">  </w:t>
            </w:r>
          </w:p>
          <w:p w:rsidR="00EE366B" w:rsidRDefault="00EE366B">
            <w:pPr>
              <w:spacing w:after="0" w:line="240" w:lineRule="auto"/>
              <w:rPr>
                <w:b/>
              </w:rPr>
            </w:pPr>
          </w:p>
          <w:p w:rsidR="00EE366B" w:rsidRDefault="002F2890">
            <w:pPr>
              <w:spacing w:after="0" w:line="240" w:lineRule="auto"/>
              <w:jc w:val="both"/>
              <w:rPr>
                <w:rFonts w:cstheme="minorHAnsi"/>
                <w:u w:val="single"/>
              </w:rPr>
            </w:pPr>
            <w:r>
              <w:rPr>
                <w:rFonts w:eastAsia="Calibri" w:cstheme="minorHAnsi"/>
                <w:u w:val="single"/>
              </w:rPr>
              <w:t>Archivio:</w:t>
            </w:r>
          </w:p>
          <w:p w:rsidR="00EE366B" w:rsidRDefault="002F2890">
            <w:pPr>
              <w:spacing w:after="0" w:line="240" w:lineRule="auto"/>
              <w:jc w:val="both"/>
              <w:rPr>
                <w:rFonts w:ascii="Calibri" w:hAnsi="Calibri"/>
              </w:rPr>
            </w:pPr>
            <w:r>
              <w:rPr>
                <w:rFonts w:eastAsia="Calibri"/>
                <w:b/>
              </w:rPr>
              <w:t xml:space="preserve">Consultazioni Archivio 1.1.2019-31.12.2019: </w:t>
            </w:r>
            <w:r>
              <w:rPr>
                <w:rFonts w:eastAsia="Calibri"/>
              </w:rPr>
              <w:t>498 singoli pezzi/fascicoli dati in lettura, per 37 utenti = 37 ricerche, con 102 presenze</w:t>
            </w:r>
          </w:p>
          <w:p w:rsidR="00EE366B" w:rsidRDefault="00EE366B">
            <w:pPr>
              <w:spacing w:after="0" w:line="240" w:lineRule="auto"/>
              <w:jc w:val="both"/>
              <w:rPr>
                <w:b/>
              </w:rPr>
            </w:pPr>
          </w:p>
          <w:p w:rsidR="00EE366B" w:rsidRDefault="002F2890">
            <w:pPr>
              <w:spacing w:after="0" w:line="240" w:lineRule="auto"/>
              <w:jc w:val="both"/>
              <w:rPr>
                <w:rFonts w:ascii="Calibri" w:eastAsia="Calibri" w:hAnsi="Calibri"/>
              </w:rPr>
            </w:pPr>
            <w:r>
              <w:rPr>
                <w:rFonts w:eastAsia="Calibri"/>
                <w:b/>
              </w:rPr>
              <w:t>Consultazioni Archivio 1.1.2020-31.12.2020</w:t>
            </w:r>
            <w:r>
              <w:rPr>
                <w:rFonts w:eastAsia="Calibri"/>
              </w:rPr>
              <w:t>: 721 singoli pezzi/fascicoli dati in lettura, per 19 utenti = 19 ricerche, con 89 presenze</w:t>
            </w:r>
          </w:p>
          <w:p w:rsidR="00EE366B" w:rsidRDefault="00EE366B">
            <w:pPr>
              <w:spacing w:after="0" w:line="240" w:lineRule="auto"/>
              <w:jc w:val="both"/>
              <w:rPr>
                <w:rFonts w:ascii="Calibri" w:eastAsia="Calibri" w:hAnsi="Calibri"/>
              </w:rPr>
            </w:pPr>
          </w:p>
          <w:p w:rsidR="00EE366B" w:rsidRDefault="002F2890">
            <w:pPr>
              <w:spacing w:after="0" w:line="240" w:lineRule="auto"/>
              <w:jc w:val="both"/>
              <w:rPr>
                <w:rFonts w:ascii="Calibri" w:eastAsia="Calibri" w:hAnsi="Calibri"/>
              </w:rPr>
            </w:pPr>
            <w:r>
              <w:rPr>
                <w:rFonts w:eastAsia="Calibri"/>
                <w:b/>
              </w:rPr>
              <w:t>-</w:t>
            </w:r>
            <w:r>
              <w:rPr>
                <w:rFonts w:eastAsia="Calibri"/>
              </w:rPr>
              <w:t xml:space="preserve"> Nel 2020 si sono volute garantire le consultazioni già in corso prima dell’emergenza sanitaria, tutelandole con specifica attenzione: si è voluto rispondere quanto più possibile alle richieste di visione dei fondi d’archivio da parte degli studiosi che già avevano avviato un’indagine presso la Fondazione; tra l’altro richieste spesso collegate all’imminente centenario del Partito comunista italiano (1921-2021), partito politico del quale la Fondazione conserva una vasta documentazione archivistica.</w:t>
            </w:r>
          </w:p>
          <w:p w:rsidR="00EE366B" w:rsidRDefault="00EE366B">
            <w:pPr>
              <w:spacing w:after="0" w:line="240" w:lineRule="auto"/>
              <w:jc w:val="both"/>
              <w:rPr>
                <w:rFonts w:ascii="Calibri" w:eastAsia="Calibri" w:hAnsi="Calibri"/>
              </w:rPr>
            </w:pPr>
          </w:p>
          <w:p w:rsidR="00EE366B" w:rsidRDefault="002F2890">
            <w:pPr>
              <w:tabs>
                <w:tab w:val="left" w:pos="7920"/>
                <w:tab w:val="left" w:pos="9000"/>
                <w:tab w:val="left" w:pos="9720"/>
              </w:tabs>
              <w:spacing w:after="0" w:line="240" w:lineRule="auto"/>
              <w:jc w:val="center"/>
              <w:rPr>
                <w:rFonts w:cstheme="minorHAnsi"/>
                <w:b/>
              </w:rPr>
            </w:pPr>
            <w:r>
              <w:rPr>
                <w:rFonts w:eastAsia="Calibri" w:cstheme="minorHAnsi"/>
                <w:b/>
              </w:rPr>
              <w:t>***</w:t>
            </w:r>
          </w:p>
          <w:p w:rsidR="00EE366B" w:rsidRDefault="00EE366B">
            <w:pPr>
              <w:tabs>
                <w:tab w:val="left" w:pos="7920"/>
                <w:tab w:val="left" w:pos="9000"/>
                <w:tab w:val="left" w:pos="9720"/>
              </w:tabs>
              <w:spacing w:after="0" w:line="240" w:lineRule="auto"/>
              <w:jc w:val="center"/>
              <w:rPr>
                <w:rFonts w:cstheme="minorHAnsi"/>
                <w:b/>
              </w:rPr>
            </w:pPr>
          </w:p>
          <w:p w:rsidR="00EE366B" w:rsidRDefault="002F2890">
            <w:pPr>
              <w:tabs>
                <w:tab w:val="left" w:pos="9072"/>
                <w:tab w:val="left" w:pos="10260"/>
                <w:tab w:val="left" w:pos="10440"/>
              </w:tabs>
              <w:spacing w:after="0" w:line="240" w:lineRule="auto"/>
              <w:jc w:val="both"/>
              <w:rPr>
                <w:rFonts w:cstheme="minorHAnsi"/>
              </w:rPr>
            </w:pPr>
            <w:r>
              <w:rPr>
                <w:rFonts w:eastAsia="Calibri" w:cstheme="minorHAnsi"/>
                <w:color w:val="0000FF"/>
              </w:rPr>
              <w:t xml:space="preserve">• </w:t>
            </w:r>
            <w:r>
              <w:rPr>
                <w:rFonts w:eastAsia="Calibri" w:cstheme="minorHAnsi"/>
              </w:rPr>
              <w:t xml:space="preserve">La Biblioteca conserva la maggior parte dei testi collocati in depositi esterni, permane quindi la frequente necessità di prenotare in anticipo i testi (online via catalogo, via mail, via telefono, in presenza) e ciò suggerisce come tale ‘disagio’ per l’utenza possa e debba essere sempre compensato </w:t>
            </w:r>
            <w:r>
              <w:rPr>
                <w:rFonts w:eastAsia="Calibri" w:cstheme="minorHAnsi"/>
                <w:u w:val="single"/>
              </w:rPr>
              <w:t xml:space="preserve">da una ‘risposta’ e da un </w:t>
            </w:r>
            <w:proofErr w:type="spellStart"/>
            <w:r>
              <w:rPr>
                <w:rFonts w:eastAsia="Calibri" w:cstheme="minorHAnsi"/>
                <w:i/>
                <w:u w:val="single"/>
              </w:rPr>
              <w:t>reference</w:t>
            </w:r>
            <w:proofErr w:type="spellEnd"/>
            <w:r>
              <w:rPr>
                <w:rFonts w:eastAsia="Calibri" w:cstheme="minorHAnsi"/>
                <w:i/>
                <w:u w:val="single"/>
              </w:rPr>
              <w:t xml:space="preserve"> </w:t>
            </w:r>
            <w:r>
              <w:rPr>
                <w:rFonts w:eastAsia="Calibri" w:cstheme="minorHAnsi"/>
                <w:u w:val="single"/>
              </w:rPr>
              <w:t>completi e ben svolti</w:t>
            </w:r>
            <w:r>
              <w:rPr>
                <w:rFonts w:eastAsia="Calibri" w:cstheme="minorHAnsi"/>
              </w:rPr>
              <w:t>.</w:t>
            </w:r>
          </w:p>
          <w:p w:rsidR="00EE366B" w:rsidRDefault="00EE366B">
            <w:pPr>
              <w:tabs>
                <w:tab w:val="left" w:pos="9072"/>
                <w:tab w:val="left" w:pos="10260"/>
                <w:tab w:val="left" w:pos="10440"/>
              </w:tabs>
              <w:spacing w:after="0" w:line="240" w:lineRule="auto"/>
              <w:jc w:val="both"/>
              <w:rPr>
                <w:rFonts w:cstheme="minorHAnsi"/>
                <w:strike/>
              </w:rPr>
            </w:pPr>
          </w:p>
          <w:p w:rsidR="00EE366B" w:rsidRDefault="002F2890">
            <w:pPr>
              <w:tabs>
                <w:tab w:val="left" w:pos="9072"/>
                <w:tab w:val="left" w:pos="10260"/>
                <w:tab w:val="left" w:pos="10440"/>
              </w:tabs>
              <w:spacing w:after="0" w:line="240" w:lineRule="auto"/>
              <w:jc w:val="both"/>
              <w:rPr>
                <w:rFonts w:cstheme="minorHAnsi"/>
              </w:rPr>
            </w:pPr>
            <w:r>
              <w:rPr>
                <w:rFonts w:eastAsia="Calibri" w:cstheme="minorHAnsi"/>
                <w:color w:val="0000FF"/>
              </w:rPr>
              <w:t>••</w:t>
            </w:r>
            <w:r>
              <w:rPr>
                <w:rFonts w:eastAsia="Calibri" w:cstheme="minorHAnsi"/>
                <w:color w:val="000099"/>
              </w:rPr>
              <w:t xml:space="preserve"> </w:t>
            </w:r>
            <w:r>
              <w:rPr>
                <w:rFonts w:eastAsia="Calibri" w:cstheme="minorHAnsi"/>
              </w:rPr>
              <w:t xml:space="preserve">Le consultazioni d’Archivio da diversi anni sono in aumento: tale incremento si deve anche alla maggior presenza degli </w:t>
            </w:r>
            <w:r>
              <w:rPr>
                <w:rFonts w:eastAsia="Calibri" w:cstheme="minorHAnsi"/>
                <w:b/>
              </w:rPr>
              <w:t>inventari</w:t>
            </w:r>
            <w:r>
              <w:rPr>
                <w:rFonts w:eastAsia="Calibri" w:cstheme="minorHAnsi"/>
              </w:rPr>
              <w:t xml:space="preserve"> dei fondi in rete, in maggioranza nel portale </w:t>
            </w:r>
            <w:proofErr w:type="spellStart"/>
            <w:r>
              <w:rPr>
                <w:rFonts w:eastAsia="Calibri" w:cstheme="minorHAnsi"/>
              </w:rPr>
              <w:t>arch</w:t>
            </w:r>
            <w:r>
              <w:rPr>
                <w:rFonts w:eastAsia="Calibri" w:cstheme="minorHAnsi"/>
                <w:b/>
              </w:rPr>
              <w:t>IVI</w:t>
            </w:r>
            <w:proofErr w:type="spellEnd"/>
            <w:r>
              <w:rPr>
                <w:rFonts w:eastAsia="Calibri" w:cstheme="minorHAnsi"/>
              </w:rPr>
              <w:t xml:space="preserve"> di </w:t>
            </w:r>
            <w:r>
              <w:rPr>
                <w:rFonts w:eastAsia="Calibri" w:cstheme="minorHAnsi"/>
                <w:i/>
              </w:rPr>
              <w:t>Città degli Archivi</w:t>
            </w:r>
            <w:r>
              <w:rPr>
                <w:rFonts w:eastAsia="Calibri" w:cstheme="minorHAnsi"/>
              </w:rPr>
              <w:t xml:space="preserve">: </w:t>
            </w:r>
            <w:r>
              <w:rPr>
                <w:rFonts w:eastAsia="Calibri" w:cstheme="minorHAnsi"/>
                <w:u w:val="single"/>
              </w:rPr>
              <w:t>vale a dire grazie anche al lavoro fatto di pre-trattamento inventariale, portato avanti con i volontari del servizio civile, di sistemazione e condizionamento (propedeutici alla inventariazione archivistica svolta poi da professionista).</w:t>
            </w:r>
          </w:p>
          <w:p w:rsidR="00EE366B" w:rsidRDefault="00EE366B">
            <w:pPr>
              <w:tabs>
                <w:tab w:val="left" w:pos="9072"/>
                <w:tab w:val="left" w:pos="10260"/>
                <w:tab w:val="left" w:pos="10440"/>
              </w:tabs>
              <w:spacing w:after="0" w:line="240" w:lineRule="auto"/>
              <w:jc w:val="both"/>
              <w:rPr>
                <w:rFonts w:cstheme="minorHAnsi"/>
              </w:rPr>
            </w:pPr>
          </w:p>
          <w:p w:rsidR="00EE366B" w:rsidRDefault="002F2890">
            <w:pPr>
              <w:spacing w:after="0" w:line="240" w:lineRule="auto"/>
              <w:jc w:val="both"/>
              <w:rPr>
                <w:rFonts w:cstheme="minorHAnsi"/>
              </w:rPr>
            </w:pPr>
            <w:r>
              <w:rPr>
                <w:rFonts w:eastAsia="Calibri" w:cstheme="minorHAnsi"/>
                <w:color w:val="0000FF"/>
              </w:rPr>
              <w:t xml:space="preserve">••• </w:t>
            </w:r>
            <w:r>
              <w:rPr>
                <w:rFonts w:eastAsia="Calibri" w:cstheme="minorHAnsi"/>
              </w:rPr>
              <w:t xml:space="preserve">L’attività di </w:t>
            </w:r>
            <w:r>
              <w:rPr>
                <w:rFonts w:eastAsia="Calibri" w:cstheme="minorHAnsi"/>
                <w:b/>
              </w:rPr>
              <w:t>Biblioteca</w:t>
            </w:r>
            <w:r>
              <w:rPr>
                <w:rFonts w:eastAsia="Calibri" w:cstheme="minorHAnsi"/>
              </w:rPr>
              <w:t xml:space="preserve"> e </w:t>
            </w:r>
            <w:r>
              <w:rPr>
                <w:rFonts w:eastAsia="Calibri" w:cstheme="minorHAnsi"/>
                <w:b/>
              </w:rPr>
              <w:t xml:space="preserve">Archivio </w:t>
            </w:r>
            <w:r>
              <w:rPr>
                <w:rFonts w:eastAsia="Calibri" w:cstheme="minorHAnsi"/>
              </w:rPr>
              <w:t>della Fondazione</w:t>
            </w:r>
            <w:r>
              <w:rPr>
                <w:rFonts w:eastAsia="Calibri" w:cstheme="minorHAnsi"/>
                <w:b/>
              </w:rPr>
              <w:t xml:space="preserve"> </w:t>
            </w:r>
            <w:r>
              <w:rPr>
                <w:rFonts w:eastAsia="Calibri" w:cstheme="minorHAnsi"/>
              </w:rPr>
              <w:t xml:space="preserve">comprende anche la promozione di </w:t>
            </w:r>
            <w:r>
              <w:rPr>
                <w:rFonts w:eastAsia="Calibri" w:cstheme="minorHAnsi"/>
                <w:b/>
              </w:rPr>
              <w:t>incontri</w:t>
            </w:r>
            <w:r>
              <w:rPr>
                <w:rFonts w:eastAsia="Calibri" w:cstheme="minorHAnsi"/>
              </w:rPr>
              <w:t xml:space="preserve"> </w:t>
            </w:r>
            <w:r>
              <w:rPr>
                <w:rFonts w:eastAsia="Calibri" w:cstheme="minorHAnsi"/>
                <w:b/>
              </w:rPr>
              <w:t>sulla conservazione e la catalogazione delle fonti in rapporto alla ricerca storica,</w:t>
            </w:r>
            <w:r>
              <w:rPr>
                <w:rFonts w:eastAsia="Calibri" w:cstheme="minorHAnsi"/>
              </w:rPr>
              <w:t xml:space="preserve"> l’organizzazione di </w:t>
            </w:r>
            <w:r>
              <w:rPr>
                <w:rFonts w:eastAsia="Calibri" w:cstheme="minorHAnsi"/>
                <w:b/>
              </w:rPr>
              <w:t>mostre</w:t>
            </w:r>
            <w:r>
              <w:rPr>
                <w:rFonts w:eastAsia="Calibri" w:cstheme="minorHAnsi"/>
              </w:rPr>
              <w:t xml:space="preserve"> di proprio materiale documentario, la </w:t>
            </w:r>
            <w:r>
              <w:rPr>
                <w:rFonts w:eastAsia="Calibri" w:cstheme="minorHAnsi"/>
                <w:b/>
              </w:rPr>
              <w:t>promozione di ricerche</w:t>
            </w:r>
            <w:r>
              <w:rPr>
                <w:rFonts w:eastAsia="Calibri" w:cstheme="minorHAnsi"/>
              </w:rPr>
              <w:t xml:space="preserve"> tese a valorizzare specifiche raccolte o ad approfondire studi sulla realtà storica, sociale e antropologica della nostra regione. È inoltre una tradizione consolidata l’offerta di momenti formativi in materia di </w:t>
            </w:r>
            <w:r>
              <w:rPr>
                <w:rFonts w:eastAsia="Calibri" w:cstheme="minorHAnsi"/>
                <w:b/>
              </w:rPr>
              <w:t xml:space="preserve">cultura del diritto d’autore </w:t>
            </w:r>
            <w:r>
              <w:rPr>
                <w:rFonts w:eastAsia="Calibri" w:cstheme="minorHAnsi"/>
              </w:rPr>
              <w:t>rivolti all’ambito dei beni culturali.</w:t>
            </w:r>
          </w:p>
          <w:p w:rsidR="00EE366B" w:rsidRDefault="00EE366B">
            <w:pPr>
              <w:tabs>
                <w:tab w:val="left" w:pos="834"/>
              </w:tabs>
              <w:spacing w:after="0" w:line="240" w:lineRule="auto"/>
              <w:rPr>
                <w:rFonts w:eastAsia="Times New Roman" w:cstheme="minorHAnsi"/>
                <w:sz w:val="24"/>
                <w:szCs w:val="24"/>
              </w:rPr>
            </w:pPr>
          </w:p>
          <w:p w:rsidR="00EE366B" w:rsidRDefault="002F2890">
            <w:pPr>
              <w:spacing w:after="0" w:line="240" w:lineRule="auto"/>
              <w:jc w:val="both"/>
              <w:rPr>
                <w:rFonts w:ascii="Calibri" w:hAnsi="Calibri" w:cs="Calibri"/>
                <w:iCs/>
                <w:sz w:val="24"/>
                <w:u w:val="single"/>
              </w:rPr>
            </w:pPr>
            <w:r>
              <w:rPr>
                <w:rFonts w:ascii="Wingdings" w:eastAsia="Wingdings" w:hAnsi="Wingdings" w:cs="Wingdings"/>
                <w:iCs/>
                <w:sz w:val="24"/>
              </w:rPr>
              <w:t></w:t>
            </w:r>
            <w:r>
              <w:rPr>
                <w:rFonts w:eastAsia="Calibri" w:cs="Calibri"/>
                <w:iCs/>
                <w:sz w:val="24"/>
              </w:rPr>
              <w:t xml:space="preserve"> </w:t>
            </w:r>
            <w:r>
              <w:rPr>
                <w:rFonts w:eastAsia="Calibri" w:cs="Calibri"/>
                <w:iCs/>
                <w:sz w:val="24"/>
                <w:u w:val="single"/>
              </w:rPr>
              <w:t>Servizi analoghi e relativa offerta presente nel contesto di riferimento</w:t>
            </w:r>
          </w:p>
          <w:p w:rsidR="00EE366B" w:rsidRDefault="002F2890">
            <w:pPr>
              <w:spacing w:after="0" w:line="240" w:lineRule="auto"/>
              <w:jc w:val="both"/>
              <w:rPr>
                <w:rFonts w:ascii="Calibri" w:hAnsi="Calibri" w:cs="Arial"/>
                <w:sz w:val="24"/>
              </w:rPr>
            </w:pPr>
            <w:r>
              <w:rPr>
                <w:rFonts w:eastAsia="Calibri" w:cs="Arial"/>
                <w:sz w:val="24"/>
              </w:rPr>
              <w:t xml:space="preserve">I dati menzionati sulla fruizione del patrimonio e dei servizi offerti dalla Fondazione evidenziano il positivo radicamento della stessa, anche solo riferendosi alla realtà territoriale, un contesto metropolitano e regionale ricco di biblioteche ed enti con risorse bibliografiche comparabili o comunque utilizzate dalla stessa tipologia di lettori. </w:t>
            </w:r>
          </w:p>
          <w:p w:rsidR="00EE366B" w:rsidRDefault="00EE366B">
            <w:pPr>
              <w:spacing w:after="0" w:line="240" w:lineRule="auto"/>
              <w:jc w:val="both"/>
              <w:rPr>
                <w:rFonts w:ascii="Calibri" w:hAnsi="Calibri" w:cs="Arial"/>
                <w:sz w:val="12"/>
              </w:rPr>
            </w:pPr>
          </w:p>
          <w:p w:rsidR="00EE366B" w:rsidRDefault="002F2890">
            <w:pPr>
              <w:spacing w:after="0" w:line="240" w:lineRule="auto"/>
              <w:jc w:val="both"/>
              <w:rPr>
                <w:rFonts w:ascii="Calibri" w:hAnsi="Calibri" w:cs="Arial"/>
                <w:sz w:val="24"/>
              </w:rPr>
            </w:pPr>
            <w:r>
              <w:rPr>
                <w:rFonts w:eastAsia="Calibri" w:cs="Arial"/>
                <w:sz w:val="24"/>
              </w:rPr>
              <w:t xml:space="preserve">Nella sola Bologna, oltre alla Biblioteca Universitaria centrale, la Biblioteca dell’Archiginnasio e la Biblioteca Sala Borsa (le 3 più importanti cittadine) ricordiamo le biblioteche specializzate con patrimonio affine alla nostra Biblioteca, con le quali si condivide l’utenza. Sono biblioteche universitarie di dipartimento, di centri di studi e documentazione e biblioteche pubbliche comunali con un patrimonio rivolto alla popolazione universitaria:  </w:t>
            </w:r>
          </w:p>
          <w:p w:rsidR="00EE366B" w:rsidRDefault="002F2890">
            <w:pPr>
              <w:spacing w:after="0" w:line="240" w:lineRule="auto"/>
              <w:jc w:val="both"/>
              <w:rPr>
                <w:rFonts w:ascii="Calibri" w:hAnsi="Calibri" w:cs="Arial"/>
                <w:bCs/>
                <w:sz w:val="24"/>
              </w:rPr>
            </w:pPr>
            <w:r>
              <w:rPr>
                <w:rFonts w:eastAsia="Calibri" w:cs="Arial"/>
                <w:bCs/>
                <w:sz w:val="24"/>
              </w:rPr>
              <w:t>- Bibl. del Dipartimento di Discipline Storiche (Università di Bologna)</w:t>
            </w:r>
          </w:p>
          <w:p w:rsidR="00EE366B" w:rsidRDefault="002F2890">
            <w:pPr>
              <w:spacing w:after="0" w:line="240" w:lineRule="auto"/>
              <w:jc w:val="both"/>
              <w:rPr>
                <w:rFonts w:ascii="Calibri" w:hAnsi="Calibri" w:cs="Arial"/>
                <w:bCs/>
                <w:sz w:val="24"/>
              </w:rPr>
            </w:pPr>
            <w:r>
              <w:rPr>
                <w:rFonts w:eastAsia="Calibri" w:cs="Arial"/>
                <w:bCs/>
                <w:sz w:val="24"/>
              </w:rPr>
              <w:t>- Bibl. del Dipartimento di Politica, Istituzioni, Storia (Università)</w:t>
            </w:r>
          </w:p>
          <w:p w:rsidR="00EE366B" w:rsidRDefault="002F2890">
            <w:pPr>
              <w:spacing w:after="0" w:line="240" w:lineRule="auto"/>
              <w:jc w:val="both"/>
              <w:rPr>
                <w:rFonts w:ascii="Calibri" w:hAnsi="Calibri" w:cs="Arial"/>
                <w:bCs/>
                <w:sz w:val="24"/>
              </w:rPr>
            </w:pPr>
            <w:r>
              <w:rPr>
                <w:rFonts w:eastAsia="Calibri" w:cs="Arial"/>
                <w:bCs/>
                <w:sz w:val="24"/>
              </w:rPr>
              <w:t>- Bibl. del Dipartimento di Scienza Politica (Università)</w:t>
            </w:r>
          </w:p>
          <w:p w:rsidR="00EE366B" w:rsidRDefault="002F2890">
            <w:pPr>
              <w:spacing w:after="0" w:line="240" w:lineRule="auto"/>
              <w:jc w:val="both"/>
              <w:rPr>
                <w:rFonts w:ascii="Calibri" w:hAnsi="Calibri" w:cs="Arial"/>
                <w:bCs/>
                <w:sz w:val="24"/>
              </w:rPr>
            </w:pPr>
            <w:r>
              <w:rPr>
                <w:rFonts w:eastAsia="Calibri" w:cs="Arial"/>
                <w:bCs/>
                <w:sz w:val="24"/>
              </w:rPr>
              <w:t>- Bibl. del Dipartimento di Filosofia (Università)</w:t>
            </w:r>
          </w:p>
          <w:p w:rsidR="00EE366B" w:rsidRDefault="002F2890">
            <w:pPr>
              <w:spacing w:after="0" w:line="240" w:lineRule="auto"/>
              <w:jc w:val="both"/>
              <w:rPr>
                <w:rFonts w:ascii="Calibri" w:hAnsi="Calibri" w:cs="Arial"/>
                <w:bCs/>
                <w:sz w:val="24"/>
              </w:rPr>
            </w:pPr>
            <w:r>
              <w:rPr>
                <w:rFonts w:eastAsia="Calibri" w:cs="Arial"/>
                <w:bCs/>
                <w:sz w:val="24"/>
              </w:rPr>
              <w:t>- Bibl. dell’Archivio Storico (Università)</w:t>
            </w:r>
          </w:p>
          <w:p w:rsidR="00EE366B" w:rsidRDefault="002F2890">
            <w:pPr>
              <w:spacing w:after="0" w:line="240" w:lineRule="auto"/>
              <w:jc w:val="both"/>
              <w:rPr>
                <w:rFonts w:ascii="Calibri" w:hAnsi="Calibri" w:cs="Arial"/>
                <w:bCs/>
                <w:sz w:val="24"/>
              </w:rPr>
            </w:pPr>
            <w:r>
              <w:rPr>
                <w:rFonts w:eastAsia="Calibri" w:cs="Arial"/>
                <w:bCs/>
                <w:sz w:val="24"/>
              </w:rPr>
              <w:t>- Bibl. del Dipartimento Discipline della Comunicazione (Università)</w:t>
            </w:r>
          </w:p>
          <w:p w:rsidR="00EE366B" w:rsidRDefault="002F2890">
            <w:pPr>
              <w:spacing w:after="0" w:line="240" w:lineRule="auto"/>
              <w:jc w:val="both"/>
              <w:rPr>
                <w:rFonts w:ascii="Calibri" w:hAnsi="Calibri" w:cs="Arial"/>
                <w:bCs/>
                <w:sz w:val="24"/>
              </w:rPr>
            </w:pPr>
            <w:r>
              <w:rPr>
                <w:rFonts w:eastAsia="Calibri" w:cs="Arial"/>
                <w:bCs/>
                <w:sz w:val="24"/>
              </w:rPr>
              <w:t>- Biblioteca Walter Bigiavi (Università)</w:t>
            </w:r>
          </w:p>
          <w:p w:rsidR="00EE366B" w:rsidRDefault="002F2890">
            <w:pPr>
              <w:spacing w:after="0" w:line="240" w:lineRule="auto"/>
              <w:jc w:val="both"/>
              <w:rPr>
                <w:rFonts w:ascii="Calibri" w:hAnsi="Calibri" w:cs="Arial"/>
                <w:bCs/>
                <w:sz w:val="24"/>
              </w:rPr>
            </w:pPr>
            <w:r>
              <w:rPr>
                <w:rFonts w:eastAsia="Calibri" w:cs="Arial"/>
                <w:bCs/>
                <w:sz w:val="24"/>
              </w:rPr>
              <w:t>- Biblioteca I. B. Supino, Dipartimento delle Arti Visive (Università)</w:t>
            </w:r>
          </w:p>
          <w:p w:rsidR="00EE366B" w:rsidRDefault="002F2890">
            <w:pPr>
              <w:spacing w:after="0" w:line="240" w:lineRule="auto"/>
              <w:jc w:val="both"/>
              <w:rPr>
                <w:rFonts w:ascii="Calibri" w:hAnsi="Calibri" w:cs="Arial"/>
                <w:sz w:val="24"/>
              </w:rPr>
            </w:pPr>
            <w:r>
              <w:rPr>
                <w:rFonts w:eastAsia="Calibri" w:cs="Arial"/>
                <w:bCs/>
                <w:sz w:val="24"/>
              </w:rPr>
              <w:t xml:space="preserve">- Centro di Documentazione Flavia Madaschi (ex ‘Centro di Documentazione Il </w:t>
            </w:r>
            <w:proofErr w:type="spellStart"/>
            <w:r>
              <w:rPr>
                <w:rFonts w:eastAsia="Calibri" w:cs="Arial"/>
                <w:bCs/>
                <w:sz w:val="24"/>
              </w:rPr>
              <w:t>Cassero’</w:t>
            </w:r>
            <w:proofErr w:type="spellEnd"/>
            <w:r>
              <w:rPr>
                <w:rFonts w:eastAsia="Calibri" w:cs="Arial"/>
                <w:bCs/>
                <w:sz w:val="24"/>
              </w:rPr>
              <w:t>)</w:t>
            </w:r>
          </w:p>
          <w:p w:rsidR="00EE366B" w:rsidRDefault="002F2890">
            <w:pPr>
              <w:spacing w:after="0" w:line="240" w:lineRule="auto"/>
              <w:jc w:val="both"/>
              <w:rPr>
                <w:rFonts w:ascii="Calibri" w:hAnsi="Calibri" w:cs="Arial"/>
                <w:sz w:val="24"/>
              </w:rPr>
            </w:pPr>
            <w:r>
              <w:rPr>
                <w:rFonts w:eastAsia="Calibri" w:cs="Arial"/>
                <w:bCs/>
                <w:sz w:val="24"/>
              </w:rPr>
              <w:t xml:space="preserve">- Emeroteca de ‘Il </w:t>
            </w:r>
            <w:proofErr w:type="spellStart"/>
            <w:r>
              <w:rPr>
                <w:rFonts w:eastAsia="Calibri" w:cs="Arial"/>
                <w:bCs/>
                <w:sz w:val="24"/>
              </w:rPr>
              <w:t>Mulino’</w:t>
            </w:r>
            <w:proofErr w:type="spellEnd"/>
          </w:p>
          <w:p w:rsidR="00EE366B" w:rsidRDefault="002F2890">
            <w:pPr>
              <w:spacing w:after="0" w:line="240" w:lineRule="auto"/>
              <w:jc w:val="both"/>
              <w:rPr>
                <w:rFonts w:ascii="Calibri" w:hAnsi="Calibri" w:cs="Arial"/>
                <w:bCs/>
                <w:sz w:val="24"/>
              </w:rPr>
            </w:pPr>
            <w:r>
              <w:rPr>
                <w:rFonts w:eastAsia="Calibri" w:cs="Arial"/>
                <w:sz w:val="24"/>
              </w:rPr>
              <w:t>- Archivio Storico del Comune di Bologna (Comune di Bologna)</w:t>
            </w:r>
          </w:p>
          <w:p w:rsidR="00EE366B" w:rsidRDefault="002F2890">
            <w:pPr>
              <w:spacing w:after="0" w:line="240" w:lineRule="auto"/>
              <w:jc w:val="both"/>
              <w:rPr>
                <w:rFonts w:ascii="Calibri" w:hAnsi="Calibri" w:cs="Arial"/>
                <w:bCs/>
                <w:sz w:val="24"/>
              </w:rPr>
            </w:pPr>
            <w:r>
              <w:rPr>
                <w:rFonts w:eastAsia="Calibri" w:cs="Arial"/>
                <w:bCs/>
                <w:sz w:val="24"/>
              </w:rPr>
              <w:t>- Biblioteca del Museo Civico del Risorgimento (Comune)</w:t>
            </w:r>
          </w:p>
          <w:p w:rsidR="00EE366B" w:rsidRDefault="002F2890">
            <w:pPr>
              <w:spacing w:after="0" w:line="240" w:lineRule="auto"/>
              <w:jc w:val="both"/>
              <w:rPr>
                <w:rFonts w:ascii="Calibri" w:hAnsi="Calibri" w:cs="Arial"/>
                <w:bCs/>
                <w:sz w:val="24"/>
              </w:rPr>
            </w:pPr>
            <w:r>
              <w:rPr>
                <w:rFonts w:eastAsia="Calibri" w:cs="Arial"/>
                <w:bCs/>
                <w:sz w:val="24"/>
              </w:rPr>
              <w:t xml:space="preserve">- Biblioteca della Fondazione Cineteca </w:t>
            </w:r>
          </w:p>
          <w:p w:rsidR="00EE366B" w:rsidRDefault="002F2890">
            <w:pPr>
              <w:spacing w:after="0" w:line="240" w:lineRule="auto"/>
              <w:jc w:val="both"/>
              <w:rPr>
                <w:rFonts w:ascii="Calibri" w:hAnsi="Calibri" w:cs="Arial"/>
                <w:bCs/>
                <w:sz w:val="24"/>
              </w:rPr>
            </w:pPr>
            <w:r>
              <w:rPr>
                <w:rFonts w:eastAsia="Calibri" w:cs="Arial"/>
                <w:bCs/>
                <w:sz w:val="24"/>
              </w:rPr>
              <w:t xml:space="preserve">- Centro Studi </w:t>
            </w:r>
            <w:proofErr w:type="spellStart"/>
            <w:r>
              <w:rPr>
                <w:rFonts w:eastAsia="Calibri" w:cs="Arial"/>
                <w:bCs/>
                <w:sz w:val="24"/>
              </w:rPr>
              <w:t>Amilcar</w:t>
            </w:r>
            <w:proofErr w:type="spellEnd"/>
            <w:r>
              <w:rPr>
                <w:rFonts w:eastAsia="Calibri" w:cs="Arial"/>
                <w:bCs/>
                <w:sz w:val="24"/>
              </w:rPr>
              <w:t xml:space="preserve"> </w:t>
            </w:r>
            <w:proofErr w:type="spellStart"/>
            <w:r>
              <w:rPr>
                <w:rFonts w:eastAsia="Calibri" w:cs="Arial"/>
                <w:bCs/>
                <w:sz w:val="24"/>
              </w:rPr>
              <w:t>Cabral</w:t>
            </w:r>
            <w:proofErr w:type="spellEnd"/>
            <w:r>
              <w:rPr>
                <w:rFonts w:eastAsia="Calibri" w:cs="Arial"/>
                <w:bCs/>
                <w:sz w:val="24"/>
              </w:rPr>
              <w:t xml:space="preserve"> (Comune)</w:t>
            </w:r>
          </w:p>
          <w:p w:rsidR="00EE366B" w:rsidRDefault="002F2890">
            <w:pPr>
              <w:spacing w:after="0" w:line="240" w:lineRule="auto"/>
              <w:jc w:val="both"/>
              <w:rPr>
                <w:rFonts w:ascii="Calibri" w:hAnsi="Calibri" w:cs="Arial"/>
                <w:bCs/>
                <w:sz w:val="24"/>
              </w:rPr>
            </w:pPr>
            <w:r>
              <w:rPr>
                <w:rFonts w:eastAsia="Calibri" w:cs="Arial"/>
                <w:bCs/>
                <w:sz w:val="24"/>
              </w:rPr>
              <w:t xml:space="preserve">- </w:t>
            </w:r>
            <w:r>
              <w:rPr>
                <w:rFonts w:eastAsia="Calibri" w:cs="Arial"/>
                <w:sz w:val="24"/>
              </w:rPr>
              <w:t>Biblioteca del Museo del Patrimonio Industriale (Comune)</w:t>
            </w:r>
          </w:p>
          <w:p w:rsidR="00EE366B" w:rsidRDefault="002F2890">
            <w:pPr>
              <w:spacing w:after="0" w:line="240" w:lineRule="auto"/>
              <w:jc w:val="both"/>
              <w:rPr>
                <w:rFonts w:ascii="Calibri" w:hAnsi="Calibri" w:cs="Arial"/>
                <w:sz w:val="24"/>
              </w:rPr>
            </w:pPr>
            <w:r>
              <w:rPr>
                <w:rFonts w:eastAsia="Calibri" w:cs="Arial"/>
                <w:bCs/>
                <w:sz w:val="24"/>
              </w:rPr>
              <w:t>- Istituto per la storia e le memorie del Novecento Parri E-R</w:t>
            </w:r>
          </w:p>
          <w:p w:rsidR="00EE366B" w:rsidRDefault="002F2890">
            <w:pPr>
              <w:spacing w:after="0" w:line="240" w:lineRule="auto"/>
              <w:jc w:val="both"/>
              <w:rPr>
                <w:rFonts w:ascii="Calibri" w:hAnsi="Calibri" w:cs="Arial"/>
                <w:spacing w:val="-6"/>
                <w:sz w:val="24"/>
              </w:rPr>
            </w:pPr>
            <w:r>
              <w:rPr>
                <w:rFonts w:eastAsia="Calibri" w:cs="Arial"/>
                <w:sz w:val="24"/>
              </w:rPr>
              <w:t xml:space="preserve">- </w:t>
            </w:r>
            <w:r>
              <w:rPr>
                <w:rFonts w:eastAsia="Calibri" w:cs="Arial"/>
                <w:spacing w:val="-6"/>
                <w:sz w:val="24"/>
              </w:rPr>
              <w:t>Istituto per la storia della resistenza e società contemporanea nella prov. di Bologna (ISREBO)</w:t>
            </w:r>
          </w:p>
          <w:p w:rsidR="00EE366B" w:rsidRDefault="002F2890">
            <w:pPr>
              <w:tabs>
                <w:tab w:val="left" w:pos="834"/>
              </w:tabs>
              <w:spacing w:after="0" w:line="240" w:lineRule="auto"/>
              <w:rPr>
                <w:rFonts w:eastAsia="Times New Roman" w:cstheme="minorHAnsi"/>
                <w:sz w:val="28"/>
                <w:szCs w:val="24"/>
              </w:rPr>
            </w:pPr>
            <w:r>
              <w:rPr>
                <w:rFonts w:cs="Arial"/>
                <w:sz w:val="24"/>
              </w:rPr>
              <w:t xml:space="preserve">- </w:t>
            </w:r>
            <w:r>
              <w:rPr>
                <w:rFonts w:cs="Arial"/>
                <w:bCs/>
                <w:sz w:val="24"/>
              </w:rPr>
              <w:t xml:space="preserve">Biblioteca Italiana delle Donne, </w:t>
            </w:r>
            <w:r>
              <w:rPr>
                <w:rFonts w:cs="Arial"/>
                <w:sz w:val="24"/>
              </w:rPr>
              <w:t>Centro di Documentazione, ricerca e iniziativa delle donne</w:t>
            </w:r>
          </w:p>
          <w:p w:rsidR="00EE366B" w:rsidRDefault="00EE366B">
            <w:pPr>
              <w:tabs>
                <w:tab w:val="left" w:pos="834"/>
              </w:tabs>
              <w:spacing w:after="0" w:line="240" w:lineRule="auto"/>
              <w:rPr>
                <w:rFonts w:eastAsia="Times New Roman" w:cstheme="minorHAnsi"/>
              </w:rPr>
            </w:pPr>
          </w:p>
          <w:p w:rsidR="00EE366B" w:rsidRDefault="002F2890">
            <w:pPr>
              <w:tabs>
                <w:tab w:val="left" w:pos="7920"/>
                <w:tab w:val="left" w:pos="9000"/>
                <w:tab w:val="left" w:pos="9720"/>
              </w:tabs>
              <w:spacing w:after="0" w:line="240" w:lineRule="auto"/>
              <w:jc w:val="center"/>
              <w:rPr>
                <w:rFonts w:cstheme="minorHAnsi"/>
                <w:b/>
              </w:rPr>
            </w:pPr>
            <w:r>
              <w:rPr>
                <w:rFonts w:eastAsia="Calibri" w:cstheme="minorHAnsi"/>
                <w:b/>
              </w:rPr>
              <w:t>***</w:t>
            </w:r>
          </w:p>
          <w:p w:rsidR="00EE366B" w:rsidRDefault="002F2890">
            <w:pPr>
              <w:tabs>
                <w:tab w:val="left" w:pos="834"/>
              </w:tabs>
              <w:spacing w:after="0" w:line="240" w:lineRule="auto"/>
              <w:rPr>
                <w:rFonts w:eastAsia="Times New Roman" w:cstheme="minorHAnsi"/>
              </w:rPr>
            </w:pPr>
            <w:r>
              <w:rPr>
                <w:rFonts w:cs="Arial"/>
                <w:b/>
                <w:smallCaps/>
                <w:u w:val="single"/>
              </w:rPr>
              <w:t>Analisi delle</w:t>
            </w:r>
            <w:r>
              <w:rPr>
                <w:rFonts w:cs="Calibri-Italic"/>
                <w:b/>
                <w:iCs/>
                <w:smallCaps/>
                <w:u w:val="single"/>
              </w:rPr>
              <w:t xml:space="preserve"> criticità su cui si intende intervenire attraverso l’attuazione del progetto</w:t>
            </w:r>
          </w:p>
          <w:p w:rsidR="00EE366B" w:rsidRDefault="00EE366B">
            <w:pPr>
              <w:tabs>
                <w:tab w:val="left" w:pos="834"/>
              </w:tabs>
              <w:spacing w:after="0" w:line="240" w:lineRule="auto"/>
              <w:rPr>
                <w:rFonts w:eastAsia="Times New Roman" w:cstheme="minorHAnsi"/>
              </w:rPr>
            </w:pPr>
          </w:p>
          <w:p w:rsidR="00EE366B" w:rsidRDefault="002F2890">
            <w:pPr>
              <w:spacing w:after="0" w:line="240" w:lineRule="auto"/>
              <w:jc w:val="both"/>
              <w:rPr>
                <w:rFonts w:ascii="Calibri" w:hAnsi="Calibri" w:cs="Arial"/>
                <w:b/>
                <w:color w:val="000099"/>
              </w:rPr>
            </w:pPr>
            <w:r>
              <w:rPr>
                <w:rFonts w:ascii="Wingdings 3" w:eastAsia="Wingdings 3" w:hAnsi="Wingdings 3" w:cs="Wingdings 3"/>
                <w:b/>
                <w:color w:val="000099"/>
              </w:rPr>
              <w:t></w:t>
            </w:r>
            <w:r>
              <w:rPr>
                <w:rFonts w:eastAsia="Calibri" w:cs="Arial"/>
                <w:b/>
                <w:color w:val="000099"/>
              </w:rPr>
              <w:t xml:space="preserve"> 1.</w:t>
            </w:r>
            <w:r>
              <w:rPr>
                <w:rFonts w:eastAsia="Calibri" w:cs="Arial"/>
                <w:color w:val="000099"/>
              </w:rPr>
              <w:t xml:space="preserve"> </w:t>
            </w:r>
            <w:r>
              <w:rPr>
                <w:rFonts w:eastAsia="Calibri" w:cs="Arial"/>
                <w:b/>
                <w:smallCaps/>
                <w:color w:val="000099"/>
              </w:rPr>
              <w:t>Occorre ottimizzare i servizi per l’utenza. Qualificare il</w:t>
            </w:r>
            <w:r>
              <w:rPr>
                <w:rFonts w:eastAsia="Calibri" w:cs="Arial"/>
                <w:b/>
                <w:i/>
                <w:smallCaps/>
                <w:color w:val="000099"/>
              </w:rPr>
              <w:t xml:space="preserve"> </w:t>
            </w:r>
            <w:proofErr w:type="spellStart"/>
            <w:r>
              <w:rPr>
                <w:rFonts w:eastAsia="Calibri" w:cs="Arial"/>
                <w:b/>
                <w:i/>
                <w:smallCaps/>
                <w:color w:val="000099"/>
              </w:rPr>
              <w:t>reference</w:t>
            </w:r>
            <w:proofErr w:type="spellEnd"/>
            <w:r>
              <w:rPr>
                <w:rFonts w:eastAsia="Calibri" w:cs="Arial"/>
                <w:b/>
                <w:color w:val="000099"/>
              </w:rPr>
              <w:t xml:space="preserve"> </w:t>
            </w:r>
          </w:p>
          <w:p w:rsidR="00EE366B" w:rsidRDefault="002F2890">
            <w:pPr>
              <w:spacing w:after="0" w:line="240" w:lineRule="auto"/>
              <w:jc w:val="both"/>
              <w:rPr>
                <w:rFonts w:ascii="Calibri" w:hAnsi="Calibri" w:cs="Arial"/>
              </w:rPr>
            </w:pPr>
            <w:r>
              <w:rPr>
                <w:rFonts w:eastAsia="Calibri" w:cs="Arial"/>
              </w:rPr>
              <w:t>‘</w:t>
            </w:r>
            <w:r>
              <w:rPr>
                <w:rFonts w:eastAsia="Calibri" w:cs="Arial"/>
                <w:i/>
              </w:rPr>
              <w:t>Reference’</w:t>
            </w:r>
            <w:r>
              <w:rPr>
                <w:rFonts w:eastAsia="Calibri" w:cs="Arial"/>
              </w:rPr>
              <w:t xml:space="preserve"> inteso come orientamento per l’utilizzo degli strumenti informativi primari presenti e come insieme dei servizi che la Biblioteca offre. </w:t>
            </w:r>
          </w:p>
          <w:p w:rsidR="00EE366B" w:rsidRDefault="002F2890">
            <w:pPr>
              <w:spacing w:after="0" w:line="240" w:lineRule="auto"/>
              <w:jc w:val="both"/>
              <w:rPr>
                <w:rFonts w:ascii="Calibri" w:hAnsi="Calibri" w:cs="Arial"/>
              </w:rPr>
            </w:pPr>
            <w:r>
              <w:rPr>
                <w:rFonts w:eastAsia="Calibri" w:cs="Arial"/>
              </w:rPr>
              <w:t xml:space="preserve">Costante qualificazione del servizio soprattutto per: accoglienza e informazioni all’utenza, guida nelle ricerche bibliografiche, promozione della conoscenza del patrimonio librario e documentario. Comprende anche la reale rispondenza dei servizi offerti agli standard nazionali e regionali - questi ultimi indicati, con L. R. n.18/2000, dalla Soprintendenza ai beni librari e documentari dell’IBC, Istituto beni artistici culturali e naturali della Regione Emilia-Romagna.  </w:t>
            </w:r>
          </w:p>
          <w:p w:rsidR="00EE366B" w:rsidRDefault="002F2890">
            <w:pPr>
              <w:spacing w:after="0" w:line="240" w:lineRule="auto"/>
              <w:jc w:val="both"/>
              <w:rPr>
                <w:rFonts w:ascii="Calibri" w:hAnsi="Calibri" w:cs="Arial"/>
              </w:rPr>
            </w:pPr>
            <w:r w:rsidRPr="00CB0FDB">
              <w:rPr>
                <w:rFonts w:eastAsia="Calibri" w:cs="Arial"/>
                <w:b/>
                <w:i/>
              </w:rPr>
              <w:t>Temi</w:t>
            </w:r>
            <w:r w:rsidRPr="00CB0FDB">
              <w:rPr>
                <w:rFonts w:eastAsia="Calibri" w:cs="Arial"/>
                <w:i/>
              </w:rPr>
              <w:t xml:space="preserve">: </w:t>
            </w:r>
            <w:r w:rsidRPr="00CB0FDB">
              <w:rPr>
                <w:rFonts w:eastAsia="Calibri" w:cs="Arial"/>
              </w:rPr>
              <w:t xml:space="preserve">Qualità del servizio di informazione bibliografica appropriato al patrimonio specializzato dell’ente (mantenimento e miglioramento); Presenze annuali nella Biblioteca-Archivio, Nuove abilitazioni lettori, Prestiti, Prestiti interbibliotecari, Prestiti circolanti, </w:t>
            </w:r>
            <w:proofErr w:type="spellStart"/>
            <w:r w:rsidRPr="00CB0FDB">
              <w:rPr>
                <w:rFonts w:eastAsia="Calibri" w:cs="Arial"/>
              </w:rPr>
              <w:t>Document</w:t>
            </w:r>
            <w:proofErr w:type="spellEnd"/>
            <w:r w:rsidRPr="00CB0FDB">
              <w:rPr>
                <w:rFonts w:eastAsia="Calibri" w:cs="Arial"/>
              </w:rPr>
              <w:t xml:space="preserve"> delivery (DD)</w:t>
            </w:r>
          </w:p>
          <w:p w:rsidR="00EE366B" w:rsidRDefault="00EE366B">
            <w:pPr>
              <w:spacing w:after="0" w:line="240" w:lineRule="auto"/>
              <w:jc w:val="both"/>
              <w:rPr>
                <w:rFonts w:ascii="Calibri" w:hAnsi="Calibri" w:cs="Arial"/>
              </w:rPr>
            </w:pPr>
          </w:p>
          <w:p w:rsidR="00EE366B" w:rsidRDefault="002F2890">
            <w:pPr>
              <w:spacing w:after="0" w:line="240" w:lineRule="auto"/>
              <w:jc w:val="both"/>
              <w:rPr>
                <w:rFonts w:ascii="Calibri" w:hAnsi="Calibri" w:cs="Arial"/>
                <w:b/>
                <w:smallCaps/>
                <w:color w:val="000099"/>
              </w:rPr>
            </w:pPr>
            <w:r>
              <w:rPr>
                <w:rFonts w:ascii="Wingdings 3" w:eastAsia="Wingdings 3" w:hAnsi="Wingdings 3" w:cs="Wingdings 3"/>
                <w:b/>
                <w:color w:val="000099"/>
              </w:rPr>
              <w:t></w:t>
            </w:r>
            <w:r>
              <w:rPr>
                <w:rFonts w:eastAsia="Calibri" w:cs="Arial"/>
                <w:b/>
                <w:color w:val="000099"/>
              </w:rPr>
              <w:t xml:space="preserve"> 2. </w:t>
            </w:r>
            <w:r>
              <w:rPr>
                <w:rFonts w:eastAsia="Calibri" w:cs="Arial"/>
                <w:b/>
                <w:smallCaps/>
                <w:color w:val="000099"/>
              </w:rPr>
              <w:t>Occorre proseguire il trattamento delle donazioni librarie</w:t>
            </w:r>
          </w:p>
          <w:p w:rsidR="00EE366B" w:rsidRDefault="002F2890">
            <w:pPr>
              <w:spacing w:after="0" w:line="240" w:lineRule="auto"/>
              <w:jc w:val="both"/>
              <w:rPr>
                <w:rFonts w:ascii="Calibri" w:hAnsi="Calibri" w:cs="Arial"/>
              </w:rPr>
            </w:pPr>
            <w:r>
              <w:rPr>
                <w:rFonts w:eastAsia="Calibri" w:cs="Arial"/>
              </w:rPr>
              <w:t>Trattamento delle opere librarie pervenute alla Biblioteca come donazione, da privati, enti o famiglie. Le donazioni mirate al patrimonio storico sono costantemente promosse dalla Biblioteca e quindi continue. Il pluriennale recupero complessivo vuole far emergere un’eredità bibliografica assai significativa; si riscontra sempre, infatti, una forte pertinenza di temi e di argomenti con i fondi archivistici qui custoditi (non solo con i libri e le testate periodiche già della Fondazione): le caratterizzazioni di contenuto delle singole raccolte bibliografiche private accolte confermano ciò pressoché sempre.</w:t>
            </w:r>
          </w:p>
          <w:p w:rsidR="00EE366B" w:rsidRDefault="002F2890">
            <w:pPr>
              <w:spacing w:after="0" w:line="240" w:lineRule="auto"/>
              <w:jc w:val="both"/>
              <w:rPr>
                <w:rFonts w:ascii="Calibri" w:hAnsi="Calibri" w:cs="Arial"/>
              </w:rPr>
            </w:pPr>
            <w:r>
              <w:rPr>
                <w:rFonts w:eastAsia="Calibri" w:cs="Arial"/>
                <w:b/>
                <w:i/>
              </w:rPr>
              <w:t>Tema:</w:t>
            </w:r>
            <w:r>
              <w:rPr>
                <w:rFonts w:eastAsia="Calibri" w:cs="Arial"/>
                <w:b/>
              </w:rPr>
              <w:t xml:space="preserve"> </w:t>
            </w:r>
            <w:r>
              <w:rPr>
                <w:rFonts w:eastAsia="Calibri" w:cs="Arial"/>
              </w:rPr>
              <w:t>Recupero delle raccolte di testi donate alla Biblioteca, non ancora inventariate né catalogate, un cospicuo insieme di varie donazioni che non trattate rimangono nei depositi esterni della biblioteca (in scatoloni). È necessario un lavoro, quanto più possibile continuo, di elencazione, inventariazione, controllo a catalogo, inserimento a catalogo delle migliaia di opere così pervenute: a) per arricchire il patrimonio bibliografico di nuove opere; b) per poter accogliere altre donazioni (anche in termini di spazio da rendere disponibile, riducendo al massimo le movimentazioni); c) per promuoverne sempre di nuove.</w:t>
            </w:r>
          </w:p>
          <w:p w:rsidR="00EE366B" w:rsidRDefault="00EE366B">
            <w:pPr>
              <w:spacing w:after="0" w:line="240" w:lineRule="auto"/>
              <w:jc w:val="both"/>
              <w:rPr>
                <w:rFonts w:ascii="Calibri" w:hAnsi="Calibri" w:cs="Arial"/>
              </w:rPr>
            </w:pPr>
          </w:p>
          <w:p w:rsidR="00EE366B" w:rsidRDefault="002F2890">
            <w:pPr>
              <w:spacing w:after="0" w:line="240" w:lineRule="auto"/>
              <w:jc w:val="both"/>
              <w:rPr>
                <w:rFonts w:ascii="Calibri" w:hAnsi="Calibri" w:cs="Arial"/>
                <w:b/>
                <w:smallCaps/>
                <w:color w:val="000099"/>
              </w:rPr>
            </w:pPr>
            <w:r>
              <w:rPr>
                <w:rFonts w:ascii="Wingdings 3" w:eastAsia="Wingdings 3" w:hAnsi="Wingdings 3" w:cs="Wingdings 3"/>
                <w:b/>
                <w:color w:val="000099"/>
              </w:rPr>
              <w:t></w:t>
            </w:r>
            <w:r>
              <w:rPr>
                <w:rFonts w:eastAsia="Calibri" w:cs="Arial"/>
                <w:b/>
                <w:color w:val="000099"/>
              </w:rPr>
              <w:t xml:space="preserve"> 3. </w:t>
            </w:r>
            <w:r>
              <w:rPr>
                <w:rFonts w:eastAsia="Calibri" w:cs="Arial"/>
                <w:b/>
                <w:smallCaps/>
                <w:color w:val="000099"/>
              </w:rPr>
              <w:t>Occorre aumentare la conoscenza e conseguentemente la potenziale fruizione del materiale d’archivio e documentario</w:t>
            </w:r>
          </w:p>
          <w:p w:rsidR="00EE366B" w:rsidRDefault="00EE366B">
            <w:pPr>
              <w:spacing w:after="0" w:line="240" w:lineRule="auto"/>
              <w:jc w:val="both"/>
              <w:rPr>
                <w:rFonts w:ascii="Calibri" w:hAnsi="Calibri" w:cs="Arial"/>
                <w:b/>
                <w:smallCaps/>
                <w:sz w:val="10"/>
              </w:rPr>
            </w:pPr>
          </w:p>
          <w:p w:rsidR="00EE366B" w:rsidRDefault="002F2890">
            <w:pPr>
              <w:spacing w:after="0" w:line="240" w:lineRule="auto"/>
              <w:jc w:val="both"/>
              <w:rPr>
                <w:rFonts w:ascii="Calibri" w:hAnsi="Calibri" w:cs="Arial"/>
              </w:rPr>
            </w:pPr>
            <w:r>
              <w:rPr>
                <w:rFonts w:eastAsia="Calibri" w:cs="Arial"/>
              </w:rPr>
              <w:t xml:space="preserve">Come altre raccolte di natura documentaria, i </w:t>
            </w:r>
            <w:r>
              <w:rPr>
                <w:rFonts w:eastAsia="Calibri" w:cs="Arial"/>
                <w:b/>
              </w:rPr>
              <w:t xml:space="preserve">fondi d’archivio </w:t>
            </w:r>
            <w:r>
              <w:rPr>
                <w:rFonts w:eastAsia="Calibri" w:cs="Arial"/>
              </w:rPr>
              <w:t xml:space="preserve">soffrono in parte di una non piena visibilità nel contesto delle risorse e delle fonti presenti, da sempre. Oltre che destinare parte degli investimenti annuali a rendere via via consultabili tutti i fondi, resta necessario </w:t>
            </w:r>
            <w:r>
              <w:rPr>
                <w:rFonts w:eastAsia="Calibri" w:cs="Arial"/>
                <w:b/>
              </w:rPr>
              <w:t>aumentare e migliorare la comunicazione sui materiali disponibili stessi</w:t>
            </w:r>
            <w:r>
              <w:rPr>
                <w:rFonts w:eastAsia="Calibri" w:cs="Arial"/>
              </w:rPr>
              <w:t xml:space="preserve">, in misura maggiore rispetto ad altri beni di ‘accesso più immediato’. Far conoscere ed usare l’Archivio della Fondazione è cosa ottenibile soprattutto attraverso la crescita e la qualificazione dell’informazione sui fondi indagabili stessi (diretta, tradizionale in rete…: tramite qualsiasi mezzo consono). </w:t>
            </w:r>
          </w:p>
          <w:p w:rsidR="00EE366B" w:rsidRDefault="002F2890">
            <w:pPr>
              <w:spacing w:after="0" w:line="240" w:lineRule="auto"/>
              <w:jc w:val="both"/>
              <w:rPr>
                <w:rFonts w:ascii="Calibri" w:hAnsi="Calibri" w:cs="Arial"/>
                <w:b/>
              </w:rPr>
            </w:pPr>
            <w:r>
              <w:rPr>
                <w:rFonts w:eastAsia="Calibri" w:cs="Arial"/>
                <w:b/>
                <w:i/>
              </w:rPr>
              <w:t xml:space="preserve">Tema: </w:t>
            </w:r>
            <w:r w:rsidRPr="004004E4">
              <w:rPr>
                <w:rFonts w:eastAsia="Calibri" w:cs="Arial"/>
                <w:bCs/>
              </w:rPr>
              <w:t xml:space="preserve">Miglioramento dell’informazione sulle fonti archivistiche disponibili e sui materiali documentari ‘di accesso non immediato’, in particolare qualificazione e aumento della comunicazione sui </w:t>
            </w:r>
            <w:r w:rsidRPr="004004E4">
              <w:rPr>
                <w:rFonts w:eastAsia="Calibri" w:cs="Arial"/>
                <w:bCs/>
                <w:i/>
              </w:rPr>
              <w:t>fondi d’Archivio</w:t>
            </w:r>
            <w:r w:rsidRPr="004004E4">
              <w:rPr>
                <w:rFonts w:eastAsia="Calibri" w:cs="Arial"/>
                <w:bCs/>
              </w:rPr>
              <w:t>, per incrementarne ancora la conoscenza e la consultazione.</w:t>
            </w:r>
            <w:r>
              <w:rPr>
                <w:rFonts w:eastAsia="Calibri" w:cs="Arial"/>
                <w:b/>
              </w:rPr>
              <w:t xml:space="preserve"> </w:t>
            </w:r>
          </w:p>
          <w:p w:rsidR="00EE366B" w:rsidRDefault="00EE366B">
            <w:pPr>
              <w:spacing w:after="0" w:line="240" w:lineRule="auto"/>
              <w:jc w:val="both"/>
              <w:rPr>
                <w:rFonts w:ascii="Calibri" w:hAnsi="Calibri" w:cs="Arial"/>
                <w:b/>
              </w:rPr>
            </w:pPr>
          </w:p>
          <w:p w:rsidR="00EE366B" w:rsidRDefault="002F2890">
            <w:pPr>
              <w:spacing w:after="0" w:line="240" w:lineRule="auto"/>
              <w:jc w:val="both"/>
              <w:rPr>
                <w:rFonts w:ascii="Calibri" w:hAnsi="Calibri" w:cs="Arial"/>
                <w:b/>
                <w:color w:val="000099"/>
              </w:rPr>
            </w:pPr>
            <w:r>
              <w:rPr>
                <w:rFonts w:ascii="Wingdings 3" w:eastAsia="Wingdings 3" w:hAnsi="Wingdings 3" w:cs="Wingdings 3"/>
                <w:b/>
                <w:color w:val="000099"/>
              </w:rPr>
              <w:t></w:t>
            </w:r>
            <w:r>
              <w:rPr>
                <w:rFonts w:eastAsia="Calibri" w:cs="Arial"/>
                <w:b/>
                <w:color w:val="000099"/>
              </w:rPr>
              <w:t xml:space="preserve"> 4. </w:t>
            </w:r>
            <w:r>
              <w:rPr>
                <w:rFonts w:eastAsia="Calibri" w:cs="Arial"/>
                <w:b/>
                <w:smallCaps/>
                <w:color w:val="000099"/>
                <w:spacing w:val="6"/>
              </w:rPr>
              <w:t>Occorre dare maggior continuità al proseguimento del ‘riordino’ di fondi archivistici</w:t>
            </w:r>
            <w:r>
              <w:rPr>
                <w:rFonts w:eastAsia="Calibri" w:cs="Arial"/>
                <w:b/>
                <w:color w:val="000099"/>
              </w:rPr>
              <w:t xml:space="preserve"> </w:t>
            </w:r>
          </w:p>
          <w:p w:rsidR="00EE366B" w:rsidRDefault="00EE366B">
            <w:pPr>
              <w:spacing w:after="0" w:line="240" w:lineRule="auto"/>
              <w:jc w:val="both"/>
              <w:rPr>
                <w:rFonts w:ascii="Calibri" w:hAnsi="Calibri" w:cs="Arial"/>
                <w:b/>
              </w:rPr>
            </w:pPr>
          </w:p>
          <w:p w:rsidR="00EE366B" w:rsidRDefault="002F2890">
            <w:pPr>
              <w:spacing w:after="0" w:line="240" w:lineRule="auto"/>
              <w:jc w:val="both"/>
              <w:rPr>
                <w:rFonts w:ascii="Calibri" w:hAnsi="Calibri" w:cs="Arial"/>
              </w:rPr>
            </w:pPr>
            <w:r>
              <w:rPr>
                <w:rFonts w:eastAsia="Calibri" w:cs="Arial"/>
              </w:rPr>
              <w:t xml:space="preserve">Negli ultimi anni sono stati interamente resi consultabili diversi </w:t>
            </w:r>
            <w:r>
              <w:rPr>
                <w:rFonts w:eastAsia="Calibri" w:cs="Arial"/>
                <w:b/>
              </w:rPr>
              <w:t>fondi d’archivio</w:t>
            </w:r>
            <w:r>
              <w:rPr>
                <w:rFonts w:eastAsia="Calibri" w:cs="Arial"/>
                <w:i/>
              </w:rPr>
              <w:t xml:space="preserve">, </w:t>
            </w:r>
            <w:r>
              <w:rPr>
                <w:rFonts w:eastAsia="Calibri" w:cs="Arial"/>
              </w:rPr>
              <w:t xml:space="preserve">come si è portato avanti il trattamento di altri, per tranches annuali: l’impegno della Fondazione è costante nel dare corso agli </w:t>
            </w:r>
            <w:r>
              <w:rPr>
                <w:rFonts w:eastAsia="Calibri" w:cs="Arial"/>
                <w:b/>
              </w:rPr>
              <w:t>interventi di inventariazione</w:t>
            </w:r>
            <w:r>
              <w:rPr>
                <w:rFonts w:eastAsia="Calibri" w:cs="Arial"/>
              </w:rPr>
              <w:t xml:space="preserve">, quelli a breve o medio termine e quelli pluriennali. </w:t>
            </w:r>
            <w:r>
              <w:rPr>
                <w:rFonts w:eastAsia="Calibri" w:cs="Arial"/>
                <w:caps/>
              </w:rPr>
              <w:t>è</w:t>
            </w:r>
            <w:r>
              <w:rPr>
                <w:rFonts w:eastAsia="Calibri" w:cs="Arial"/>
              </w:rPr>
              <w:t xml:space="preserve"> quindi importante </w:t>
            </w:r>
            <w:r>
              <w:rPr>
                <w:rFonts w:eastAsia="Calibri" w:cs="Arial"/>
                <w:b/>
              </w:rPr>
              <w:t>dare continuità e stabilità anche al</w:t>
            </w:r>
            <w:r>
              <w:rPr>
                <w:rFonts w:eastAsia="Calibri" w:cs="Arial"/>
              </w:rPr>
              <w:t xml:space="preserve"> </w:t>
            </w:r>
            <w:r>
              <w:rPr>
                <w:rFonts w:eastAsia="Calibri" w:cs="Arial"/>
                <w:b/>
              </w:rPr>
              <w:t>lavoro</w:t>
            </w:r>
            <w:r>
              <w:rPr>
                <w:rFonts w:eastAsia="Calibri" w:cs="Arial"/>
                <w:b/>
                <w:i/>
              </w:rPr>
              <w:t xml:space="preserve"> </w:t>
            </w:r>
            <w:r>
              <w:rPr>
                <w:rFonts w:eastAsia="Calibri" w:cs="Arial"/>
                <w:b/>
              </w:rPr>
              <w:t>che</w:t>
            </w:r>
            <w:r>
              <w:rPr>
                <w:rFonts w:eastAsia="Calibri" w:cs="Arial"/>
                <w:b/>
                <w:i/>
              </w:rPr>
              <w:t xml:space="preserve"> </w:t>
            </w:r>
            <w:r>
              <w:rPr>
                <w:rFonts w:eastAsia="Calibri" w:cs="Arial"/>
                <w:b/>
                <w:u w:val="single"/>
              </w:rPr>
              <w:t>precede</w:t>
            </w:r>
            <w:r>
              <w:rPr>
                <w:rFonts w:eastAsia="Calibri" w:cs="Arial"/>
                <w:b/>
              </w:rPr>
              <w:t xml:space="preserve"> il trattamento inventariale definitivo</w:t>
            </w:r>
            <w:r>
              <w:rPr>
                <w:rFonts w:eastAsia="Calibri" w:cs="Arial"/>
              </w:rPr>
              <w:t xml:space="preserve">: si tratta delle carte acquisite nell’anno corrente - depositate da enti o da privati e famiglie - o delle carte conservate ma non ancora trattate: necessitano sempre di una prima sistemazione da farsi precedentemente al lavoro, svolto poi da un archivista professionista. Pur non potendo indicare una frequenza annuale determinata, l’acquisizione di ‘insiemi’ nuovi di carte è pressoché continua, oltre che, naturalmente, promossa. </w:t>
            </w:r>
          </w:p>
          <w:p w:rsidR="00EE366B" w:rsidRDefault="002F2890">
            <w:pPr>
              <w:spacing w:after="0" w:line="240" w:lineRule="auto"/>
              <w:jc w:val="both"/>
              <w:rPr>
                <w:rFonts w:ascii="Calibri" w:hAnsi="Calibri" w:cs="Arial"/>
                <w:u w:val="single"/>
              </w:rPr>
            </w:pPr>
            <w:r>
              <w:rPr>
                <w:rFonts w:eastAsia="Calibri" w:cs="Arial"/>
                <w:i/>
              </w:rPr>
              <w:t>Esempio e stima</w:t>
            </w:r>
            <w:r>
              <w:rPr>
                <w:rFonts w:eastAsia="Calibri" w:cs="Arial"/>
              </w:rPr>
              <w:t xml:space="preserve">: </w:t>
            </w:r>
            <w:r>
              <w:rPr>
                <w:rFonts w:eastAsia="Calibri" w:cs="Arial"/>
                <w:u w:val="single"/>
              </w:rPr>
              <w:t>grazie ai progetti di SCN e considerando soltanto metà del tempo di servizio si possono trattare circa 90 ‘buste’ (faldoni di fascicoli), consegnate poi all’archivista professionista per l’inventariazione vera e propria. Quindi in minor tempo viene reso completamente fruibile al pubblico un fondo.</w:t>
            </w:r>
          </w:p>
          <w:p w:rsidR="00EE366B" w:rsidRDefault="002F2890">
            <w:pPr>
              <w:spacing w:after="0" w:line="240" w:lineRule="auto"/>
              <w:jc w:val="both"/>
              <w:rPr>
                <w:rFonts w:ascii="Calibri" w:hAnsi="Calibri" w:cs="Arial"/>
              </w:rPr>
            </w:pPr>
            <w:r>
              <w:rPr>
                <w:rFonts w:eastAsia="Calibri" w:cs="Arial"/>
                <w:b/>
                <w:i/>
              </w:rPr>
              <w:t>Tema:</w:t>
            </w:r>
            <w:r>
              <w:rPr>
                <w:rFonts w:eastAsia="Calibri" w:cs="Arial"/>
              </w:rPr>
              <w:t xml:space="preserve"> Più stabile continuità al lavoro che precede il trattamento inventariale definitivo dei </w:t>
            </w:r>
            <w:r>
              <w:rPr>
                <w:rFonts w:eastAsia="Calibri" w:cs="Arial"/>
                <w:i/>
              </w:rPr>
              <w:t>fondi d’archivio</w:t>
            </w:r>
            <w:r>
              <w:rPr>
                <w:rFonts w:eastAsia="Calibri" w:cs="Arial"/>
              </w:rPr>
              <w:t xml:space="preserve">, svolto da un archivista professionista: condizionamento fisico, eventuale primo smistamento delle carte (dove indicato e possibile), sintetica elencazione dei documenti presenti. </w:t>
            </w:r>
          </w:p>
          <w:p w:rsidR="00EE366B" w:rsidRDefault="00EE366B">
            <w:pPr>
              <w:spacing w:after="0" w:line="240" w:lineRule="auto"/>
              <w:jc w:val="both"/>
              <w:rPr>
                <w:rFonts w:ascii="Calibri" w:hAnsi="Calibri" w:cs="Arial"/>
              </w:rPr>
            </w:pPr>
          </w:p>
          <w:p w:rsidR="00EE366B" w:rsidRDefault="002F2890">
            <w:pPr>
              <w:spacing w:after="0" w:line="240" w:lineRule="auto"/>
              <w:jc w:val="both"/>
              <w:rPr>
                <w:rFonts w:ascii="Calibri" w:hAnsi="Calibri" w:cs="Arial"/>
                <w:b/>
                <w:smallCaps/>
                <w:color w:val="000099"/>
              </w:rPr>
            </w:pPr>
            <w:r>
              <w:rPr>
                <w:rFonts w:ascii="Wingdings 3" w:eastAsia="Wingdings 3" w:hAnsi="Wingdings 3" w:cs="Wingdings 3"/>
                <w:b/>
                <w:color w:val="000099"/>
              </w:rPr>
              <w:t></w:t>
            </w:r>
            <w:r>
              <w:rPr>
                <w:rFonts w:eastAsia="Calibri" w:cs="Arial"/>
                <w:color w:val="000099"/>
              </w:rPr>
              <w:t xml:space="preserve"> </w:t>
            </w:r>
            <w:r>
              <w:rPr>
                <w:rFonts w:eastAsia="Calibri" w:cs="Arial"/>
                <w:b/>
                <w:color w:val="000099"/>
              </w:rPr>
              <w:t>5.</w:t>
            </w:r>
            <w:r>
              <w:rPr>
                <w:rFonts w:eastAsia="Calibri" w:cs="Arial"/>
                <w:color w:val="000099"/>
              </w:rPr>
              <w:t xml:space="preserve"> </w:t>
            </w:r>
            <w:r>
              <w:rPr>
                <w:rFonts w:eastAsia="Calibri" w:cs="Arial"/>
                <w:b/>
                <w:smallCaps/>
                <w:color w:val="000099"/>
              </w:rPr>
              <w:t xml:space="preserve">Occorre rendere ancora </w:t>
            </w:r>
            <w:proofErr w:type="spellStart"/>
            <w:r>
              <w:rPr>
                <w:rFonts w:eastAsia="Calibri" w:cs="Arial"/>
                <w:b/>
                <w:smallCaps/>
                <w:color w:val="000099"/>
              </w:rPr>
              <w:t>piu’</w:t>
            </w:r>
            <w:proofErr w:type="spellEnd"/>
            <w:r>
              <w:rPr>
                <w:rFonts w:eastAsia="Calibri" w:cs="Arial"/>
                <w:b/>
                <w:smallCaps/>
                <w:color w:val="000099"/>
              </w:rPr>
              <w:t xml:space="preserve"> fruibili le raccolte fotografiche</w:t>
            </w:r>
            <w:r>
              <w:rPr>
                <w:rFonts w:eastAsia="Calibri" w:cs="Arial"/>
                <w:b/>
                <w:smallCaps/>
                <w:color w:val="FF0000"/>
                <w:kern w:val="2"/>
                <w:highlight w:val="yellow"/>
              </w:rPr>
              <w:t xml:space="preserve"> </w:t>
            </w:r>
          </w:p>
          <w:p w:rsidR="00EE366B" w:rsidRDefault="002F2890">
            <w:pPr>
              <w:spacing w:after="0" w:line="240" w:lineRule="auto"/>
              <w:jc w:val="both"/>
              <w:rPr>
                <w:rFonts w:ascii="Calibri" w:hAnsi="Calibri" w:cs="Arial"/>
              </w:rPr>
            </w:pPr>
            <w:r>
              <w:rPr>
                <w:rFonts w:eastAsia="Calibri" w:cs="Arial"/>
              </w:rPr>
              <w:t xml:space="preserve">Si è iniziato già da diversi anni il trattamento delle fotografie (stima </w:t>
            </w:r>
            <w:proofErr w:type="spellStart"/>
            <w:r>
              <w:rPr>
                <w:rFonts w:eastAsia="Calibri" w:cs="Arial"/>
              </w:rPr>
              <w:t>compless</w:t>
            </w:r>
            <w:proofErr w:type="spellEnd"/>
            <w:r>
              <w:rPr>
                <w:rFonts w:eastAsia="Calibri" w:cs="Arial"/>
              </w:rPr>
              <w:t xml:space="preserve">.: 45mila), provenienti da fondi d’archivio o aggregate ad essi, per permetterne la consultazione e fermarne il degrado fisico: occorre dare continuità a questo lavoro per rendere indagabili interamente tutti gli insiemi fotografici presenti. </w:t>
            </w:r>
          </w:p>
          <w:p w:rsidR="00EE366B" w:rsidRDefault="002F2890">
            <w:pPr>
              <w:spacing w:after="0" w:line="240" w:lineRule="auto"/>
              <w:jc w:val="both"/>
              <w:rPr>
                <w:rFonts w:ascii="Calibri" w:hAnsi="Calibri" w:cs="Arial"/>
              </w:rPr>
            </w:pPr>
            <w:r>
              <w:rPr>
                <w:rFonts w:eastAsia="Calibri" w:cs="Arial"/>
              </w:rPr>
              <w:t xml:space="preserve">Secondariamente, viste le quantità e la tipologia stessa delle stampe fotografiche conservate, anche la continuità del singolo intervento, solo su una tranche di raccolta fotografica, è fondamentale; più che in altri casi, poiché fa diminuire drasticamente la possibilità di errore o perdita di dati altrimenti frequente (anche solo, per es., per i tanti formati da manipolare e trattare </w:t>
            </w:r>
            <w:proofErr w:type="spellStart"/>
            <w:r>
              <w:rPr>
                <w:rFonts w:eastAsia="Calibri" w:cs="Arial"/>
              </w:rPr>
              <w:t>informaticamente</w:t>
            </w:r>
            <w:proofErr w:type="spellEnd"/>
            <w:r>
              <w:rPr>
                <w:rFonts w:eastAsia="Calibri" w:cs="Arial"/>
              </w:rPr>
              <w:t>, dalla foto grande come un francobollo a quella tipo A3).</w:t>
            </w:r>
          </w:p>
          <w:p w:rsidR="00EE366B" w:rsidRDefault="002F2890">
            <w:pPr>
              <w:spacing w:after="0" w:line="240" w:lineRule="auto"/>
              <w:jc w:val="both"/>
              <w:rPr>
                <w:rFonts w:ascii="Calibri" w:hAnsi="Calibri" w:cs="Arial"/>
                <w:b/>
                <w:i/>
              </w:rPr>
            </w:pPr>
            <w:r>
              <w:rPr>
                <w:rFonts w:eastAsia="Calibri" w:cs="Arial"/>
                <w:b/>
                <w:i/>
              </w:rPr>
              <w:t xml:space="preserve">Tema: </w:t>
            </w:r>
            <w:r>
              <w:rPr>
                <w:rFonts w:eastAsia="Calibri" w:cs="Arial"/>
              </w:rPr>
              <w:t>Trattamento propedeutico alla catalogazione delle foto, svolta poi da catalogatore professionista (condizionamento fisico, acquisizione informatica delle immagini, nomina dei files et al., v. più avanti): tutte le operazioni necessarie per produrre un archivio di dati/di immagini omogeneo, funzionale e in linea con gli standard prescritti.</w:t>
            </w:r>
          </w:p>
          <w:p w:rsidR="00EE366B" w:rsidRDefault="002F2890">
            <w:pPr>
              <w:spacing w:after="0" w:line="240" w:lineRule="auto"/>
              <w:jc w:val="both"/>
              <w:rPr>
                <w:rFonts w:ascii="Calibri" w:hAnsi="Calibri" w:cs="Arial"/>
                <w:b/>
                <w:smallCaps/>
                <w:color w:val="000099"/>
                <w:kern w:val="2"/>
              </w:rPr>
            </w:pPr>
            <w:r>
              <w:rPr>
                <w:rFonts w:ascii="Wingdings 3" w:eastAsia="Wingdings 3" w:hAnsi="Wingdings 3" w:cs="Wingdings 3"/>
                <w:b/>
                <w:color w:val="000099"/>
              </w:rPr>
              <w:t></w:t>
            </w:r>
            <w:r>
              <w:rPr>
                <w:rFonts w:eastAsia="Calibri" w:cs="Arial"/>
                <w:b/>
                <w:color w:val="000099"/>
              </w:rPr>
              <w:t xml:space="preserve"> 6. </w:t>
            </w:r>
            <w:r>
              <w:rPr>
                <w:rFonts w:eastAsia="Calibri" w:cs="Arial"/>
                <w:b/>
                <w:smallCaps/>
                <w:color w:val="000099"/>
                <w:kern w:val="2"/>
              </w:rPr>
              <w:t>Occorre rendere fruibili le registrazioni di incontri, iniziative, cicli di lezioni promossi dalla Fondazione</w:t>
            </w:r>
          </w:p>
          <w:p w:rsidR="00EE366B" w:rsidRDefault="002F2890">
            <w:pPr>
              <w:spacing w:after="0" w:line="240" w:lineRule="auto"/>
              <w:jc w:val="both"/>
              <w:rPr>
                <w:rFonts w:ascii="Calibri" w:hAnsi="Calibri" w:cs="Arial"/>
                <w:kern w:val="2"/>
              </w:rPr>
            </w:pPr>
            <w:r>
              <w:rPr>
                <w:rFonts w:eastAsia="Calibri" w:cs="Arial"/>
                <w:kern w:val="2"/>
              </w:rPr>
              <w:t>Si tratta rendere fruibili le registrazioni audio-video di una serie di incontri pubblici tra quelli proposti dalla Fondazione negli ultimi anni (2015-2020), a fini editoriali e conservativi; con ascolto, trascrizione e editing di base dei testi prodotti.</w:t>
            </w:r>
          </w:p>
          <w:p w:rsidR="00EE366B" w:rsidRDefault="002F2890">
            <w:pPr>
              <w:spacing w:after="0" w:line="240" w:lineRule="auto"/>
              <w:jc w:val="both"/>
              <w:rPr>
                <w:rFonts w:ascii="Calibri" w:hAnsi="Calibri" w:cs="Arial"/>
              </w:rPr>
            </w:pPr>
            <w:r>
              <w:rPr>
                <w:rFonts w:eastAsia="Calibri" w:cs="Arial"/>
                <w:b/>
                <w:i/>
              </w:rPr>
              <w:t>Tema</w:t>
            </w:r>
            <w:r>
              <w:rPr>
                <w:rFonts w:eastAsia="Calibri" w:cs="Arial"/>
              </w:rPr>
              <w:t xml:space="preserve">: Disponibilità di trascrizioni testuali di una selezione di interventi o lezioni da poter utilizzare a scopi editoriali (pubblicazioni tradizionali cartacee o digitali), per rispondere alla richiesta che in tal senso ci proviene e per progetti propri della Fondazione; oltre che a scopo conservativo. </w:t>
            </w:r>
          </w:p>
          <w:p w:rsidR="00EE366B" w:rsidRDefault="00EE366B">
            <w:pPr>
              <w:spacing w:after="0" w:line="240" w:lineRule="auto"/>
              <w:jc w:val="both"/>
              <w:rPr>
                <w:rFonts w:ascii="Calibri" w:hAnsi="Calibri" w:cs="Arial"/>
                <w:b/>
                <w:i/>
              </w:rPr>
            </w:pPr>
          </w:p>
          <w:p w:rsidR="00EE366B" w:rsidRDefault="002F2890">
            <w:pPr>
              <w:spacing w:after="0" w:line="240" w:lineRule="auto"/>
              <w:jc w:val="both"/>
              <w:rPr>
                <w:rFonts w:cs="Arial"/>
                <w:b/>
                <w:smallCaps/>
                <w:color w:val="000099"/>
                <w:kern w:val="2"/>
              </w:rPr>
            </w:pPr>
            <w:r>
              <w:rPr>
                <w:rFonts w:ascii="Wingdings 3" w:eastAsia="Wingdings 3" w:hAnsi="Wingdings 3" w:cs="Wingdings 3"/>
                <w:b/>
                <w:color w:val="000099"/>
              </w:rPr>
              <w:t></w:t>
            </w:r>
            <w:r>
              <w:rPr>
                <w:rFonts w:eastAsia="Calibri" w:cs="Arial"/>
                <w:b/>
                <w:color w:val="000099"/>
              </w:rPr>
              <w:t xml:space="preserve"> 7. </w:t>
            </w:r>
            <w:r>
              <w:rPr>
                <w:rFonts w:eastAsia="Calibri" w:cs="Arial"/>
                <w:b/>
                <w:smallCaps/>
                <w:color w:val="000099"/>
                <w:kern w:val="2"/>
              </w:rPr>
              <w:t xml:space="preserve">Occorre far conoscere l’attività complessiva della Fondazione e i beni culturali disponibili </w:t>
            </w:r>
          </w:p>
          <w:p w:rsidR="00EE366B" w:rsidRDefault="002F2890">
            <w:pPr>
              <w:spacing w:after="0" w:line="240" w:lineRule="auto"/>
              <w:jc w:val="both"/>
              <w:rPr>
                <w:rFonts w:cs="Arial"/>
              </w:rPr>
            </w:pPr>
            <w:r>
              <w:rPr>
                <w:rFonts w:eastAsia="Calibri" w:cs="Arial"/>
              </w:rPr>
              <w:t>Sempre nell’ambito della valorizzazione delle risorse di Biblioteca e Archivio, e delle attività di studio e ricerca occorre dare corpo all’organizzazione, svolgimento e pubblicizzazione degli eventi culturali proposti legati alle risorse stesse: presentazioni di libri, incontri con l’Autore, convegni, cicli di seminari, mostre, proiezioni filmiche et similia. Questi momenti consentono di coinvolgere il pubblico a tutto campo, dando una cognizione reale e completa di cosa comporta e comprende il lavoro in un istituto culturale: condizioni essenziali e prioritariamente necessarie nell’opera di comunicazione all’esterno del patrimonio stesso della Fondazione, delle cose che si mettono in atto per farlo conoscere e renderlo il più facilmente accessibile alle persone interessate.</w:t>
            </w:r>
          </w:p>
          <w:p w:rsidR="00EE366B" w:rsidRDefault="00EE366B">
            <w:pPr>
              <w:spacing w:after="0" w:line="240" w:lineRule="auto"/>
              <w:jc w:val="center"/>
              <w:rPr>
                <w:rFonts w:ascii="Calibri" w:hAnsi="Calibri" w:cs="Arial"/>
              </w:rPr>
            </w:pPr>
          </w:p>
          <w:p w:rsidR="00EE366B" w:rsidRDefault="002F2890">
            <w:pPr>
              <w:spacing w:after="0" w:line="240" w:lineRule="auto"/>
              <w:jc w:val="center"/>
              <w:rPr>
                <w:rFonts w:ascii="Calibri" w:hAnsi="Calibri" w:cs="Arial"/>
              </w:rPr>
            </w:pPr>
            <w:r>
              <w:rPr>
                <w:rFonts w:eastAsia="Calibri" w:cs="Arial"/>
              </w:rPr>
              <w:t>***</w:t>
            </w:r>
          </w:p>
          <w:p w:rsidR="00EE366B" w:rsidRDefault="00EE366B">
            <w:pPr>
              <w:spacing w:after="0" w:line="240" w:lineRule="auto"/>
              <w:jc w:val="center"/>
              <w:rPr>
                <w:rFonts w:ascii="Calibri" w:hAnsi="Calibri" w:cs="Arial"/>
                <w:sz w:val="6"/>
              </w:rPr>
            </w:pPr>
          </w:p>
          <w:p w:rsidR="00EE366B" w:rsidRDefault="002F2890">
            <w:pPr>
              <w:pStyle w:val="Paragrafoelenco"/>
              <w:numPr>
                <w:ilvl w:val="0"/>
                <w:numId w:val="4"/>
              </w:numPr>
              <w:tabs>
                <w:tab w:val="left" w:pos="834"/>
              </w:tabs>
              <w:spacing w:after="0" w:line="240" w:lineRule="auto"/>
              <w:rPr>
                <w:rFonts w:eastAsia="Times New Roman" w:cstheme="minorHAnsi"/>
                <w:b/>
                <w:sz w:val="24"/>
                <w:szCs w:val="24"/>
              </w:rPr>
            </w:pPr>
            <w:r>
              <w:rPr>
                <w:rFonts w:eastAsia="Times New Roman" w:cstheme="minorHAnsi"/>
                <w:b/>
                <w:sz w:val="24"/>
                <w:szCs w:val="24"/>
              </w:rPr>
              <w:t xml:space="preserve">Indicatori </w:t>
            </w:r>
          </w:p>
          <w:p w:rsidR="00EE366B" w:rsidRDefault="002F2890">
            <w:pPr>
              <w:tabs>
                <w:tab w:val="left" w:pos="834"/>
              </w:tabs>
              <w:spacing w:after="0" w:line="240" w:lineRule="auto"/>
              <w:jc w:val="both"/>
              <w:rPr>
                <w:rFonts w:eastAsia="Times New Roman" w:cstheme="minorHAnsi"/>
                <w:sz w:val="24"/>
                <w:szCs w:val="24"/>
              </w:rPr>
            </w:pPr>
            <w:r>
              <w:rPr>
                <w:rFonts w:eastAsia="Times New Roman" w:cstheme="minorHAnsi"/>
                <w:b/>
                <w:sz w:val="24"/>
                <w:szCs w:val="24"/>
                <w:u w:val="single"/>
              </w:rPr>
              <w:t>Si indicano nella tabella seguente i dati relativi al periodo 1 gennaio-31 dicembre 2019</w:t>
            </w:r>
            <w:r>
              <w:rPr>
                <w:rFonts w:eastAsia="Times New Roman" w:cstheme="minorHAnsi"/>
                <w:sz w:val="24"/>
                <w:szCs w:val="24"/>
              </w:rPr>
              <w:t xml:space="preserve">, poiché i dati del 2020 (già segnalati nella tab. sopra) non sono indicativi del normale flusso di erogazione dei servizi e di lavoro sulla documentazione, a causa delle limitazioni di accesso alla Fondazione - per l’emergenza sanitaria da Covid19 - già ricordate. </w:t>
            </w:r>
          </w:p>
          <w:tbl>
            <w:tblPr>
              <w:tblW w:w="9072" w:type="dxa"/>
              <w:tblLayout w:type="fixed"/>
              <w:tblCellMar>
                <w:left w:w="75" w:type="dxa"/>
                <w:right w:w="70" w:type="dxa"/>
              </w:tblCellMar>
              <w:tblLook w:val="0000"/>
            </w:tblPr>
            <w:tblGrid>
              <w:gridCol w:w="770"/>
              <w:gridCol w:w="5758"/>
              <w:gridCol w:w="2544"/>
            </w:tblGrid>
            <w:tr w:rsidR="00EE366B">
              <w:trPr>
                <w:trHeight w:val="519"/>
              </w:trPr>
              <w:tc>
                <w:tcPr>
                  <w:tcW w:w="6528" w:type="dxa"/>
                  <w:gridSpan w:val="2"/>
                  <w:tcBorders>
                    <w:top w:val="single" w:sz="4" w:space="0" w:color="00000A"/>
                    <w:left w:val="single" w:sz="4" w:space="0" w:color="00000A"/>
                    <w:bottom w:val="double" w:sz="4" w:space="0" w:color="00000A"/>
                    <w:right w:val="single" w:sz="4" w:space="0" w:color="00000A"/>
                  </w:tcBorders>
                  <w:shd w:val="clear" w:color="auto" w:fill="FFFF00"/>
                  <w:vAlign w:val="center"/>
                </w:tcPr>
                <w:p w:rsidR="00EE366B" w:rsidRDefault="002F2890">
                  <w:pPr>
                    <w:widowControl w:val="0"/>
                    <w:spacing w:after="0" w:line="240" w:lineRule="auto"/>
                    <w:jc w:val="center"/>
                    <w:rPr>
                      <w:rFonts w:cs="Arial"/>
                      <w:szCs w:val="20"/>
                    </w:rPr>
                  </w:pPr>
                  <w:r>
                    <w:rPr>
                      <w:rFonts w:cs="Arial"/>
                      <w:b/>
                      <w:bCs/>
                      <w:szCs w:val="20"/>
                    </w:rPr>
                    <w:t>CRITICITA’ / BISOGNI</w:t>
                  </w:r>
                </w:p>
              </w:tc>
              <w:tc>
                <w:tcPr>
                  <w:tcW w:w="2544" w:type="dxa"/>
                  <w:tcBorders>
                    <w:top w:val="single" w:sz="4" w:space="0" w:color="00000A"/>
                    <w:left w:val="single" w:sz="4" w:space="0" w:color="00000A"/>
                    <w:bottom w:val="double" w:sz="4" w:space="0" w:color="00000A"/>
                    <w:right w:val="single" w:sz="4" w:space="0" w:color="00000A"/>
                  </w:tcBorders>
                  <w:shd w:val="clear" w:color="auto" w:fill="FFFF00"/>
                  <w:vAlign w:val="center"/>
                </w:tcPr>
                <w:p w:rsidR="00EE366B" w:rsidRDefault="002F2890">
                  <w:pPr>
                    <w:widowControl w:val="0"/>
                    <w:spacing w:after="0" w:line="240" w:lineRule="auto"/>
                    <w:jc w:val="center"/>
                    <w:rPr>
                      <w:rFonts w:cs="Arial"/>
                      <w:szCs w:val="20"/>
                    </w:rPr>
                  </w:pPr>
                  <w:r>
                    <w:rPr>
                      <w:rFonts w:cs="Arial"/>
                      <w:b/>
                      <w:bCs/>
                      <w:szCs w:val="20"/>
                    </w:rPr>
                    <w:t>INDICATORI MISURABILI</w:t>
                  </w:r>
                </w:p>
              </w:tc>
            </w:tr>
            <w:tr w:rsidR="00EE366B">
              <w:trPr>
                <w:cantSplit/>
                <w:trHeight w:val="315"/>
              </w:trPr>
              <w:tc>
                <w:tcPr>
                  <w:tcW w:w="770" w:type="dxa"/>
                  <w:tcBorders>
                    <w:top w:val="single" w:sz="4" w:space="0" w:color="00000A"/>
                    <w:left w:val="single" w:sz="4" w:space="0" w:color="00000A"/>
                    <w:bottom w:val="single" w:sz="4" w:space="0" w:color="00000A"/>
                    <w:right w:val="single" w:sz="4" w:space="0" w:color="00000A"/>
                  </w:tcBorders>
                  <w:shd w:val="clear" w:color="auto" w:fill="FFFF99"/>
                </w:tcPr>
                <w:p w:rsidR="00EE366B" w:rsidRDefault="00EE366B">
                  <w:pPr>
                    <w:widowControl w:val="0"/>
                    <w:spacing w:after="0" w:line="240" w:lineRule="auto"/>
                    <w:rPr>
                      <w:rFonts w:cs="Arial"/>
                      <w:szCs w:val="20"/>
                    </w:rPr>
                  </w:pPr>
                </w:p>
              </w:tc>
              <w:tc>
                <w:tcPr>
                  <w:tcW w:w="5758" w:type="dxa"/>
                  <w:tcBorders>
                    <w:top w:val="single" w:sz="4" w:space="0" w:color="00000A"/>
                    <w:left w:val="single" w:sz="4" w:space="0" w:color="00000A"/>
                    <w:bottom w:val="single" w:sz="4" w:space="0" w:color="00000A"/>
                    <w:right w:val="single" w:sz="4" w:space="0" w:color="00000A"/>
                  </w:tcBorders>
                  <w:shd w:val="clear" w:color="auto" w:fill="FFFF99"/>
                </w:tcPr>
                <w:p w:rsidR="00EE366B" w:rsidRDefault="002F2890">
                  <w:pPr>
                    <w:widowControl w:val="0"/>
                    <w:spacing w:after="0" w:line="240" w:lineRule="auto"/>
                    <w:rPr>
                      <w:rFonts w:cs="Arial"/>
                      <w:color w:val="000099"/>
                      <w:szCs w:val="20"/>
                    </w:rPr>
                  </w:pPr>
                  <w:r>
                    <w:rPr>
                      <w:rFonts w:cs="Arial"/>
                      <w:b/>
                      <w:color w:val="000099"/>
                      <w:sz w:val="24"/>
                      <w:szCs w:val="20"/>
                    </w:rPr>
                    <w:t xml:space="preserve">1.  </w:t>
                  </w:r>
                  <w:r>
                    <w:rPr>
                      <w:rFonts w:cs="Arial"/>
                      <w:b/>
                      <w:smallCaps/>
                      <w:color w:val="000099"/>
                      <w:sz w:val="24"/>
                      <w:szCs w:val="20"/>
                    </w:rPr>
                    <w:t>Ottimizzazione dei servizi per l’utenza</w:t>
                  </w:r>
                  <w:r>
                    <w:rPr>
                      <w:rFonts w:cs="Arial"/>
                      <w:b/>
                      <w:color w:val="000099"/>
                      <w:sz w:val="24"/>
                      <w:szCs w:val="20"/>
                    </w:rPr>
                    <w:t xml:space="preserve">  </w:t>
                  </w:r>
                </w:p>
              </w:tc>
              <w:tc>
                <w:tcPr>
                  <w:tcW w:w="2544" w:type="dxa"/>
                  <w:tcBorders>
                    <w:top w:val="single" w:sz="4" w:space="0" w:color="00000A"/>
                    <w:left w:val="single" w:sz="4" w:space="0" w:color="00000A"/>
                    <w:bottom w:val="single" w:sz="4" w:space="0" w:color="00000A"/>
                    <w:right w:val="single" w:sz="4" w:space="0" w:color="00000A"/>
                  </w:tcBorders>
                  <w:shd w:val="clear" w:color="auto" w:fill="FFFF99"/>
                </w:tcPr>
                <w:p w:rsidR="00EE366B" w:rsidRDefault="00EE366B">
                  <w:pPr>
                    <w:widowControl w:val="0"/>
                    <w:spacing w:after="0" w:line="240" w:lineRule="auto"/>
                    <w:rPr>
                      <w:rFonts w:cs="Arial"/>
                      <w:szCs w:val="20"/>
                    </w:rPr>
                  </w:pPr>
                </w:p>
              </w:tc>
            </w:tr>
            <w:tr w:rsidR="00EE366B">
              <w:trPr>
                <w:cantSplit/>
                <w:trHeight w:val="1950"/>
              </w:trPr>
              <w:tc>
                <w:tcPr>
                  <w:tcW w:w="770" w:type="dxa"/>
                  <w:tcBorders>
                    <w:top w:val="single" w:sz="4" w:space="0" w:color="00000A"/>
                    <w:left w:val="single" w:sz="4" w:space="0" w:color="00000A"/>
                    <w:bottom w:val="single" w:sz="4" w:space="0" w:color="00000A"/>
                    <w:right w:val="single" w:sz="4" w:space="0" w:color="00000A"/>
                  </w:tcBorders>
                </w:tcPr>
                <w:p w:rsidR="00EE366B" w:rsidRDefault="002F2890">
                  <w:pPr>
                    <w:widowControl w:val="0"/>
                    <w:spacing w:after="0" w:line="240" w:lineRule="auto"/>
                    <w:rPr>
                      <w:rFonts w:cs="Arial"/>
                      <w:b/>
                      <w:szCs w:val="20"/>
                    </w:rPr>
                  </w:pPr>
                  <w:r>
                    <w:rPr>
                      <w:rFonts w:cs="Arial"/>
                      <w:b/>
                      <w:i/>
                      <w:szCs w:val="20"/>
                      <w:u w:val="single"/>
                    </w:rPr>
                    <w:t>Crit.1</w:t>
                  </w:r>
                </w:p>
              </w:tc>
              <w:tc>
                <w:tcPr>
                  <w:tcW w:w="5758" w:type="dxa"/>
                  <w:tcBorders>
                    <w:top w:val="single" w:sz="4" w:space="0" w:color="00000A"/>
                    <w:left w:val="single" w:sz="4" w:space="0" w:color="00000A"/>
                    <w:bottom w:val="single" w:sz="4" w:space="0" w:color="00000A"/>
                    <w:right w:val="single" w:sz="4" w:space="0" w:color="00000A"/>
                  </w:tcBorders>
                </w:tcPr>
                <w:p w:rsidR="00EE366B" w:rsidRDefault="002F2890">
                  <w:pPr>
                    <w:widowControl w:val="0"/>
                    <w:spacing w:after="0" w:line="240" w:lineRule="auto"/>
                    <w:rPr>
                      <w:rFonts w:cs="Arial"/>
                      <w:szCs w:val="20"/>
                      <w:u w:val="single"/>
                    </w:rPr>
                  </w:pPr>
                  <w:r>
                    <w:rPr>
                      <w:rFonts w:cs="Arial"/>
                      <w:b/>
                      <w:szCs w:val="20"/>
                    </w:rPr>
                    <w:t>&gt;</w:t>
                  </w:r>
                  <w:r>
                    <w:rPr>
                      <w:rFonts w:cs="Arial"/>
                      <w:szCs w:val="20"/>
                    </w:rPr>
                    <w:t xml:space="preserve"> </w:t>
                  </w:r>
                  <w:r>
                    <w:rPr>
                      <w:rFonts w:cs="Arial"/>
                      <w:i/>
                      <w:szCs w:val="20"/>
                    </w:rPr>
                    <w:t>Servizio di ‘informazione bibliografica’ incompleto, non del tutto mirato anche su patrimonio specializzato conservato</w:t>
                  </w:r>
                  <w:r>
                    <w:rPr>
                      <w:rFonts w:cs="Arial"/>
                      <w:szCs w:val="20"/>
                    </w:rPr>
                    <w:t xml:space="preserve"> </w:t>
                  </w:r>
                </w:p>
                <w:p w:rsidR="00EE366B" w:rsidRDefault="00EE366B">
                  <w:pPr>
                    <w:widowControl w:val="0"/>
                    <w:spacing w:after="0" w:line="240" w:lineRule="auto"/>
                    <w:rPr>
                      <w:rFonts w:cs="Arial"/>
                      <w:szCs w:val="20"/>
                      <w:u w:val="single"/>
                    </w:rPr>
                  </w:pPr>
                </w:p>
                <w:p w:rsidR="00EE366B" w:rsidRDefault="002F2890">
                  <w:pPr>
                    <w:widowControl w:val="0"/>
                    <w:spacing w:after="0" w:line="240" w:lineRule="auto"/>
                    <w:rPr>
                      <w:rFonts w:cs="Arial"/>
                      <w:b/>
                      <w:szCs w:val="20"/>
                    </w:rPr>
                  </w:pPr>
                  <w:r>
                    <w:rPr>
                      <w:rFonts w:cs="Arial"/>
                      <w:szCs w:val="20"/>
                      <w:u w:val="single"/>
                    </w:rPr>
                    <w:t>Necessità:</w:t>
                  </w:r>
                </w:p>
                <w:p w:rsidR="00EE366B" w:rsidRDefault="002F2890">
                  <w:pPr>
                    <w:widowControl w:val="0"/>
                    <w:spacing w:after="0" w:line="240" w:lineRule="auto"/>
                    <w:rPr>
                      <w:rFonts w:cs="Arial"/>
                      <w:szCs w:val="20"/>
                    </w:rPr>
                  </w:pPr>
                  <w:r>
                    <w:rPr>
                      <w:rFonts w:cs="Arial"/>
                      <w:b/>
                      <w:szCs w:val="20"/>
                    </w:rPr>
                    <w:t xml:space="preserve">1.1 </w:t>
                  </w:r>
                  <w:r>
                    <w:rPr>
                      <w:rFonts w:cs="Arial"/>
                      <w:szCs w:val="20"/>
                    </w:rPr>
                    <w:t>- Qualificare il</w:t>
                  </w:r>
                  <w:r>
                    <w:rPr>
                      <w:rFonts w:cs="Arial"/>
                      <w:i/>
                      <w:szCs w:val="20"/>
                    </w:rPr>
                    <w:t xml:space="preserve"> </w:t>
                  </w:r>
                  <w:proofErr w:type="spellStart"/>
                  <w:r>
                    <w:rPr>
                      <w:rFonts w:cs="Arial"/>
                      <w:i/>
                      <w:szCs w:val="20"/>
                    </w:rPr>
                    <w:t>reference</w:t>
                  </w:r>
                  <w:proofErr w:type="spellEnd"/>
                </w:p>
              </w:tc>
              <w:tc>
                <w:tcPr>
                  <w:tcW w:w="2544" w:type="dxa"/>
                  <w:tcBorders>
                    <w:top w:val="single" w:sz="4" w:space="0" w:color="00000A"/>
                    <w:left w:val="single" w:sz="4" w:space="0" w:color="00000A"/>
                    <w:bottom w:val="single" w:sz="4" w:space="0" w:color="00000A"/>
                    <w:right w:val="single" w:sz="4" w:space="0" w:color="00000A"/>
                  </w:tcBorders>
                </w:tcPr>
                <w:p w:rsidR="00EE366B" w:rsidRDefault="002F2890">
                  <w:pPr>
                    <w:widowControl w:val="0"/>
                    <w:spacing w:after="0" w:line="240" w:lineRule="auto"/>
                    <w:rPr>
                      <w:rFonts w:cs="Arial"/>
                      <w:szCs w:val="20"/>
                    </w:rPr>
                  </w:pPr>
                  <w:r>
                    <w:rPr>
                      <w:rFonts w:cs="Arial"/>
                      <w:szCs w:val="20"/>
                    </w:rPr>
                    <w:t>- Numero Presenze</w:t>
                  </w:r>
                </w:p>
                <w:p w:rsidR="00EE366B" w:rsidRDefault="002F2890">
                  <w:pPr>
                    <w:widowControl w:val="0"/>
                    <w:spacing w:after="0" w:line="240" w:lineRule="auto"/>
                    <w:rPr>
                      <w:rFonts w:cs="Arial"/>
                      <w:szCs w:val="20"/>
                    </w:rPr>
                  </w:pPr>
                  <w:r>
                    <w:rPr>
                      <w:rFonts w:cs="Arial"/>
                      <w:szCs w:val="20"/>
                    </w:rPr>
                    <w:t>- Numero nuove abilitazioni lettori</w:t>
                  </w:r>
                </w:p>
                <w:p w:rsidR="00EE366B" w:rsidRDefault="002F2890">
                  <w:pPr>
                    <w:widowControl w:val="0"/>
                    <w:spacing w:after="0" w:line="240" w:lineRule="auto"/>
                    <w:rPr>
                      <w:rFonts w:cs="Arial"/>
                      <w:szCs w:val="20"/>
                    </w:rPr>
                  </w:pPr>
                  <w:r>
                    <w:rPr>
                      <w:rFonts w:cs="Arial"/>
                      <w:szCs w:val="20"/>
                    </w:rPr>
                    <w:t>- Numero Prestiti</w:t>
                  </w:r>
                </w:p>
                <w:p w:rsidR="00EE366B" w:rsidRDefault="002F2890">
                  <w:pPr>
                    <w:widowControl w:val="0"/>
                    <w:spacing w:after="0" w:line="240" w:lineRule="auto"/>
                    <w:rPr>
                      <w:rFonts w:cs="Arial"/>
                      <w:szCs w:val="20"/>
                    </w:rPr>
                  </w:pPr>
                  <w:r>
                    <w:rPr>
                      <w:rFonts w:cs="Arial"/>
                      <w:szCs w:val="20"/>
                    </w:rPr>
                    <w:t xml:space="preserve">- Numero consultazioni libri/periodici </w:t>
                  </w:r>
                </w:p>
                <w:p w:rsidR="004004E4" w:rsidRDefault="002F2890">
                  <w:pPr>
                    <w:widowControl w:val="0"/>
                    <w:spacing w:after="0" w:line="240" w:lineRule="auto"/>
                    <w:rPr>
                      <w:rFonts w:cs="Arial"/>
                      <w:szCs w:val="20"/>
                    </w:rPr>
                  </w:pPr>
                  <w:r>
                    <w:rPr>
                      <w:rFonts w:cs="Arial"/>
                      <w:szCs w:val="20"/>
                    </w:rPr>
                    <w:t xml:space="preserve">- </w:t>
                  </w:r>
                  <w:proofErr w:type="spellStart"/>
                  <w:r>
                    <w:rPr>
                      <w:rFonts w:cs="Arial"/>
                      <w:szCs w:val="20"/>
                    </w:rPr>
                    <w:t>Document</w:t>
                  </w:r>
                  <w:proofErr w:type="spellEnd"/>
                  <w:r>
                    <w:rPr>
                      <w:rFonts w:cs="Arial"/>
                      <w:szCs w:val="20"/>
                    </w:rPr>
                    <w:t xml:space="preserve"> delivery </w:t>
                  </w:r>
                </w:p>
                <w:p w:rsidR="004004E4" w:rsidRDefault="004004E4">
                  <w:pPr>
                    <w:widowControl w:val="0"/>
                    <w:spacing w:after="0" w:line="240" w:lineRule="auto"/>
                    <w:rPr>
                      <w:rFonts w:cs="Arial"/>
                      <w:szCs w:val="20"/>
                    </w:rPr>
                  </w:pPr>
                </w:p>
                <w:p w:rsidR="00EE366B" w:rsidRDefault="002F2890">
                  <w:pPr>
                    <w:widowControl w:val="0"/>
                    <w:spacing w:after="0" w:line="240" w:lineRule="auto"/>
                    <w:rPr>
                      <w:rFonts w:cs="Arial"/>
                      <w:szCs w:val="20"/>
                    </w:rPr>
                  </w:pPr>
                  <w:r>
                    <w:rPr>
                      <w:rFonts w:cs="Arial"/>
                      <w:szCs w:val="20"/>
                    </w:rPr>
                    <w:t xml:space="preserve"> </w:t>
                  </w:r>
                </w:p>
              </w:tc>
            </w:tr>
            <w:tr w:rsidR="00EE366B">
              <w:trPr>
                <w:cantSplit/>
                <w:trHeight w:val="247"/>
              </w:trPr>
              <w:tc>
                <w:tcPr>
                  <w:tcW w:w="770" w:type="dxa"/>
                  <w:tcBorders>
                    <w:top w:val="single" w:sz="4" w:space="0" w:color="00000A"/>
                    <w:left w:val="single" w:sz="4" w:space="0" w:color="00000A"/>
                    <w:bottom w:val="single" w:sz="4" w:space="0" w:color="00000A"/>
                    <w:right w:val="single" w:sz="4" w:space="0" w:color="00000A"/>
                  </w:tcBorders>
                  <w:shd w:val="clear" w:color="auto" w:fill="FFFF99"/>
                </w:tcPr>
                <w:p w:rsidR="00EE366B" w:rsidRDefault="00EE366B">
                  <w:pPr>
                    <w:widowControl w:val="0"/>
                    <w:spacing w:after="0" w:line="240" w:lineRule="auto"/>
                    <w:rPr>
                      <w:rFonts w:cs="Arial"/>
                      <w:szCs w:val="20"/>
                    </w:rPr>
                  </w:pPr>
                </w:p>
              </w:tc>
              <w:tc>
                <w:tcPr>
                  <w:tcW w:w="5758" w:type="dxa"/>
                  <w:tcBorders>
                    <w:top w:val="single" w:sz="4" w:space="0" w:color="00000A"/>
                    <w:left w:val="single" w:sz="4" w:space="0" w:color="00000A"/>
                    <w:bottom w:val="single" w:sz="4" w:space="0" w:color="00000A"/>
                    <w:right w:val="single" w:sz="4" w:space="0" w:color="00000A"/>
                  </w:tcBorders>
                  <w:shd w:val="clear" w:color="auto" w:fill="FFFF99"/>
                </w:tcPr>
                <w:p w:rsidR="00EE366B" w:rsidRDefault="002F2890">
                  <w:pPr>
                    <w:widowControl w:val="0"/>
                    <w:spacing w:after="0" w:line="240" w:lineRule="auto"/>
                    <w:rPr>
                      <w:rFonts w:cs="Arial"/>
                      <w:color w:val="000099"/>
                      <w:spacing w:val="-6"/>
                      <w:szCs w:val="20"/>
                    </w:rPr>
                  </w:pPr>
                  <w:r>
                    <w:rPr>
                      <w:rFonts w:cs="Arial"/>
                      <w:b/>
                      <w:color w:val="000099"/>
                      <w:spacing w:val="-6"/>
                      <w:sz w:val="24"/>
                      <w:szCs w:val="20"/>
                    </w:rPr>
                    <w:t xml:space="preserve">2.  </w:t>
                  </w:r>
                  <w:r>
                    <w:rPr>
                      <w:rFonts w:cs="Arial"/>
                      <w:b/>
                      <w:smallCaps/>
                      <w:color w:val="000099"/>
                      <w:spacing w:val="-6"/>
                      <w:sz w:val="24"/>
                      <w:szCs w:val="20"/>
                    </w:rPr>
                    <w:t>Valorizzazione del patrimonio della Biblioteca-Archivio</w:t>
                  </w:r>
                </w:p>
              </w:tc>
              <w:tc>
                <w:tcPr>
                  <w:tcW w:w="2544" w:type="dxa"/>
                  <w:tcBorders>
                    <w:top w:val="single" w:sz="4" w:space="0" w:color="00000A"/>
                    <w:left w:val="single" w:sz="4" w:space="0" w:color="00000A"/>
                    <w:bottom w:val="single" w:sz="4" w:space="0" w:color="00000A"/>
                    <w:right w:val="single" w:sz="4" w:space="0" w:color="00000A"/>
                  </w:tcBorders>
                  <w:shd w:val="clear" w:color="auto" w:fill="FFFF99"/>
                </w:tcPr>
                <w:p w:rsidR="00EE366B" w:rsidRDefault="00EE366B">
                  <w:pPr>
                    <w:widowControl w:val="0"/>
                    <w:spacing w:after="0" w:line="240" w:lineRule="auto"/>
                    <w:rPr>
                      <w:rFonts w:cs="Arial"/>
                      <w:szCs w:val="20"/>
                    </w:rPr>
                  </w:pPr>
                </w:p>
              </w:tc>
            </w:tr>
            <w:tr w:rsidR="00EE366B">
              <w:trPr>
                <w:cantSplit/>
                <w:trHeight w:val="247"/>
              </w:trPr>
              <w:tc>
                <w:tcPr>
                  <w:tcW w:w="770" w:type="dxa"/>
                  <w:tcBorders>
                    <w:top w:val="single" w:sz="4" w:space="0" w:color="00000A"/>
                    <w:left w:val="single" w:sz="4" w:space="0" w:color="00000A"/>
                    <w:bottom w:val="single" w:sz="4" w:space="0" w:color="00000A"/>
                    <w:right w:val="single" w:sz="4" w:space="0" w:color="00000A"/>
                  </w:tcBorders>
                </w:tcPr>
                <w:p w:rsidR="00EE366B" w:rsidRDefault="002F2890">
                  <w:pPr>
                    <w:widowControl w:val="0"/>
                    <w:spacing w:after="0" w:line="240" w:lineRule="auto"/>
                    <w:rPr>
                      <w:rFonts w:cs="Arial"/>
                      <w:b/>
                      <w:szCs w:val="20"/>
                    </w:rPr>
                  </w:pPr>
                  <w:r>
                    <w:rPr>
                      <w:rFonts w:cs="Arial"/>
                      <w:b/>
                      <w:i/>
                      <w:szCs w:val="20"/>
                      <w:u w:val="single"/>
                    </w:rPr>
                    <w:t>Crit.2</w:t>
                  </w:r>
                </w:p>
                <w:p w:rsidR="00EE366B" w:rsidRDefault="00EE366B">
                  <w:pPr>
                    <w:widowControl w:val="0"/>
                    <w:spacing w:after="0" w:line="240" w:lineRule="auto"/>
                    <w:rPr>
                      <w:rFonts w:cs="Arial"/>
                      <w:szCs w:val="20"/>
                    </w:rPr>
                  </w:pPr>
                </w:p>
              </w:tc>
              <w:tc>
                <w:tcPr>
                  <w:tcW w:w="5758" w:type="dxa"/>
                  <w:tcBorders>
                    <w:top w:val="single" w:sz="4" w:space="0" w:color="00000A"/>
                    <w:left w:val="single" w:sz="4" w:space="0" w:color="00000A"/>
                    <w:bottom w:val="single" w:sz="4" w:space="0" w:color="00000A"/>
                    <w:right w:val="single" w:sz="4" w:space="0" w:color="00000A"/>
                  </w:tcBorders>
                </w:tcPr>
                <w:p w:rsidR="00EE366B" w:rsidRDefault="002F2890">
                  <w:pPr>
                    <w:widowControl w:val="0"/>
                    <w:spacing w:after="0" w:line="240" w:lineRule="auto"/>
                    <w:rPr>
                      <w:rFonts w:cs="Arial"/>
                      <w:b/>
                      <w:szCs w:val="20"/>
                    </w:rPr>
                  </w:pPr>
                  <w:r>
                    <w:rPr>
                      <w:rFonts w:cs="Arial"/>
                      <w:b/>
                      <w:szCs w:val="20"/>
                    </w:rPr>
                    <w:t>&gt;</w:t>
                  </w:r>
                  <w:r>
                    <w:rPr>
                      <w:rFonts w:cs="Arial"/>
                      <w:szCs w:val="20"/>
                    </w:rPr>
                    <w:t xml:space="preserve"> </w:t>
                  </w:r>
                  <w:r>
                    <w:rPr>
                      <w:rFonts w:cs="Arial"/>
                      <w:i/>
                      <w:szCs w:val="20"/>
                    </w:rPr>
                    <w:t>Trattamento catalografico delle raccolte librarie incompleto:</w:t>
                  </w:r>
                </w:p>
                <w:p w:rsidR="00EE366B" w:rsidRDefault="002F2890">
                  <w:pPr>
                    <w:widowControl w:val="0"/>
                    <w:spacing w:after="0" w:line="240" w:lineRule="auto"/>
                    <w:rPr>
                      <w:rFonts w:cs="Arial"/>
                      <w:b/>
                      <w:szCs w:val="20"/>
                    </w:rPr>
                  </w:pPr>
                  <w:r>
                    <w:rPr>
                      <w:rFonts w:cs="Arial"/>
                      <w:szCs w:val="20"/>
                      <w:u w:val="single"/>
                    </w:rPr>
                    <w:t>Necessità:</w:t>
                  </w:r>
                </w:p>
                <w:p w:rsidR="00EE366B" w:rsidRDefault="002F2890">
                  <w:pPr>
                    <w:widowControl w:val="0"/>
                    <w:spacing w:after="0" w:line="240" w:lineRule="auto"/>
                    <w:rPr>
                      <w:rFonts w:cs="Arial"/>
                      <w:szCs w:val="20"/>
                      <w:u w:val="single"/>
                    </w:rPr>
                  </w:pPr>
                  <w:r>
                    <w:rPr>
                      <w:rFonts w:cs="Arial"/>
                      <w:b/>
                      <w:szCs w:val="20"/>
                    </w:rPr>
                    <w:t xml:space="preserve">2.1 </w:t>
                  </w:r>
                  <w:r>
                    <w:rPr>
                      <w:rFonts w:cs="Arial"/>
                      <w:szCs w:val="20"/>
                    </w:rPr>
                    <w:t xml:space="preserve">- </w:t>
                  </w:r>
                  <w:r>
                    <w:rPr>
                      <w:rFonts w:cs="Arial"/>
                      <w:bCs/>
                      <w:szCs w:val="20"/>
                    </w:rPr>
                    <w:t>P</w:t>
                  </w:r>
                  <w:r>
                    <w:rPr>
                      <w:rFonts w:cs="Arial"/>
                      <w:szCs w:val="20"/>
                    </w:rPr>
                    <w:t xml:space="preserve">roseguire il trattamento delle raccolte librarie non ancora inserite a catalogo &gt; trattamento delle </w:t>
                  </w:r>
                  <w:r>
                    <w:rPr>
                      <w:rFonts w:cs="Arial"/>
                      <w:szCs w:val="20"/>
                      <w:u w:val="single"/>
                    </w:rPr>
                    <w:t>donazioni</w:t>
                  </w:r>
                  <w:r>
                    <w:rPr>
                      <w:rFonts w:cs="Arial"/>
                      <w:szCs w:val="20"/>
                    </w:rPr>
                    <w:t xml:space="preserve"> </w:t>
                  </w:r>
                  <w:r>
                    <w:rPr>
                      <w:rFonts w:cs="Arial"/>
                      <w:szCs w:val="20"/>
                      <w:u w:val="single"/>
                    </w:rPr>
                    <w:t>librarie</w:t>
                  </w:r>
                </w:p>
                <w:p w:rsidR="00EE366B" w:rsidRDefault="00EE366B">
                  <w:pPr>
                    <w:widowControl w:val="0"/>
                    <w:spacing w:after="0" w:line="240" w:lineRule="auto"/>
                    <w:rPr>
                      <w:rFonts w:cs="Arial"/>
                      <w:sz w:val="8"/>
                      <w:szCs w:val="20"/>
                    </w:rPr>
                  </w:pPr>
                </w:p>
              </w:tc>
              <w:tc>
                <w:tcPr>
                  <w:tcW w:w="2544" w:type="dxa"/>
                  <w:tcBorders>
                    <w:top w:val="single" w:sz="4" w:space="0" w:color="00000A"/>
                    <w:left w:val="single" w:sz="4" w:space="0" w:color="00000A"/>
                    <w:bottom w:val="single" w:sz="4" w:space="0" w:color="00000A"/>
                    <w:right w:val="single" w:sz="4" w:space="0" w:color="00000A"/>
                  </w:tcBorders>
                  <w:vAlign w:val="center"/>
                </w:tcPr>
                <w:p w:rsidR="00EE366B" w:rsidRDefault="00EE366B">
                  <w:pPr>
                    <w:widowControl w:val="0"/>
                    <w:spacing w:after="0" w:line="240" w:lineRule="auto"/>
                    <w:rPr>
                      <w:rFonts w:cs="Arial"/>
                      <w:color w:val="FF0000"/>
                      <w:szCs w:val="20"/>
                    </w:rPr>
                  </w:pPr>
                </w:p>
                <w:p w:rsidR="00EE366B" w:rsidRDefault="00EE366B">
                  <w:pPr>
                    <w:widowControl w:val="0"/>
                    <w:spacing w:after="0" w:line="240" w:lineRule="auto"/>
                    <w:rPr>
                      <w:rFonts w:cs="Arial"/>
                      <w:color w:val="FF0000"/>
                      <w:szCs w:val="20"/>
                    </w:rPr>
                  </w:pPr>
                </w:p>
                <w:p w:rsidR="00EE366B" w:rsidRDefault="00EE366B">
                  <w:pPr>
                    <w:widowControl w:val="0"/>
                    <w:spacing w:after="0" w:line="240" w:lineRule="auto"/>
                    <w:rPr>
                      <w:rFonts w:cs="Arial"/>
                      <w:color w:val="FF0000"/>
                      <w:szCs w:val="20"/>
                    </w:rPr>
                  </w:pPr>
                </w:p>
                <w:p w:rsidR="00EE366B" w:rsidRDefault="002F2890">
                  <w:pPr>
                    <w:widowControl w:val="0"/>
                    <w:spacing w:after="0" w:line="240" w:lineRule="auto"/>
                    <w:rPr>
                      <w:rFonts w:cs="Arial"/>
                      <w:sz w:val="18"/>
                      <w:szCs w:val="20"/>
                    </w:rPr>
                  </w:pPr>
                  <w:r>
                    <w:rPr>
                      <w:rFonts w:cs="Arial"/>
                      <w:szCs w:val="20"/>
                    </w:rPr>
                    <w:t>- Numero opere trattate</w:t>
                  </w:r>
                </w:p>
                <w:p w:rsidR="00EE366B" w:rsidRDefault="00EE366B">
                  <w:pPr>
                    <w:widowControl w:val="0"/>
                    <w:spacing w:after="0" w:line="240" w:lineRule="auto"/>
                    <w:rPr>
                      <w:rFonts w:cs="Arial"/>
                      <w:i/>
                      <w:color w:val="FF0000"/>
                      <w:szCs w:val="20"/>
                    </w:rPr>
                  </w:pPr>
                </w:p>
                <w:p w:rsidR="00EE366B" w:rsidRDefault="00EE366B">
                  <w:pPr>
                    <w:widowControl w:val="0"/>
                    <w:spacing w:after="0" w:line="240" w:lineRule="auto"/>
                    <w:rPr>
                      <w:rFonts w:cs="Arial"/>
                      <w:color w:val="FF0000"/>
                      <w:szCs w:val="20"/>
                    </w:rPr>
                  </w:pPr>
                </w:p>
              </w:tc>
            </w:tr>
            <w:tr w:rsidR="00EE366B">
              <w:trPr>
                <w:cantSplit/>
                <w:trHeight w:val="247"/>
              </w:trPr>
              <w:tc>
                <w:tcPr>
                  <w:tcW w:w="770" w:type="dxa"/>
                  <w:tcBorders>
                    <w:top w:val="single" w:sz="4" w:space="0" w:color="00000A"/>
                    <w:left w:val="single" w:sz="4" w:space="0" w:color="00000A"/>
                    <w:bottom w:val="single" w:sz="4" w:space="0" w:color="00000A"/>
                    <w:right w:val="single" w:sz="4" w:space="0" w:color="00000A"/>
                  </w:tcBorders>
                </w:tcPr>
                <w:p w:rsidR="00EE366B" w:rsidRDefault="002F2890">
                  <w:pPr>
                    <w:widowControl w:val="0"/>
                    <w:spacing w:after="0" w:line="240" w:lineRule="auto"/>
                    <w:rPr>
                      <w:rFonts w:cs="Arial"/>
                      <w:b/>
                      <w:szCs w:val="20"/>
                    </w:rPr>
                  </w:pPr>
                  <w:r>
                    <w:rPr>
                      <w:rFonts w:cs="Arial"/>
                      <w:b/>
                      <w:i/>
                      <w:szCs w:val="20"/>
                      <w:u w:val="single"/>
                    </w:rPr>
                    <w:t>Crit.3</w:t>
                  </w:r>
                </w:p>
              </w:tc>
              <w:tc>
                <w:tcPr>
                  <w:tcW w:w="5758" w:type="dxa"/>
                  <w:tcBorders>
                    <w:top w:val="single" w:sz="4" w:space="0" w:color="00000A"/>
                    <w:left w:val="single" w:sz="4" w:space="0" w:color="00000A"/>
                    <w:bottom w:val="single" w:sz="4" w:space="0" w:color="00000A"/>
                    <w:right w:val="single" w:sz="4" w:space="0" w:color="00000A"/>
                  </w:tcBorders>
                </w:tcPr>
                <w:p w:rsidR="00EE366B" w:rsidRDefault="002F2890">
                  <w:pPr>
                    <w:widowControl w:val="0"/>
                    <w:spacing w:after="0" w:line="240" w:lineRule="auto"/>
                    <w:rPr>
                      <w:rFonts w:cs="Arial"/>
                      <w:szCs w:val="20"/>
                    </w:rPr>
                  </w:pPr>
                  <w:r>
                    <w:rPr>
                      <w:rFonts w:cs="Arial"/>
                      <w:b/>
                      <w:szCs w:val="20"/>
                    </w:rPr>
                    <w:t>&gt;</w:t>
                  </w:r>
                  <w:r>
                    <w:rPr>
                      <w:rFonts w:cs="Arial"/>
                      <w:szCs w:val="20"/>
                    </w:rPr>
                    <w:t xml:space="preserve"> </w:t>
                  </w:r>
                  <w:r>
                    <w:rPr>
                      <w:rFonts w:cs="Arial"/>
                      <w:i/>
                      <w:szCs w:val="20"/>
                    </w:rPr>
                    <w:t>Quantità delle consultazioni d’Archivio non pienamente adeguata al patrimonio archivistico fruibile</w:t>
                  </w:r>
                </w:p>
                <w:p w:rsidR="00EE366B" w:rsidRDefault="002F2890">
                  <w:pPr>
                    <w:widowControl w:val="0"/>
                    <w:spacing w:after="0" w:line="240" w:lineRule="auto"/>
                    <w:rPr>
                      <w:rFonts w:cs="Arial"/>
                      <w:b/>
                      <w:szCs w:val="20"/>
                    </w:rPr>
                  </w:pPr>
                  <w:r>
                    <w:rPr>
                      <w:rFonts w:cs="Arial"/>
                      <w:szCs w:val="20"/>
                      <w:u w:val="single"/>
                    </w:rPr>
                    <w:t>Necessità:</w:t>
                  </w:r>
                </w:p>
                <w:p w:rsidR="00EE366B" w:rsidRDefault="002F2890">
                  <w:pPr>
                    <w:widowControl w:val="0"/>
                    <w:spacing w:after="0" w:line="240" w:lineRule="auto"/>
                    <w:rPr>
                      <w:rFonts w:cs="Arial"/>
                      <w:szCs w:val="20"/>
                    </w:rPr>
                  </w:pPr>
                  <w:r>
                    <w:rPr>
                      <w:rFonts w:cs="Arial"/>
                      <w:b/>
                      <w:szCs w:val="20"/>
                    </w:rPr>
                    <w:t>2.2.</w:t>
                  </w:r>
                  <w:r>
                    <w:rPr>
                      <w:rFonts w:cs="Arial"/>
                      <w:szCs w:val="20"/>
                    </w:rPr>
                    <w:t xml:space="preserve"> </w:t>
                  </w:r>
                  <w:r>
                    <w:rPr>
                      <w:rFonts w:cs="Arial"/>
                      <w:bCs/>
                      <w:szCs w:val="20"/>
                    </w:rPr>
                    <w:t>A</w:t>
                  </w:r>
                  <w:r>
                    <w:rPr>
                      <w:rFonts w:cs="Arial"/>
                      <w:szCs w:val="20"/>
                    </w:rPr>
                    <w:t>umentare la conoscenza e conseguentemente la potenziale fruizione del materiale d’archivio e documentario</w:t>
                  </w:r>
                </w:p>
                <w:p w:rsidR="00FE7FB4" w:rsidRDefault="00FE7FB4">
                  <w:pPr>
                    <w:widowControl w:val="0"/>
                    <w:spacing w:after="0" w:line="240" w:lineRule="auto"/>
                    <w:rPr>
                      <w:rFonts w:cs="Arial"/>
                      <w:szCs w:val="20"/>
                    </w:rPr>
                  </w:pPr>
                  <w:r w:rsidRPr="00FE7FB4">
                    <w:rPr>
                      <w:rFonts w:cs="Arial"/>
                      <w:b/>
                      <w:bCs/>
                      <w:szCs w:val="20"/>
                    </w:rPr>
                    <w:t>2.3</w:t>
                  </w:r>
                  <w:r>
                    <w:rPr>
                      <w:rFonts w:cs="Arial"/>
                      <w:szCs w:val="20"/>
                    </w:rPr>
                    <w:t xml:space="preserve"> Proseguire nel trattamento delle raccolte documentarie</w:t>
                  </w:r>
                </w:p>
                <w:p w:rsidR="00EE366B" w:rsidRDefault="00EE366B">
                  <w:pPr>
                    <w:widowControl w:val="0"/>
                    <w:spacing w:after="0" w:line="240" w:lineRule="auto"/>
                    <w:rPr>
                      <w:rFonts w:cs="Arial"/>
                      <w:sz w:val="10"/>
                      <w:szCs w:val="20"/>
                    </w:rPr>
                  </w:pPr>
                </w:p>
              </w:tc>
              <w:tc>
                <w:tcPr>
                  <w:tcW w:w="2544" w:type="dxa"/>
                  <w:tcBorders>
                    <w:top w:val="single" w:sz="4" w:space="0" w:color="00000A"/>
                    <w:left w:val="single" w:sz="4" w:space="0" w:color="00000A"/>
                    <w:bottom w:val="single" w:sz="4" w:space="0" w:color="00000A"/>
                    <w:right w:val="single" w:sz="4" w:space="0" w:color="00000A"/>
                  </w:tcBorders>
                  <w:vAlign w:val="center"/>
                </w:tcPr>
                <w:p w:rsidR="00EE366B" w:rsidRDefault="002F2890">
                  <w:pPr>
                    <w:widowControl w:val="0"/>
                    <w:spacing w:after="0" w:line="240" w:lineRule="auto"/>
                    <w:rPr>
                      <w:rFonts w:cs="Arial"/>
                      <w:szCs w:val="20"/>
                    </w:rPr>
                  </w:pPr>
                  <w:r>
                    <w:rPr>
                      <w:rFonts w:cs="Arial"/>
                      <w:szCs w:val="20"/>
                    </w:rPr>
                    <w:t>- Numero consultazioni d’Archivio</w:t>
                  </w:r>
                </w:p>
                <w:p w:rsidR="00EE366B" w:rsidRDefault="00EE366B">
                  <w:pPr>
                    <w:widowControl w:val="0"/>
                    <w:spacing w:after="0" w:line="240" w:lineRule="auto"/>
                    <w:rPr>
                      <w:rFonts w:cs="Arial"/>
                      <w:szCs w:val="20"/>
                    </w:rPr>
                  </w:pPr>
                </w:p>
              </w:tc>
            </w:tr>
            <w:tr w:rsidR="00EE366B">
              <w:trPr>
                <w:cantSplit/>
                <w:trHeight w:val="247"/>
              </w:trPr>
              <w:tc>
                <w:tcPr>
                  <w:tcW w:w="770" w:type="dxa"/>
                  <w:tcBorders>
                    <w:top w:val="single" w:sz="4" w:space="0" w:color="00000A"/>
                    <w:left w:val="single" w:sz="4" w:space="0" w:color="00000A"/>
                    <w:bottom w:val="single" w:sz="4" w:space="0" w:color="00000A"/>
                    <w:right w:val="single" w:sz="4" w:space="0" w:color="00000A"/>
                  </w:tcBorders>
                </w:tcPr>
                <w:p w:rsidR="00EE366B" w:rsidRDefault="002F2890">
                  <w:pPr>
                    <w:widowControl w:val="0"/>
                    <w:spacing w:after="0" w:line="240" w:lineRule="auto"/>
                    <w:rPr>
                      <w:rFonts w:cs="Arial"/>
                      <w:b/>
                      <w:szCs w:val="20"/>
                    </w:rPr>
                  </w:pPr>
                  <w:r>
                    <w:rPr>
                      <w:rFonts w:cs="Arial"/>
                      <w:b/>
                      <w:i/>
                      <w:szCs w:val="20"/>
                      <w:u w:val="single"/>
                    </w:rPr>
                    <w:t>Crit.4</w:t>
                  </w:r>
                </w:p>
              </w:tc>
              <w:tc>
                <w:tcPr>
                  <w:tcW w:w="5758" w:type="dxa"/>
                  <w:tcBorders>
                    <w:top w:val="single" w:sz="4" w:space="0" w:color="00000A"/>
                    <w:left w:val="single" w:sz="4" w:space="0" w:color="00000A"/>
                    <w:bottom w:val="single" w:sz="4" w:space="0" w:color="00000A"/>
                    <w:right w:val="single" w:sz="4" w:space="0" w:color="00000A"/>
                  </w:tcBorders>
                </w:tcPr>
                <w:p w:rsidR="00EE366B" w:rsidRDefault="002F2890">
                  <w:pPr>
                    <w:widowControl w:val="0"/>
                    <w:spacing w:after="0" w:line="240" w:lineRule="auto"/>
                    <w:rPr>
                      <w:rFonts w:cs="Arial"/>
                      <w:szCs w:val="20"/>
                    </w:rPr>
                  </w:pPr>
                  <w:r>
                    <w:rPr>
                      <w:rFonts w:cs="Arial"/>
                      <w:b/>
                      <w:szCs w:val="20"/>
                    </w:rPr>
                    <w:t>&gt;</w:t>
                  </w:r>
                  <w:r>
                    <w:rPr>
                      <w:rFonts w:cs="Arial"/>
                      <w:szCs w:val="20"/>
                    </w:rPr>
                    <w:t xml:space="preserve"> </w:t>
                  </w:r>
                  <w:r>
                    <w:rPr>
                      <w:rFonts w:cs="Arial"/>
                      <w:i/>
                      <w:szCs w:val="20"/>
                    </w:rPr>
                    <w:t>Riordino fondi archivistici incompleto</w:t>
                  </w:r>
                </w:p>
                <w:p w:rsidR="00EE366B" w:rsidRDefault="002F2890">
                  <w:pPr>
                    <w:widowControl w:val="0"/>
                    <w:spacing w:after="0" w:line="240" w:lineRule="auto"/>
                    <w:rPr>
                      <w:rFonts w:cs="Arial"/>
                      <w:b/>
                      <w:szCs w:val="20"/>
                    </w:rPr>
                  </w:pPr>
                  <w:r>
                    <w:rPr>
                      <w:rFonts w:cs="Arial"/>
                      <w:szCs w:val="20"/>
                      <w:u w:val="single"/>
                    </w:rPr>
                    <w:t>Necessità:</w:t>
                  </w:r>
                </w:p>
                <w:p w:rsidR="00EE366B" w:rsidRDefault="002F2890">
                  <w:pPr>
                    <w:widowControl w:val="0"/>
                    <w:spacing w:after="0" w:line="240" w:lineRule="auto"/>
                    <w:rPr>
                      <w:rFonts w:cs="Arial"/>
                      <w:szCs w:val="20"/>
                    </w:rPr>
                  </w:pPr>
                  <w:r>
                    <w:rPr>
                      <w:rFonts w:cs="Arial"/>
                      <w:b/>
                      <w:szCs w:val="20"/>
                    </w:rPr>
                    <w:t>2.</w:t>
                  </w:r>
                  <w:r w:rsidR="00FE7FB4">
                    <w:rPr>
                      <w:rFonts w:cs="Arial"/>
                      <w:b/>
                      <w:szCs w:val="20"/>
                    </w:rPr>
                    <w:t>4</w:t>
                  </w:r>
                  <w:r>
                    <w:rPr>
                      <w:rFonts w:cs="Arial"/>
                      <w:b/>
                      <w:szCs w:val="20"/>
                    </w:rPr>
                    <w:t xml:space="preserve"> </w:t>
                  </w:r>
                  <w:r>
                    <w:rPr>
                      <w:rFonts w:cs="Arial"/>
                      <w:bCs/>
                      <w:szCs w:val="20"/>
                    </w:rPr>
                    <w:t>D</w:t>
                  </w:r>
                  <w:r>
                    <w:rPr>
                      <w:rFonts w:cs="Arial"/>
                      <w:szCs w:val="20"/>
                    </w:rPr>
                    <w:t>are maggior continuità al proseguimento del ‘riordino’ di fondi archivistici</w:t>
                  </w:r>
                </w:p>
                <w:p w:rsidR="00EE366B" w:rsidRDefault="00EE366B">
                  <w:pPr>
                    <w:widowControl w:val="0"/>
                    <w:spacing w:after="0" w:line="240" w:lineRule="auto"/>
                    <w:rPr>
                      <w:rFonts w:cs="Arial"/>
                      <w:sz w:val="8"/>
                      <w:szCs w:val="20"/>
                    </w:rPr>
                  </w:pPr>
                </w:p>
              </w:tc>
              <w:tc>
                <w:tcPr>
                  <w:tcW w:w="2544" w:type="dxa"/>
                  <w:tcBorders>
                    <w:top w:val="single" w:sz="4" w:space="0" w:color="00000A"/>
                    <w:left w:val="single" w:sz="4" w:space="0" w:color="00000A"/>
                    <w:bottom w:val="single" w:sz="4" w:space="0" w:color="00000A"/>
                    <w:right w:val="single" w:sz="4" w:space="0" w:color="00000A"/>
                  </w:tcBorders>
                </w:tcPr>
                <w:p w:rsidR="00EE366B" w:rsidRDefault="002F2890">
                  <w:pPr>
                    <w:widowControl w:val="0"/>
                    <w:spacing w:after="0" w:line="240" w:lineRule="auto"/>
                    <w:rPr>
                      <w:rFonts w:cs="Arial"/>
                      <w:szCs w:val="20"/>
                    </w:rPr>
                  </w:pPr>
                  <w:r>
                    <w:rPr>
                      <w:rFonts w:cs="Arial"/>
                      <w:szCs w:val="20"/>
                    </w:rPr>
                    <w:t>- Numero buste (faldoni di fascicoli) trattate</w:t>
                  </w:r>
                </w:p>
              </w:tc>
            </w:tr>
            <w:tr w:rsidR="00EE366B">
              <w:trPr>
                <w:cantSplit/>
                <w:trHeight w:val="247"/>
              </w:trPr>
              <w:tc>
                <w:tcPr>
                  <w:tcW w:w="770" w:type="dxa"/>
                  <w:tcBorders>
                    <w:top w:val="single" w:sz="4" w:space="0" w:color="00000A"/>
                    <w:left w:val="single" w:sz="4" w:space="0" w:color="00000A"/>
                    <w:bottom w:val="single" w:sz="4" w:space="0" w:color="00000A"/>
                    <w:right w:val="single" w:sz="4" w:space="0" w:color="00000A"/>
                  </w:tcBorders>
                </w:tcPr>
                <w:p w:rsidR="00EE366B" w:rsidRDefault="002F2890">
                  <w:pPr>
                    <w:widowControl w:val="0"/>
                    <w:spacing w:after="0" w:line="240" w:lineRule="auto"/>
                    <w:rPr>
                      <w:rFonts w:cs="Arial"/>
                      <w:b/>
                      <w:szCs w:val="20"/>
                    </w:rPr>
                  </w:pPr>
                  <w:r>
                    <w:rPr>
                      <w:rFonts w:cs="Arial"/>
                      <w:b/>
                      <w:i/>
                      <w:szCs w:val="20"/>
                      <w:u w:val="single"/>
                    </w:rPr>
                    <w:t>Crit.5</w:t>
                  </w:r>
                </w:p>
              </w:tc>
              <w:tc>
                <w:tcPr>
                  <w:tcW w:w="5758" w:type="dxa"/>
                  <w:tcBorders>
                    <w:top w:val="single" w:sz="4" w:space="0" w:color="00000A"/>
                    <w:left w:val="single" w:sz="4" w:space="0" w:color="00000A"/>
                    <w:bottom w:val="single" w:sz="4" w:space="0" w:color="00000A"/>
                    <w:right w:val="single" w:sz="4" w:space="0" w:color="00000A"/>
                  </w:tcBorders>
                </w:tcPr>
                <w:p w:rsidR="00EE366B" w:rsidRDefault="002F2890">
                  <w:pPr>
                    <w:widowControl w:val="0"/>
                    <w:spacing w:after="0" w:line="240" w:lineRule="auto"/>
                    <w:rPr>
                      <w:rFonts w:cs="Arial"/>
                      <w:szCs w:val="20"/>
                      <w:u w:val="single"/>
                    </w:rPr>
                  </w:pPr>
                  <w:r>
                    <w:rPr>
                      <w:rFonts w:cs="Arial"/>
                      <w:b/>
                      <w:szCs w:val="20"/>
                    </w:rPr>
                    <w:t>&gt;</w:t>
                  </w:r>
                  <w:r>
                    <w:rPr>
                      <w:rFonts w:cs="Arial"/>
                      <w:szCs w:val="20"/>
                    </w:rPr>
                    <w:t xml:space="preserve"> </w:t>
                  </w:r>
                  <w:r>
                    <w:rPr>
                      <w:rFonts w:cs="Arial"/>
                      <w:i/>
                      <w:szCs w:val="20"/>
                    </w:rPr>
                    <w:t>Trattamento delle fotografie incompleto</w:t>
                  </w:r>
                </w:p>
                <w:p w:rsidR="00EE366B" w:rsidRDefault="002F2890">
                  <w:pPr>
                    <w:widowControl w:val="0"/>
                    <w:spacing w:after="0" w:line="240" w:lineRule="auto"/>
                    <w:rPr>
                      <w:rFonts w:cs="Arial"/>
                      <w:b/>
                      <w:szCs w:val="20"/>
                    </w:rPr>
                  </w:pPr>
                  <w:r>
                    <w:rPr>
                      <w:rFonts w:cs="Arial"/>
                      <w:szCs w:val="20"/>
                      <w:u w:val="single"/>
                    </w:rPr>
                    <w:t>Necessità:</w:t>
                  </w:r>
                </w:p>
                <w:p w:rsidR="00EE366B" w:rsidRDefault="002F2890">
                  <w:pPr>
                    <w:widowControl w:val="0"/>
                    <w:spacing w:after="0" w:line="240" w:lineRule="auto"/>
                    <w:rPr>
                      <w:rFonts w:cs="Arial"/>
                      <w:szCs w:val="20"/>
                    </w:rPr>
                  </w:pPr>
                  <w:r>
                    <w:rPr>
                      <w:rFonts w:cs="Arial"/>
                      <w:b/>
                      <w:szCs w:val="20"/>
                    </w:rPr>
                    <w:t>2.</w:t>
                  </w:r>
                  <w:r w:rsidR="00FE7FB4">
                    <w:rPr>
                      <w:rFonts w:cs="Arial"/>
                      <w:b/>
                      <w:szCs w:val="20"/>
                    </w:rPr>
                    <w:t>5</w:t>
                  </w:r>
                  <w:r>
                    <w:rPr>
                      <w:rFonts w:cs="Arial"/>
                      <w:szCs w:val="20"/>
                    </w:rPr>
                    <w:t xml:space="preserve"> </w:t>
                  </w:r>
                  <w:r>
                    <w:rPr>
                      <w:rFonts w:cs="Arial"/>
                      <w:bCs/>
                      <w:szCs w:val="20"/>
                    </w:rPr>
                    <w:t>P</w:t>
                  </w:r>
                  <w:r>
                    <w:rPr>
                      <w:rFonts w:cs="Arial"/>
                      <w:szCs w:val="20"/>
                    </w:rPr>
                    <w:t>roseguire il lavoro di trattamento delle raccolte fotografiche</w:t>
                  </w:r>
                </w:p>
                <w:p w:rsidR="00EE366B" w:rsidRDefault="00EE366B">
                  <w:pPr>
                    <w:widowControl w:val="0"/>
                    <w:spacing w:after="0" w:line="240" w:lineRule="auto"/>
                    <w:rPr>
                      <w:rFonts w:cs="Arial"/>
                      <w:sz w:val="10"/>
                      <w:szCs w:val="20"/>
                    </w:rPr>
                  </w:pPr>
                </w:p>
              </w:tc>
              <w:tc>
                <w:tcPr>
                  <w:tcW w:w="2544" w:type="dxa"/>
                  <w:tcBorders>
                    <w:top w:val="single" w:sz="4" w:space="0" w:color="00000A"/>
                    <w:left w:val="single" w:sz="4" w:space="0" w:color="00000A"/>
                    <w:bottom w:val="single" w:sz="4" w:space="0" w:color="00000A"/>
                    <w:right w:val="single" w:sz="4" w:space="0" w:color="00000A"/>
                  </w:tcBorders>
                  <w:vAlign w:val="center"/>
                </w:tcPr>
                <w:p w:rsidR="00EE366B" w:rsidRDefault="002F2890">
                  <w:pPr>
                    <w:widowControl w:val="0"/>
                    <w:spacing w:after="0" w:line="240" w:lineRule="auto"/>
                    <w:rPr>
                      <w:rFonts w:cs="Arial"/>
                      <w:szCs w:val="20"/>
                    </w:rPr>
                  </w:pPr>
                  <w:r>
                    <w:rPr>
                      <w:rFonts w:cs="Arial"/>
                      <w:szCs w:val="20"/>
                    </w:rPr>
                    <w:t>- Numero foto trattate</w:t>
                  </w:r>
                </w:p>
                <w:p w:rsidR="00EE366B" w:rsidRDefault="00EE366B">
                  <w:pPr>
                    <w:widowControl w:val="0"/>
                    <w:spacing w:after="0" w:line="240" w:lineRule="auto"/>
                    <w:rPr>
                      <w:rFonts w:cs="Arial"/>
                      <w:color w:val="FF0000"/>
                      <w:szCs w:val="20"/>
                    </w:rPr>
                  </w:pPr>
                </w:p>
              </w:tc>
            </w:tr>
            <w:tr w:rsidR="00EE366B">
              <w:trPr>
                <w:cantSplit/>
                <w:trHeight w:val="247"/>
              </w:trPr>
              <w:tc>
                <w:tcPr>
                  <w:tcW w:w="770" w:type="dxa"/>
                  <w:tcBorders>
                    <w:top w:val="single" w:sz="4" w:space="0" w:color="00000A"/>
                    <w:left w:val="single" w:sz="4" w:space="0" w:color="00000A"/>
                    <w:bottom w:val="single" w:sz="4" w:space="0" w:color="00000A"/>
                    <w:right w:val="single" w:sz="4" w:space="0" w:color="00000A"/>
                  </w:tcBorders>
                </w:tcPr>
                <w:p w:rsidR="00EE366B" w:rsidRDefault="002F2890">
                  <w:pPr>
                    <w:widowControl w:val="0"/>
                    <w:spacing w:after="0" w:line="240" w:lineRule="auto"/>
                    <w:rPr>
                      <w:rFonts w:cs="Arial"/>
                      <w:b/>
                      <w:i/>
                      <w:szCs w:val="20"/>
                      <w:u w:val="single"/>
                    </w:rPr>
                  </w:pPr>
                  <w:r>
                    <w:rPr>
                      <w:rFonts w:cs="Arial"/>
                      <w:b/>
                      <w:i/>
                      <w:szCs w:val="20"/>
                      <w:u w:val="single"/>
                    </w:rPr>
                    <w:t>Crit.6</w:t>
                  </w:r>
                </w:p>
              </w:tc>
              <w:tc>
                <w:tcPr>
                  <w:tcW w:w="5758" w:type="dxa"/>
                  <w:tcBorders>
                    <w:top w:val="single" w:sz="4" w:space="0" w:color="00000A"/>
                    <w:left w:val="single" w:sz="4" w:space="0" w:color="00000A"/>
                    <w:bottom w:val="single" w:sz="4" w:space="0" w:color="00000A"/>
                    <w:right w:val="single" w:sz="4" w:space="0" w:color="00000A"/>
                  </w:tcBorders>
                </w:tcPr>
                <w:p w:rsidR="00EE366B" w:rsidRDefault="002F2890">
                  <w:pPr>
                    <w:widowControl w:val="0"/>
                    <w:spacing w:after="0" w:line="240" w:lineRule="auto"/>
                    <w:rPr>
                      <w:rFonts w:cs="Arial"/>
                      <w:szCs w:val="20"/>
                    </w:rPr>
                  </w:pPr>
                  <w:r>
                    <w:rPr>
                      <w:rFonts w:cs="Arial"/>
                      <w:i/>
                      <w:szCs w:val="20"/>
                    </w:rPr>
                    <w:t xml:space="preserve">&gt; Trascrizioni testuali di eventi pubblici promossi dalla Fondazione da avviare </w:t>
                  </w:r>
                </w:p>
                <w:p w:rsidR="00EE366B" w:rsidRDefault="002F2890">
                  <w:pPr>
                    <w:widowControl w:val="0"/>
                    <w:spacing w:after="0" w:line="240" w:lineRule="auto"/>
                    <w:rPr>
                      <w:rFonts w:cs="Arial"/>
                      <w:szCs w:val="20"/>
                      <w:u w:val="single"/>
                    </w:rPr>
                  </w:pPr>
                  <w:r>
                    <w:rPr>
                      <w:rFonts w:cs="Arial"/>
                      <w:szCs w:val="20"/>
                      <w:u w:val="single"/>
                    </w:rPr>
                    <w:t>Necessità:</w:t>
                  </w:r>
                </w:p>
                <w:p w:rsidR="00EE366B" w:rsidRDefault="002F2890">
                  <w:pPr>
                    <w:widowControl w:val="0"/>
                    <w:spacing w:after="0" w:line="240" w:lineRule="auto"/>
                    <w:rPr>
                      <w:rFonts w:cs="Arial"/>
                      <w:b/>
                      <w:szCs w:val="20"/>
                    </w:rPr>
                  </w:pPr>
                  <w:r>
                    <w:rPr>
                      <w:rFonts w:cs="Arial"/>
                      <w:b/>
                      <w:szCs w:val="20"/>
                    </w:rPr>
                    <w:t>2.</w:t>
                  </w:r>
                  <w:r w:rsidR="00FE7FB4">
                    <w:rPr>
                      <w:rFonts w:cs="Arial"/>
                      <w:b/>
                      <w:szCs w:val="20"/>
                    </w:rPr>
                    <w:t>6</w:t>
                  </w:r>
                  <w:r>
                    <w:rPr>
                      <w:rFonts w:cs="Arial"/>
                      <w:b/>
                      <w:szCs w:val="20"/>
                    </w:rPr>
                    <w:t xml:space="preserve"> </w:t>
                  </w:r>
                  <w:r>
                    <w:rPr>
                      <w:rFonts w:cs="Arial"/>
                      <w:szCs w:val="20"/>
                    </w:rPr>
                    <w:t>Avviare la trascrizione di registrazioni di incontri e lezioni promossi dalla Fondazione cominciando dagli eventi proposti negli anni recenti (2015-2020)</w:t>
                  </w:r>
                </w:p>
                <w:p w:rsidR="00EE366B" w:rsidRDefault="00EE366B">
                  <w:pPr>
                    <w:widowControl w:val="0"/>
                    <w:spacing w:after="0" w:line="240" w:lineRule="auto"/>
                    <w:rPr>
                      <w:rFonts w:cs="Arial"/>
                      <w:sz w:val="12"/>
                      <w:szCs w:val="20"/>
                    </w:rPr>
                  </w:pPr>
                </w:p>
              </w:tc>
              <w:tc>
                <w:tcPr>
                  <w:tcW w:w="2544" w:type="dxa"/>
                  <w:tcBorders>
                    <w:top w:val="single" w:sz="4" w:space="0" w:color="00000A"/>
                    <w:left w:val="single" w:sz="4" w:space="0" w:color="00000A"/>
                    <w:bottom w:val="single" w:sz="4" w:space="0" w:color="00000A"/>
                    <w:right w:val="single" w:sz="4" w:space="0" w:color="00000A"/>
                  </w:tcBorders>
                  <w:vAlign w:val="center"/>
                </w:tcPr>
                <w:p w:rsidR="00EE366B" w:rsidRDefault="002F2890">
                  <w:pPr>
                    <w:widowControl w:val="0"/>
                    <w:spacing w:after="0" w:line="240" w:lineRule="auto"/>
                    <w:rPr>
                      <w:rFonts w:cs="Arial"/>
                      <w:szCs w:val="20"/>
                    </w:rPr>
                  </w:pPr>
                  <w:r>
                    <w:rPr>
                      <w:rFonts w:cs="Arial"/>
                      <w:szCs w:val="20"/>
                    </w:rPr>
                    <w:t>- Numero trascrizioni effettuate</w:t>
                  </w:r>
                </w:p>
              </w:tc>
            </w:tr>
            <w:tr w:rsidR="00EE366B">
              <w:trPr>
                <w:cantSplit/>
                <w:trHeight w:val="247"/>
              </w:trPr>
              <w:tc>
                <w:tcPr>
                  <w:tcW w:w="770" w:type="dxa"/>
                  <w:tcBorders>
                    <w:top w:val="single" w:sz="4" w:space="0" w:color="00000A"/>
                    <w:left w:val="single" w:sz="4" w:space="0" w:color="00000A"/>
                    <w:bottom w:val="single" w:sz="4" w:space="0" w:color="00000A"/>
                    <w:right w:val="single" w:sz="4" w:space="0" w:color="00000A"/>
                  </w:tcBorders>
                </w:tcPr>
                <w:p w:rsidR="00EE366B" w:rsidRDefault="002F2890">
                  <w:pPr>
                    <w:widowControl w:val="0"/>
                    <w:spacing w:after="0" w:line="240" w:lineRule="auto"/>
                    <w:rPr>
                      <w:rFonts w:cs="Arial"/>
                      <w:b/>
                      <w:i/>
                      <w:szCs w:val="20"/>
                      <w:u w:val="single"/>
                    </w:rPr>
                  </w:pPr>
                  <w:r>
                    <w:rPr>
                      <w:rFonts w:cs="Arial"/>
                      <w:b/>
                      <w:i/>
                      <w:szCs w:val="20"/>
                      <w:u w:val="single"/>
                    </w:rPr>
                    <w:t>Crit.7</w:t>
                  </w:r>
                </w:p>
              </w:tc>
              <w:tc>
                <w:tcPr>
                  <w:tcW w:w="5758" w:type="dxa"/>
                  <w:tcBorders>
                    <w:top w:val="single" w:sz="4" w:space="0" w:color="00000A"/>
                    <w:left w:val="single" w:sz="4" w:space="0" w:color="00000A"/>
                    <w:bottom w:val="single" w:sz="4" w:space="0" w:color="00000A"/>
                    <w:right w:val="single" w:sz="4" w:space="0" w:color="00000A"/>
                  </w:tcBorders>
                </w:tcPr>
                <w:p w:rsidR="00EE366B" w:rsidRDefault="002F2890">
                  <w:pPr>
                    <w:widowControl w:val="0"/>
                    <w:spacing w:after="0" w:line="240" w:lineRule="auto"/>
                    <w:rPr>
                      <w:rFonts w:cs="Arial"/>
                      <w:i/>
                      <w:szCs w:val="20"/>
                    </w:rPr>
                  </w:pPr>
                  <w:r>
                    <w:rPr>
                      <w:rFonts w:cs="Arial"/>
                      <w:b/>
                      <w:i/>
                      <w:szCs w:val="20"/>
                    </w:rPr>
                    <w:t>&gt;</w:t>
                  </w:r>
                  <w:r>
                    <w:rPr>
                      <w:rFonts w:cs="Arial"/>
                      <w:i/>
                      <w:szCs w:val="20"/>
                    </w:rPr>
                    <w:t xml:space="preserve"> Far conoscere l’attività complessiva della Fondazione e i beni culturali disponibili</w:t>
                  </w:r>
                </w:p>
                <w:p w:rsidR="00EE366B" w:rsidRDefault="002F2890">
                  <w:pPr>
                    <w:widowControl w:val="0"/>
                    <w:spacing w:after="0" w:line="240" w:lineRule="auto"/>
                    <w:rPr>
                      <w:rFonts w:cs="Arial"/>
                      <w:szCs w:val="20"/>
                      <w:u w:val="single"/>
                    </w:rPr>
                  </w:pPr>
                  <w:r>
                    <w:rPr>
                      <w:rFonts w:cs="Arial"/>
                      <w:szCs w:val="20"/>
                      <w:u w:val="single"/>
                    </w:rPr>
                    <w:t>Necessità:</w:t>
                  </w:r>
                </w:p>
                <w:p w:rsidR="00EE366B" w:rsidRDefault="002F2890">
                  <w:pPr>
                    <w:widowControl w:val="0"/>
                    <w:spacing w:after="0" w:line="240" w:lineRule="auto"/>
                    <w:rPr>
                      <w:rFonts w:cs="Arial"/>
                      <w:u w:val="single" w:color="000099"/>
                    </w:rPr>
                  </w:pPr>
                  <w:r>
                    <w:rPr>
                      <w:rFonts w:cs="Arial"/>
                      <w:b/>
                      <w:szCs w:val="20"/>
                    </w:rPr>
                    <w:t>2</w:t>
                  </w:r>
                  <w:r>
                    <w:rPr>
                      <w:rFonts w:cs="Arial"/>
                      <w:b/>
                    </w:rPr>
                    <w:t>.</w:t>
                  </w:r>
                  <w:r w:rsidR="00FE7FB4">
                    <w:rPr>
                      <w:rFonts w:cs="Arial"/>
                      <w:b/>
                    </w:rPr>
                    <w:t>7</w:t>
                  </w:r>
                  <w:r>
                    <w:rPr>
                      <w:rFonts w:cs="Arial"/>
                      <w:b/>
                    </w:rPr>
                    <w:t xml:space="preserve"> </w:t>
                  </w:r>
                  <w:r>
                    <w:rPr>
                      <w:rFonts w:cs="Arial"/>
                      <w:bCs/>
                    </w:rPr>
                    <w:t>C</w:t>
                  </w:r>
                  <w:r>
                    <w:rPr>
                      <w:rFonts w:cs="Arial"/>
                    </w:rPr>
                    <w:t xml:space="preserve">ollaborazione e partecipazione relative alle attività culturali della Fondazione, alle azioni di pubblicizzazione verso l’esterno su eventi e patrimonio conservato. </w:t>
                  </w:r>
                  <w:r>
                    <w:rPr>
                      <w:rFonts w:cs="Arial"/>
                      <w:u w:val="single" w:color="000099"/>
                    </w:rPr>
                    <w:t>Si tratta, più che di una criticità, della costante e continua attività di promozione sottesa a tutti gli interventi di valorizzazione considerati</w:t>
                  </w:r>
                </w:p>
                <w:p w:rsidR="00EE366B" w:rsidRDefault="00EE366B">
                  <w:pPr>
                    <w:widowControl w:val="0"/>
                    <w:spacing w:after="0" w:line="240" w:lineRule="auto"/>
                    <w:rPr>
                      <w:rFonts w:cs="Arial"/>
                      <w:sz w:val="14"/>
                    </w:rPr>
                  </w:pPr>
                </w:p>
              </w:tc>
              <w:tc>
                <w:tcPr>
                  <w:tcW w:w="2544" w:type="dxa"/>
                  <w:tcBorders>
                    <w:top w:val="single" w:sz="4" w:space="0" w:color="00000A"/>
                    <w:left w:val="single" w:sz="4" w:space="0" w:color="00000A"/>
                    <w:bottom w:val="single" w:sz="4" w:space="0" w:color="00000A"/>
                    <w:right w:val="single" w:sz="4" w:space="0" w:color="00000A"/>
                  </w:tcBorders>
                  <w:vAlign w:val="center"/>
                </w:tcPr>
                <w:p w:rsidR="00EE366B" w:rsidRDefault="002F2890">
                  <w:pPr>
                    <w:widowControl w:val="0"/>
                    <w:spacing w:after="0" w:line="240" w:lineRule="auto"/>
                    <w:rPr>
                      <w:rFonts w:cs="Arial"/>
                      <w:i/>
                      <w:szCs w:val="20"/>
                    </w:rPr>
                  </w:pPr>
                  <w:r>
                    <w:rPr>
                      <w:rFonts w:cs="Arial"/>
                      <w:i/>
                      <w:szCs w:val="20"/>
                    </w:rPr>
                    <w:t>- Numero di iniziative realizzate per accrescere la conoscenza (tra gli utenti/lettori e nel pubblico più vasto degli interessati) di cosa fa, come agisce, cosa promuove, conserva, tutela e fa consultare la Fondazione</w:t>
                  </w:r>
                </w:p>
              </w:tc>
            </w:tr>
          </w:tbl>
          <w:p w:rsidR="00EE366B" w:rsidRDefault="00EE366B">
            <w:pPr>
              <w:widowControl w:val="0"/>
              <w:tabs>
                <w:tab w:val="left" w:pos="834"/>
              </w:tabs>
              <w:rPr>
                <w:rFonts w:eastAsia="Times New Roman" w:cstheme="minorHAnsi"/>
                <w:sz w:val="24"/>
                <w:szCs w:val="24"/>
              </w:rPr>
            </w:pPr>
          </w:p>
          <w:p w:rsidR="0097779A" w:rsidRDefault="0097779A">
            <w:pPr>
              <w:widowControl w:val="0"/>
              <w:tabs>
                <w:tab w:val="left" w:pos="834"/>
              </w:tabs>
              <w:rPr>
                <w:rFonts w:eastAsia="Times New Roman" w:cstheme="minorHAnsi"/>
                <w:sz w:val="24"/>
                <w:szCs w:val="24"/>
              </w:rPr>
            </w:pPr>
          </w:p>
          <w:p w:rsidR="00EE366B" w:rsidRDefault="002F2890">
            <w:pPr>
              <w:tabs>
                <w:tab w:val="left" w:pos="834"/>
              </w:tabs>
              <w:spacing w:after="0" w:line="240" w:lineRule="auto"/>
              <w:rPr>
                <w:rFonts w:eastAsia="Times New Roman" w:cstheme="minorHAnsi"/>
                <w:b/>
                <w:sz w:val="24"/>
                <w:szCs w:val="24"/>
                <w:u w:val="single"/>
              </w:rPr>
            </w:pPr>
            <w:r>
              <w:rPr>
                <w:rFonts w:eastAsia="Times New Roman" w:cstheme="minorHAnsi"/>
                <w:b/>
                <w:sz w:val="24"/>
                <w:szCs w:val="24"/>
                <w:u w:val="single"/>
              </w:rPr>
              <w:t>Situazione ex ante</w:t>
            </w:r>
          </w:p>
          <w:p w:rsidR="0097779A" w:rsidRDefault="0097779A">
            <w:pPr>
              <w:tabs>
                <w:tab w:val="left" w:pos="834"/>
              </w:tabs>
              <w:spacing w:after="0" w:line="240" w:lineRule="auto"/>
              <w:rPr>
                <w:rFonts w:eastAsia="Times New Roman" w:cstheme="minorHAnsi"/>
                <w:b/>
                <w:sz w:val="24"/>
                <w:szCs w:val="24"/>
                <w:u w:val="single"/>
              </w:rPr>
            </w:pPr>
          </w:p>
          <w:tbl>
            <w:tblPr>
              <w:tblW w:w="9096" w:type="dxa"/>
              <w:tblLayout w:type="fixed"/>
              <w:tblCellMar>
                <w:left w:w="115" w:type="dxa"/>
              </w:tblCellMar>
              <w:tblLook w:val="0000"/>
            </w:tblPr>
            <w:tblGrid>
              <w:gridCol w:w="3443"/>
              <w:gridCol w:w="2323"/>
              <w:gridCol w:w="3330"/>
            </w:tblGrid>
            <w:tr w:rsidR="00EE366B">
              <w:trPr>
                <w:trHeight w:val="609"/>
              </w:trPr>
              <w:tc>
                <w:tcPr>
                  <w:tcW w:w="3443" w:type="dxa"/>
                  <w:tcBorders>
                    <w:top w:val="single" w:sz="4" w:space="0" w:color="00000A"/>
                    <w:left w:val="single" w:sz="4" w:space="0" w:color="00000A"/>
                    <w:right w:val="single" w:sz="6" w:space="0" w:color="00000A"/>
                  </w:tcBorders>
                  <w:shd w:val="clear" w:color="auto" w:fill="66FF33"/>
                  <w:vAlign w:val="center"/>
                </w:tcPr>
                <w:p w:rsidR="00EE366B" w:rsidRDefault="002F2890">
                  <w:pPr>
                    <w:widowControl w:val="0"/>
                    <w:spacing w:after="0" w:line="240" w:lineRule="auto"/>
                    <w:rPr>
                      <w:rFonts w:ascii="Calibri" w:hAnsi="Calibri" w:cs="Arial"/>
                      <w:sz w:val="24"/>
                      <w:szCs w:val="24"/>
                    </w:rPr>
                  </w:pPr>
                  <w:r>
                    <w:rPr>
                      <w:rFonts w:cs="Arial"/>
                      <w:b/>
                      <w:sz w:val="24"/>
                      <w:szCs w:val="24"/>
                    </w:rPr>
                    <w:t>BISOGNO/CRITICITA’</w:t>
                  </w:r>
                </w:p>
              </w:tc>
              <w:tc>
                <w:tcPr>
                  <w:tcW w:w="2323" w:type="dxa"/>
                  <w:tcBorders>
                    <w:top w:val="single" w:sz="6" w:space="0" w:color="00000A"/>
                    <w:left w:val="single" w:sz="6" w:space="0" w:color="00000A"/>
                    <w:right w:val="single" w:sz="6" w:space="0" w:color="00000A"/>
                  </w:tcBorders>
                  <w:shd w:val="clear" w:color="auto" w:fill="66FF33"/>
                  <w:vAlign w:val="center"/>
                </w:tcPr>
                <w:p w:rsidR="00EE366B" w:rsidRDefault="002F2890">
                  <w:pPr>
                    <w:widowControl w:val="0"/>
                    <w:spacing w:after="0" w:line="240" w:lineRule="auto"/>
                    <w:rPr>
                      <w:rFonts w:ascii="Calibri" w:hAnsi="Calibri" w:cs="Arial"/>
                      <w:sz w:val="24"/>
                      <w:szCs w:val="24"/>
                    </w:rPr>
                  </w:pPr>
                  <w:r>
                    <w:rPr>
                      <w:rFonts w:cs="Arial"/>
                      <w:b/>
                      <w:sz w:val="24"/>
                      <w:szCs w:val="24"/>
                    </w:rPr>
                    <w:t>INDICATORI</w:t>
                  </w:r>
                </w:p>
              </w:tc>
              <w:tc>
                <w:tcPr>
                  <w:tcW w:w="3330" w:type="dxa"/>
                  <w:tcBorders>
                    <w:top w:val="single" w:sz="6" w:space="0" w:color="00000A"/>
                    <w:left w:val="single" w:sz="6" w:space="0" w:color="00000A"/>
                    <w:right w:val="single" w:sz="6" w:space="0" w:color="00000A"/>
                  </w:tcBorders>
                  <w:shd w:val="clear" w:color="auto" w:fill="66FF33"/>
                  <w:vAlign w:val="center"/>
                </w:tcPr>
                <w:p w:rsidR="00EE366B" w:rsidRDefault="002F2890">
                  <w:pPr>
                    <w:widowControl w:val="0"/>
                    <w:spacing w:after="0" w:line="240" w:lineRule="auto"/>
                    <w:rPr>
                      <w:rFonts w:ascii="Calibri" w:hAnsi="Calibri" w:cs="Arial"/>
                      <w:sz w:val="24"/>
                      <w:szCs w:val="24"/>
                    </w:rPr>
                  </w:pPr>
                  <w:r>
                    <w:rPr>
                      <w:rFonts w:cs="Arial"/>
                      <w:b/>
                      <w:sz w:val="24"/>
                      <w:szCs w:val="24"/>
                    </w:rPr>
                    <w:t>EX ANTE</w:t>
                  </w:r>
                </w:p>
              </w:tc>
            </w:tr>
            <w:tr w:rsidR="00EE366B">
              <w:trPr>
                <w:trHeight w:val="218"/>
              </w:trPr>
              <w:tc>
                <w:tcPr>
                  <w:tcW w:w="3443" w:type="dxa"/>
                  <w:tcBorders>
                    <w:top w:val="single" w:sz="4" w:space="0" w:color="00000A"/>
                    <w:left w:val="single" w:sz="4" w:space="0" w:color="00000A"/>
                    <w:bottom w:val="single" w:sz="4" w:space="0" w:color="00000A"/>
                    <w:right w:val="single" w:sz="6" w:space="0" w:color="00000A"/>
                  </w:tcBorders>
                  <w:shd w:val="clear" w:color="auto" w:fill="DDDDDD"/>
                  <w:vAlign w:val="center"/>
                </w:tcPr>
                <w:p w:rsidR="00EE366B" w:rsidRDefault="002F2890">
                  <w:pPr>
                    <w:widowControl w:val="0"/>
                    <w:spacing w:after="0" w:line="240" w:lineRule="auto"/>
                    <w:rPr>
                      <w:rFonts w:ascii="Calibri" w:hAnsi="Calibri" w:cs="Arial"/>
                      <w:sz w:val="18"/>
                    </w:rPr>
                  </w:pPr>
                  <w:r>
                    <w:rPr>
                      <w:rFonts w:cs="Arial"/>
                      <w:b/>
                      <w:smallCaps/>
                    </w:rPr>
                    <w:t>servizi per l’utenza</w:t>
                  </w:r>
                </w:p>
              </w:tc>
              <w:tc>
                <w:tcPr>
                  <w:tcW w:w="2323" w:type="dxa"/>
                  <w:tcBorders>
                    <w:top w:val="single" w:sz="4" w:space="0" w:color="00000A"/>
                    <w:left w:val="single" w:sz="6" w:space="0" w:color="00000A"/>
                    <w:bottom w:val="single" w:sz="4" w:space="0" w:color="00000A"/>
                    <w:right w:val="single" w:sz="6" w:space="0" w:color="00000A"/>
                  </w:tcBorders>
                  <w:shd w:val="clear" w:color="auto" w:fill="DDDDDD"/>
                  <w:vAlign w:val="center"/>
                </w:tcPr>
                <w:p w:rsidR="00EE366B" w:rsidRDefault="00EE366B">
                  <w:pPr>
                    <w:widowControl w:val="0"/>
                    <w:spacing w:after="0" w:line="240" w:lineRule="auto"/>
                    <w:rPr>
                      <w:rFonts w:ascii="Calibri" w:hAnsi="Calibri" w:cs="Arial"/>
                      <w:sz w:val="18"/>
                    </w:rPr>
                  </w:pPr>
                </w:p>
              </w:tc>
              <w:tc>
                <w:tcPr>
                  <w:tcW w:w="3330" w:type="dxa"/>
                  <w:tcBorders>
                    <w:top w:val="single" w:sz="4" w:space="0" w:color="00000A"/>
                    <w:left w:val="single" w:sz="6" w:space="0" w:color="00000A"/>
                    <w:bottom w:val="single" w:sz="4" w:space="0" w:color="00000A"/>
                    <w:right w:val="single" w:sz="6" w:space="0" w:color="00000A"/>
                  </w:tcBorders>
                  <w:shd w:val="clear" w:color="auto" w:fill="DDDDDD"/>
                  <w:vAlign w:val="center"/>
                </w:tcPr>
                <w:p w:rsidR="00EE366B" w:rsidRDefault="002F2890">
                  <w:pPr>
                    <w:widowControl w:val="0"/>
                    <w:spacing w:after="0" w:line="240" w:lineRule="auto"/>
                    <w:rPr>
                      <w:rFonts w:ascii="Calibri" w:hAnsi="Calibri" w:cs="Arial"/>
                      <w:b/>
                      <w:color w:val="7F7F7F" w:themeColor="text1" w:themeTint="80"/>
                      <w:highlight w:val="yellow"/>
                    </w:rPr>
                  </w:pPr>
                  <w:r>
                    <w:rPr>
                      <w:rFonts w:cs="Arial"/>
                      <w:b/>
                      <w:i/>
                      <w:smallCaps/>
                      <w:color w:val="7F7F7F" w:themeColor="text1" w:themeTint="80"/>
                      <w:sz w:val="20"/>
                    </w:rPr>
                    <w:t>Dati  2019</w:t>
                  </w:r>
                </w:p>
              </w:tc>
            </w:tr>
            <w:tr w:rsidR="00EE366B">
              <w:trPr>
                <w:trHeight w:val="410"/>
              </w:trPr>
              <w:tc>
                <w:tcPr>
                  <w:tcW w:w="3443" w:type="dxa"/>
                  <w:vMerge w:val="restart"/>
                  <w:tcBorders>
                    <w:top w:val="single" w:sz="4" w:space="0" w:color="00000A"/>
                    <w:left w:val="single" w:sz="4" w:space="0" w:color="00000A"/>
                    <w:bottom w:val="single" w:sz="4" w:space="0" w:color="00000A"/>
                    <w:right w:val="single" w:sz="6" w:space="0" w:color="00000A"/>
                  </w:tcBorders>
                  <w:shd w:val="clear" w:color="auto" w:fill="FFFFFF"/>
                </w:tcPr>
                <w:p w:rsidR="00EE366B" w:rsidRDefault="002F2890">
                  <w:pPr>
                    <w:widowControl w:val="0"/>
                    <w:spacing w:after="0" w:line="240" w:lineRule="auto"/>
                    <w:rPr>
                      <w:rFonts w:ascii="Calibri" w:hAnsi="Calibri" w:cs="Arial"/>
                    </w:rPr>
                  </w:pPr>
                  <w:r>
                    <w:rPr>
                      <w:rFonts w:cs="Arial"/>
                      <w:i/>
                    </w:rPr>
                    <w:t>Miglioramento del servizio di ‘informazione bibliografica’, incompleto, non del tutto mirato anche su patrimonio specializzato &gt; Incostante incremento lettori e servizi richiesti</w:t>
                  </w:r>
                </w:p>
              </w:tc>
              <w:tc>
                <w:tcPr>
                  <w:tcW w:w="2323" w:type="dxa"/>
                  <w:tcBorders>
                    <w:top w:val="single" w:sz="4" w:space="0" w:color="00000A"/>
                    <w:left w:val="single" w:sz="6" w:space="0" w:color="00000A"/>
                    <w:bottom w:val="single" w:sz="4" w:space="0" w:color="00000A"/>
                    <w:right w:val="single" w:sz="6" w:space="0" w:color="00000A"/>
                  </w:tcBorders>
                </w:tcPr>
                <w:p w:rsidR="00EE366B" w:rsidRDefault="002F2890">
                  <w:pPr>
                    <w:widowControl w:val="0"/>
                    <w:spacing w:after="0" w:line="240" w:lineRule="auto"/>
                    <w:rPr>
                      <w:rFonts w:ascii="Calibri" w:hAnsi="Calibri" w:cs="Arial"/>
                    </w:rPr>
                  </w:pPr>
                  <w:r>
                    <w:rPr>
                      <w:rFonts w:cs="Arial"/>
                    </w:rPr>
                    <w:t xml:space="preserve">- Presenze </w:t>
                  </w:r>
                </w:p>
              </w:tc>
              <w:tc>
                <w:tcPr>
                  <w:tcW w:w="3330" w:type="dxa"/>
                  <w:tcBorders>
                    <w:top w:val="single" w:sz="4" w:space="0" w:color="00000A"/>
                    <w:left w:val="single" w:sz="6" w:space="0" w:color="00000A"/>
                    <w:bottom w:val="single" w:sz="4" w:space="0" w:color="00000A"/>
                    <w:right w:val="single" w:sz="6" w:space="0" w:color="00000A"/>
                  </w:tcBorders>
                </w:tcPr>
                <w:p w:rsidR="00EE366B" w:rsidRDefault="002F2890">
                  <w:pPr>
                    <w:widowControl w:val="0"/>
                    <w:spacing w:after="0" w:line="240" w:lineRule="auto"/>
                    <w:rPr>
                      <w:rFonts w:ascii="Calibri" w:hAnsi="Calibri" w:cs="Arial"/>
                      <w:color w:val="FF0000"/>
                      <w:highlight w:val="yellow"/>
                    </w:rPr>
                  </w:pPr>
                  <w:r>
                    <w:rPr>
                      <w:rFonts w:cs="Arial"/>
                    </w:rPr>
                    <w:t>4.523</w:t>
                  </w:r>
                </w:p>
              </w:tc>
            </w:tr>
            <w:tr w:rsidR="00EE366B">
              <w:trPr>
                <w:trHeight w:val="467"/>
              </w:trPr>
              <w:tc>
                <w:tcPr>
                  <w:tcW w:w="3443" w:type="dxa"/>
                  <w:vMerge/>
                  <w:tcBorders>
                    <w:top w:val="single" w:sz="6" w:space="0" w:color="00000A"/>
                    <w:left w:val="single" w:sz="4" w:space="0" w:color="00000A"/>
                    <w:bottom w:val="single" w:sz="6" w:space="0" w:color="00000A"/>
                    <w:right w:val="single" w:sz="6" w:space="0" w:color="00000A"/>
                  </w:tcBorders>
                  <w:shd w:val="clear" w:color="auto" w:fill="FFFFFF"/>
                </w:tcPr>
                <w:p w:rsidR="00EE366B" w:rsidRDefault="00EE366B">
                  <w:pPr>
                    <w:widowControl w:val="0"/>
                    <w:spacing w:after="0" w:line="240" w:lineRule="auto"/>
                    <w:rPr>
                      <w:rFonts w:ascii="Calibri" w:hAnsi="Calibri" w:cs="Arial"/>
                    </w:rPr>
                  </w:pPr>
                </w:p>
              </w:tc>
              <w:tc>
                <w:tcPr>
                  <w:tcW w:w="2323" w:type="dxa"/>
                  <w:tcBorders>
                    <w:top w:val="single" w:sz="4" w:space="0" w:color="00000A"/>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 Nuove abilitazioni</w:t>
                  </w:r>
                </w:p>
                <w:p w:rsidR="00EE366B" w:rsidRDefault="002F2890">
                  <w:pPr>
                    <w:widowControl w:val="0"/>
                    <w:spacing w:after="0" w:line="240" w:lineRule="auto"/>
                    <w:rPr>
                      <w:rFonts w:ascii="Calibri" w:hAnsi="Calibri" w:cs="Arial"/>
                    </w:rPr>
                  </w:pPr>
                  <w:r>
                    <w:rPr>
                      <w:rFonts w:cs="Arial"/>
                    </w:rPr>
                    <w:t xml:space="preserve">  lettori</w:t>
                  </w:r>
                </w:p>
              </w:tc>
              <w:tc>
                <w:tcPr>
                  <w:tcW w:w="3330" w:type="dxa"/>
                  <w:tcBorders>
                    <w:top w:val="single" w:sz="4" w:space="0" w:color="00000A"/>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575</w:t>
                  </w:r>
                </w:p>
              </w:tc>
            </w:tr>
            <w:tr w:rsidR="00EE366B">
              <w:trPr>
                <w:trHeight w:val="467"/>
              </w:trPr>
              <w:tc>
                <w:tcPr>
                  <w:tcW w:w="3443" w:type="dxa"/>
                  <w:vMerge/>
                  <w:tcBorders>
                    <w:top w:val="single" w:sz="6" w:space="0" w:color="00000A"/>
                    <w:left w:val="single" w:sz="4" w:space="0" w:color="00000A"/>
                    <w:bottom w:val="single" w:sz="6" w:space="0" w:color="00000A"/>
                    <w:right w:val="single" w:sz="6" w:space="0" w:color="00000A"/>
                  </w:tcBorders>
                  <w:shd w:val="clear" w:color="auto" w:fill="FFFFFF"/>
                </w:tcPr>
                <w:p w:rsidR="00EE366B" w:rsidRDefault="00EE366B">
                  <w:pPr>
                    <w:widowControl w:val="0"/>
                    <w:spacing w:after="0" w:line="240" w:lineRule="auto"/>
                    <w:rPr>
                      <w:rFonts w:ascii="Calibri" w:hAnsi="Calibri" w:cs="Arial"/>
                    </w:rPr>
                  </w:pPr>
                </w:p>
              </w:tc>
              <w:tc>
                <w:tcPr>
                  <w:tcW w:w="2323" w:type="dxa"/>
                  <w:tcBorders>
                    <w:top w:val="single" w:sz="4" w:space="0" w:color="00000A"/>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 Prestiti</w:t>
                  </w:r>
                </w:p>
              </w:tc>
              <w:tc>
                <w:tcPr>
                  <w:tcW w:w="3330" w:type="dxa"/>
                  <w:tcBorders>
                    <w:top w:val="single" w:sz="4" w:space="0" w:color="00000A"/>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2.415</w:t>
                  </w:r>
                </w:p>
              </w:tc>
            </w:tr>
            <w:tr w:rsidR="00EE366B">
              <w:trPr>
                <w:trHeight w:val="700"/>
              </w:trPr>
              <w:tc>
                <w:tcPr>
                  <w:tcW w:w="3443" w:type="dxa"/>
                  <w:vMerge/>
                  <w:tcBorders>
                    <w:top w:val="single" w:sz="6" w:space="0" w:color="00000A"/>
                    <w:left w:val="single" w:sz="4" w:space="0" w:color="00000A"/>
                    <w:bottom w:val="single" w:sz="6" w:space="0" w:color="00000A"/>
                    <w:right w:val="single" w:sz="6" w:space="0" w:color="00000A"/>
                  </w:tcBorders>
                  <w:shd w:val="clear" w:color="auto" w:fill="FFFFFF"/>
                </w:tcPr>
                <w:p w:rsidR="00EE366B" w:rsidRDefault="00EE366B">
                  <w:pPr>
                    <w:widowControl w:val="0"/>
                    <w:spacing w:after="0" w:line="240" w:lineRule="auto"/>
                    <w:rPr>
                      <w:rFonts w:ascii="Calibri" w:hAnsi="Calibri" w:cs="Arial"/>
                    </w:rPr>
                  </w:pPr>
                </w:p>
              </w:tc>
              <w:tc>
                <w:tcPr>
                  <w:tcW w:w="2323" w:type="dxa"/>
                  <w:tcBorders>
                    <w:top w:val="single" w:sz="4" w:space="0" w:color="00000A"/>
                    <w:left w:val="single" w:sz="6" w:space="0" w:color="00000A"/>
                    <w:bottom w:val="single" w:sz="6"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 xml:space="preserve">- </w:t>
                  </w:r>
                  <w:proofErr w:type="spellStart"/>
                  <w:r>
                    <w:rPr>
                      <w:rFonts w:cs="Arial"/>
                    </w:rPr>
                    <w:t>Consult</w:t>
                  </w:r>
                  <w:proofErr w:type="spellEnd"/>
                  <w:r>
                    <w:rPr>
                      <w:rFonts w:cs="Arial"/>
                    </w:rPr>
                    <w:t>. libri / periodici</w:t>
                  </w:r>
                </w:p>
              </w:tc>
              <w:tc>
                <w:tcPr>
                  <w:tcW w:w="3330" w:type="dxa"/>
                  <w:tcBorders>
                    <w:top w:val="single" w:sz="4" w:space="0" w:color="00000A"/>
                    <w:left w:val="single" w:sz="6" w:space="0" w:color="00000A"/>
                    <w:bottom w:val="single" w:sz="6"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617 /</w:t>
                  </w:r>
                </w:p>
                <w:p w:rsidR="00EE366B" w:rsidRDefault="002F2890">
                  <w:pPr>
                    <w:widowControl w:val="0"/>
                    <w:spacing w:after="0" w:line="240" w:lineRule="auto"/>
                    <w:rPr>
                      <w:rFonts w:ascii="Calibri" w:hAnsi="Calibri" w:cs="Arial"/>
                      <w:color w:val="FF0000"/>
                      <w:highlight w:val="yellow"/>
                    </w:rPr>
                  </w:pPr>
                  <w:r>
                    <w:rPr>
                      <w:rFonts w:cs="Arial"/>
                    </w:rPr>
                    <w:t>709</w:t>
                  </w:r>
                </w:p>
              </w:tc>
            </w:tr>
            <w:tr w:rsidR="00EE366B">
              <w:trPr>
                <w:trHeight w:val="402"/>
              </w:trPr>
              <w:tc>
                <w:tcPr>
                  <w:tcW w:w="3443" w:type="dxa"/>
                  <w:vMerge/>
                  <w:tcBorders>
                    <w:top w:val="single" w:sz="6" w:space="0" w:color="00000A"/>
                    <w:left w:val="single" w:sz="4" w:space="0" w:color="00000A"/>
                    <w:bottom w:val="single" w:sz="4" w:space="0" w:color="00000A"/>
                    <w:right w:val="single" w:sz="6" w:space="0" w:color="00000A"/>
                  </w:tcBorders>
                  <w:shd w:val="clear" w:color="auto" w:fill="FFFFFF"/>
                </w:tcPr>
                <w:p w:rsidR="00EE366B" w:rsidRDefault="00EE366B">
                  <w:pPr>
                    <w:widowControl w:val="0"/>
                    <w:spacing w:after="0" w:line="240" w:lineRule="auto"/>
                    <w:rPr>
                      <w:rFonts w:ascii="Calibri" w:hAnsi="Calibri" w:cs="Arial"/>
                      <w:sz w:val="18"/>
                    </w:rPr>
                  </w:pPr>
                </w:p>
              </w:tc>
              <w:tc>
                <w:tcPr>
                  <w:tcW w:w="2323" w:type="dxa"/>
                  <w:tcBorders>
                    <w:top w:val="single" w:sz="6" w:space="0" w:color="00000A"/>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 xml:space="preserve">- </w:t>
                  </w:r>
                  <w:proofErr w:type="spellStart"/>
                  <w:r>
                    <w:rPr>
                      <w:rFonts w:cs="Arial"/>
                    </w:rPr>
                    <w:t>Document</w:t>
                  </w:r>
                  <w:proofErr w:type="spellEnd"/>
                  <w:r>
                    <w:rPr>
                      <w:rFonts w:cs="Arial"/>
                    </w:rPr>
                    <w:t xml:space="preserve"> Delivery</w:t>
                  </w:r>
                </w:p>
              </w:tc>
              <w:tc>
                <w:tcPr>
                  <w:tcW w:w="3330" w:type="dxa"/>
                  <w:tcBorders>
                    <w:top w:val="single" w:sz="6" w:space="0" w:color="00000A"/>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highlight w:val="yellow"/>
                    </w:rPr>
                  </w:pPr>
                  <w:r>
                    <w:rPr>
                      <w:rFonts w:cs="Arial"/>
                    </w:rPr>
                    <w:t>89</w:t>
                  </w:r>
                </w:p>
              </w:tc>
            </w:tr>
            <w:tr w:rsidR="00EE366B">
              <w:trPr>
                <w:trHeight w:val="188"/>
              </w:trPr>
              <w:tc>
                <w:tcPr>
                  <w:tcW w:w="3443" w:type="dxa"/>
                  <w:tcBorders>
                    <w:top w:val="single" w:sz="4" w:space="0" w:color="00000A"/>
                    <w:left w:val="single" w:sz="4" w:space="0" w:color="00000A"/>
                    <w:bottom w:val="single" w:sz="4" w:space="0" w:color="00000A"/>
                    <w:right w:val="single" w:sz="6" w:space="0" w:color="00000A"/>
                  </w:tcBorders>
                  <w:shd w:val="clear" w:color="auto" w:fill="DDDDDD"/>
                  <w:vAlign w:val="center"/>
                </w:tcPr>
                <w:p w:rsidR="00EE366B" w:rsidRDefault="002F2890">
                  <w:pPr>
                    <w:widowControl w:val="0"/>
                    <w:spacing w:after="0" w:line="240" w:lineRule="auto"/>
                    <w:rPr>
                      <w:rFonts w:ascii="Calibri" w:hAnsi="Calibri" w:cs="Arial"/>
                      <w:sz w:val="18"/>
                    </w:rPr>
                  </w:pPr>
                  <w:r>
                    <w:rPr>
                      <w:rFonts w:cs="Arial"/>
                      <w:b/>
                      <w:smallCaps/>
                    </w:rPr>
                    <w:t>patrimonio della Fondazione</w:t>
                  </w:r>
                </w:p>
              </w:tc>
              <w:tc>
                <w:tcPr>
                  <w:tcW w:w="2323" w:type="dxa"/>
                  <w:tcBorders>
                    <w:top w:val="single" w:sz="4" w:space="0" w:color="00000A"/>
                    <w:left w:val="single" w:sz="6" w:space="0" w:color="00000A"/>
                    <w:bottom w:val="single" w:sz="4" w:space="0" w:color="00000A"/>
                    <w:right w:val="single" w:sz="6" w:space="0" w:color="00000A"/>
                  </w:tcBorders>
                  <w:shd w:val="clear" w:color="auto" w:fill="DDDDDD"/>
                  <w:vAlign w:val="center"/>
                </w:tcPr>
                <w:p w:rsidR="00EE366B" w:rsidRDefault="00EE366B">
                  <w:pPr>
                    <w:widowControl w:val="0"/>
                    <w:spacing w:after="0" w:line="240" w:lineRule="auto"/>
                    <w:rPr>
                      <w:rFonts w:ascii="Calibri" w:hAnsi="Calibri" w:cs="Arial"/>
                      <w:sz w:val="18"/>
                    </w:rPr>
                  </w:pPr>
                </w:p>
              </w:tc>
              <w:tc>
                <w:tcPr>
                  <w:tcW w:w="3330" w:type="dxa"/>
                  <w:tcBorders>
                    <w:top w:val="single" w:sz="4" w:space="0" w:color="00000A"/>
                    <w:left w:val="single" w:sz="6" w:space="0" w:color="00000A"/>
                    <w:bottom w:val="single" w:sz="4" w:space="0" w:color="00000A"/>
                    <w:right w:val="single" w:sz="6" w:space="0" w:color="00000A"/>
                  </w:tcBorders>
                  <w:shd w:val="clear" w:color="auto" w:fill="DDDDDD"/>
                  <w:vAlign w:val="center"/>
                </w:tcPr>
                <w:p w:rsidR="00EE366B" w:rsidRDefault="00EE366B">
                  <w:pPr>
                    <w:widowControl w:val="0"/>
                    <w:spacing w:after="0" w:line="240" w:lineRule="auto"/>
                    <w:rPr>
                      <w:rFonts w:ascii="Calibri" w:hAnsi="Calibri" w:cs="Arial"/>
                      <w:sz w:val="18"/>
                      <w:highlight w:val="yellow"/>
                    </w:rPr>
                  </w:pPr>
                </w:p>
              </w:tc>
            </w:tr>
            <w:tr w:rsidR="00EE366B">
              <w:trPr>
                <w:trHeight w:val="490"/>
              </w:trPr>
              <w:tc>
                <w:tcPr>
                  <w:tcW w:w="3443" w:type="dxa"/>
                  <w:tcBorders>
                    <w:top w:val="single" w:sz="4" w:space="0" w:color="00000A"/>
                    <w:left w:val="single" w:sz="4" w:space="0" w:color="000000"/>
                    <w:bottom w:val="dashed" w:sz="4" w:space="0" w:color="000000"/>
                    <w:right w:val="single" w:sz="4" w:space="0" w:color="000000"/>
                  </w:tcBorders>
                  <w:shd w:val="clear" w:color="auto" w:fill="FFFFFF"/>
                </w:tcPr>
                <w:p w:rsidR="00EE366B" w:rsidRDefault="002F2890">
                  <w:pPr>
                    <w:widowControl w:val="0"/>
                    <w:spacing w:after="0" w:line="240" w:lineRule="auto"/>
                    <w:rPr>
                      <w:rFonts w:ascii="Calibri" w:hAnsi="Calibri" w:cs="Arial"/>
                    </w:rPr>
                  </w:pPr>
                  <w:r>
                    <w:rPr>
                      <w:rFonts w:cs="Arial"/>
                      <w:i/>
                    </w:rPr>
                    <w:t>Trattamento catalografico delle raccolte librarie incompleto</w:t>
                  </w:r>
                </w:p>
              </w:tc>
              <w:tc>
                <w:tcPr>
                  <w:tcW w:w="2323" w:type="dxa"/>
                  <w:tcBorders>
                    <w:top w:val="single" w:sz="4" w:space="0" w:color="00000A"/>
                    <w:left w:val="single" w:sz="4" w:space="0" w:color="000000"/>
                    <w:bottom w:val="dashed" w:sz="4" w:space="0" w:color="000000"/>
                    <w:right w:val="single" w:sz="4" w:space="0" w:color="000000"/>
                  </w:tcBorders>
                  <w:shd w:val="clear" w:color="auto" w:fill="FFFFFF"/>
                  <w:vAlign w:val="center"/>
                </w:tcPr>
                <w:p w:rsidR="00EE366B" w:rsidRDefault="002F2890">
                  <w:pPr>
                    <w:widowControl w:val="0"/>
                    <w:spacing w:after="0" w:line="240" w:lineRule="auto"/>
                    <w:rPr>
                      <w:rFonts w:ascii="Calibri" w:hAnsi="Calibri" w:cs="Arial"/>
                    </w:rPr>
                  </w:pPr>
                  <w:r>
                    <w:rPr>
                      <w:rFonts w:cs="Arial"/>
                    </w:rPr>
                    <w:t>- N.ro Opere/testi</w:t>
                  </w:r>
                  <w:r w:rsidR="00FE7FB4">
                    <w:rPr>
                      <w:rFonts w:cs="Arial"/>
                    </w:rPr>
                    <w:t xml:space="preserve"> trattati</w:t>
                  </w:r>
                </w:p>
              </w:tc>
              <w:tc>
                <w:tcPr>
                  <w:tcW w:w="3330" w:type="dxa"/>
                  <w:tcBorders>
                    <w:top w:val="single" w:sz="4" w:space="0" w:color="00000A"/>
                    <w:left w:val="single" w:sz="4" w:space="0" w:color="000000"/>
                    <w:bottom w:val="dashed" w:sz="4" w:space="0" w:color="000000"/>
                    <w:right w:val="single" w:sz="4" w:space="0" w:color="000000"/>
                  </w:tcBorders>
                  <w:shd w:val="clear" w:color="auto" w:fill="FFFFFF"/>
                  <w:vAlign w:val="center"/>
                </w:tcPr>
                <w:p w:rsidR="00EE366B" w:rsidRDefault="002F2890">
                  <w:pPr>
                    <w:widowControl w:val="0"/>
                    <w:spacing w:after="0" w:line="240" w:lineRule="auto"/>
                    <w:rPr>
                      <w:rFonts w:ascii="Calibri" w:hAnsi="Calibri" w:cs="Arial"/>
                      <w:color w:val="FF0000"/>
                      <w:highlight w:val="yellow"/>
                    </w:rPr>
                  </w:pPr>
                  <w:r>
                    <w:rPr>
                      <w:rFonts w:cs="Arial"/>
                    </w:rPr>
                    <w:t>24.100 opere già pretrattate</w:t>
                  </w:r>
                </w:p>
              </w:tc>
            </w:tr>
            <w:tr w:rsidR="00EE366B">
              <w:trPr>
                <w:trHeight w:val="1216"/>
              </w:trPr>
              <w:tc>
                <w:tcPr>
                  <w:tcW w:w="3443" w:type="dxa"/>
                  <w:tcBorders>
                    <w:top w:val="single" w:sz="4" w:space="0" w:color="00000A"/>
                    <w:left w:val="single" w:sz="4" w:space="0" w:color="00000A"/>
                    <w:bottom w:val="single" w:sz="4" w:space="0" w:color="00000A"/>
                    <w:right w:val="single" w:sz="6" w:space="0" w:color="00000A"/>
                  </w:tcBorders>
                  <w:shd w:val="clear" w:color="auto" w:fill="FFFFFF"/>
                </w:tcPr>
                <w:p w:rsidR="00EE366B" w:rsidRDefault="002F2890">
                  <w:pPr>
                    <w:widowControl w:val="0"/>
                    <w:spacing w:after="0" w:line="240" w:lineRule="auto"/>
                    <w:rPr>
                      <w:rFonts w:ascii="Calibri" w:hAnsi="Calibri" w:cs="Arial"/>
                    </w:rPr>
                  </w:pPr>
                  <w:r>
                    <w:rPr>
                      <w:rFonts w:cs="Arial"/>
                      <w:i/>
                    </w:rPr>
                    <w:t>Quantità delle consultazioni d’Archivio non pienamente adeguata al patrimonio archivistico fruibile</w:t>
                  </w:r>
                </w:p>
              </w:tc>
              <w:tc>
                <w:tcPr>
                  <w:tcW w:w="2323" w:type="dxa"/>
                  <w:tcBorders>
                    <w:top w:val="single" w:sz="4" w:space="0" w:color="00000A"/>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 N. Ricerche / Consultazioni</w:t>
                  </w:r>
                </w:p>
              </w:tc>
              <w:tc>
                <w:tcPr>
                  <w:tcW w:w="3330" w:type="dxa"/>
                  <w:tcBorders>
                    <w:top w:val="single" w:sz="4" w:space="0" w:color="00000A"/>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proofErr w:type="spellStart"/>
                  <w:r>
                    <w:rPr>
                      <w:rFonts w:cs="Arial"/>
                    </w:rPr>
                    <w:t>Consultaz</w:t>
                  </w:r>
                  <w:proofErr w:type="spellEnd"/>
                  <w:r>
                    <w:rPr>
                      <w:rFonts w:cs="Arial"/>
                    </w:rPr>
                    <w:t xml:space="preserve">. d’Archivio: </w:t>
                  </w:r>
                </w:p>
                <w:p w:rsidR="00EE366B" w:rsidRDefault="002F2890">
                  <w:pPr>
                    <w:widowControl w:val="0"/>
                    <w:spacing w:after="0" w:line="240" w:lineRule="auto"/>
                    <w:rPr>
                      <w:rFonts w:ascii="Calibri" w:hAnsi="Calibri" w:cs="Arial"/>
                      <w:color w:val="FF0000"/>
                      <w:highlight w:val="yellow"/>
                    </w:rPr>
                  </w:pPr>
                  <w:r>
                    <w:rPr>
                      <w:rFonts w:cs="Arial"/>
                    </w:rPr>
                    <w:t>498 (singoli pezzi/fasci-coli dati in lettura) per 37 ricerche = 37 utenti, con 109 presenze</w:t>
                  </w:r>
                </w:p>
              </w:tc>
            </w:tr>
            <w:tr w:rsidR="00EE366B">
              <w:trPr>
                <w:trHeight w:val="999"/>
              </w:trPr>
              <w:tc>
                <w:tcPr>
                  <w:tcW w:w="3443" w:type="dxa"/>
                  <w:tcBorders>
                    <w:top w:val="single" w:sz="4" w:space="0" w:color="00000A"/>
                    <w:left w:val="single" w:sz="4" w:space="0" w:color="00000A"/>
                    <w:bottom w:val="single" w:sz="4" w:space="0" w:color="00000A"/>
                    <w:right w:val="single" w:sz="6" w:space="0" w:color="00000A"/>
                  </w:tcBorders>
                  <w:shd w:val="clear" w:color="auto" w:fill="FFFFFF"/>
                  <w:vAlign w:val="center"/>
                </w:tcPr>
                <w:p w:rsidR="00EE366B" w:rsidRDefault="002F2890">
                  <w:pPr>
                    <w:widowControl w:val="0"/>
                    <w:spacing w:after="0" w:line="240" w:lineRule="auto"/>
                    <w:rPr>
                      <w:rFonts w:ascii="Calibri" w:hAnsi="Calibri" w:cs="Arial"/>
                      <w:i/>
                    </w:rPr>
                  </w:pPr>
                  <w:r>
                    <w:rPr>
                      <w:rFonts w:cs="Arial"/>
                      <w:i/>
                    </w:rPr>
                    <w:t>Riordino fondi archivistici incompleto</w:t>
                  </w:r>
                </w:p>
              </w:tc>
              <w:tc>
                <w:tcPr>
                  <w:tcW w:w="2323" w:type="dxa"/>
                  <w:tcBorders>
                    <w:top w:val="single" w:sz="4" w:space="0" w:color="00000A"/>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 xml:space="preserve">N. Faldoni/‘buste’ archivistiche di carte </w:t>
                  </w:r>
                  <w:r>
                    <w:rPr>
                      <w:rFonts w:cs="Arial"/>
                      <w:spacing w:val="-4"/>
                    </w:rPr>
                    <w:t>(fascicoli)</w:t>
                  </w:r>
                </w:p>
              </w:tc>
              <w:tc>
                <w:tcPr>
                  <w:tcW w:w="3330" w:type="dxa"/>
                  <w:tcBorders>
                    <w:top w:val="single" w:sz="4" w:space="0" w:color="00000A"/>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color w:val="FF0000"/>
                    </w:rPr>
                  </w:pPr>
                  <w:r>
                    <w:rPr>
                      <w:rFonts w:cs="Arial"/>
                    </w:rPr>
                    <w:t>90 faldoni di fascicoli trattati in 6 mesi (</w:t>
                  </w:r>
                  <w:r>
                    <w:rPr>
                      <w:rFonts w:cs="Arial"/>
                      <w:i/>
                    </w:rPr>
                    <w:t>esempio e stima</w:t>
                  </w:r>
                  <w:r>
                    <w:rPr>
                      <w:rFonts w:cs="Arial"/>
                    </w:rPr>
                    <w:t>)</w:t>
                  </w:r>
                </w:p>
              </w:tc>
            </w:tr>
            <w:tr w:rsidR="00EE366B">
              <w:trPr>
                <w:trHeight w:val="611"/>
              </w:trPr>
              <w:tc>
                <w:tcPr>
                  <w:tcW w:w="3443" w:type="dxa"/>
                  <w:tcBorders>
                    <w:top w:val="single" w:sz="4" w:space="0" w:color="00000A"/>
                    <w:left w:val="single" w:sz="4" w:space="0" w:color="00000A"/>
                    <w:bottom w:val="single" w:sz="4" w:space="0" w:color="00000A"/>
                    <w:right w:val="single" w:sz="6" w:space="0" w:color="00000A"/>
                  </w:tcBorders>
                  <w:shd w:val="clear" w:color="auto" w:fill="FFFFFF"/>
                  <w:vAlign w:val="center"/>
                </w:tcPr>
                <w:p w:rsidR="00EE366B" w:rsidRDefault="002F2890">
                  <w:pPr>
                    <w:widowControl w:val="0"/>
                    <w:spacing w:after="0" w:line="240" w:lineRule="auto"/>
                    <w:rPr>
                      <w:rFonts w:ascii="Calibri" w:hAnsi="Calibri" w:cs="Arial"/>
                      <w:i/>
                    </w:rPr>
                  </w:pPr>
                  <w:r>
                    <w:rPr>
                      <w:rFonts w:cs="Arial"/>
                      <w:i/>
                    </w:rPr>
                    <w:t>Trattamento delle raccolte fotografiche incompleto</w:t>
                  </w:r>
                </w:p>
              </w:tc>
              <w:tc>
                <w:tcPr>
                  <w:tcW w:w="2323" w:type="dxa"/>
                  <w:tcBorders>
                    <w:top w:val="single" w:sz="4" w:space="0" w:color="00000A"/>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 xml:space="preserve">- </w:t>
                  </w:r>
                  <w:r w:rsidR="00FE7FB4">
                    <w:rPr>
                      <w:rFonts w:cs="Arial"/>
                    </w:rPr>
                    <w:t xml:space="preserve">n. </w:t>
                  </w:r>
                  <w:r>
                    <w:rPr>
                      <w:rFonts w:cs="Arial"/>
                    </w:rPr>
                    <w:t>Fotografie</w:t>
                  </w:r>
                  <w:r w:rsidR="00FE7FB4">
                    <w:rPr>
                      <w:rFonts w:cs="Arial"/>
                    </w:rPr>
                    <w:t xml:space="preserve"> trattate</w:t>
                  </w:r>
                  <w:r>
                    <w:rPr>
                      <w:rFonts w:cs="Arial"/>
                    </w:rPr>
                    <w:t xml:space="preserve">  </w:t>
                  </w:r>
                </w:p>
                <w:p w:rsidR="00EE366B" w:rsidRDefault="00EE366B">
                  <w:pPr>
                    <w:widowControl w:val="0"/>
                    <w:spacing w:after="0" w:line="240" w:lineRule="auto"/>
                    <w:rPr>
                      <w:rFonts w:ascii="Calibri" w:hAnsi="Calibri" w:cs="Arial"/>
                    </w:rPr>
                  </w:pPr>
                </w:p>
              </w:tc>
              <w:tc>
                <w:tcPr>
                  <w:tcW w:w="3330" w:type="dxa"/>
                  <w:tcBorders>
                    <w:top w:val="single" w:sz="4" w:space="0" w:color="00000A"/>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14.250 foto già trattate</w:t>
                  </w:r>
                </w:p>
                <w:p w:rsidR="00EE366B" w:rsidRDefault="00EE366B">
                  <w:pPr>
                    <w:widowControl w:val="0"/>
                    <w:spacing w:after="0" w:line="240" w:lineRule="auto"/>
                    <w:rPr>
                      <w:rFonts w:ascii="Calibri" w:hAnsi="Calibri" w:cs="Arial"/>
                    </w:rPr>
                  </w:pPr>
                </w:p>
              </w:tc>
            </w:tr>
            <w:tr w:rsidR="00EE366B">
              <w:trPr>
                <w:trHeight w:val="564"/>
              </w:trPr>
              <w:tc>
                <w:tcPr>
                  <w:tcW w:w="3443" w:type="dxa"/>
                  <w:tcBorders>
                    <w:top w:val="single" w:sz="4" w:space="0" w:color="00000A"/>
                    <w:left w:val="single" w:sz="4" w:space="0" w:color="00000A"/>
                    <w:bottom w:val="single" w:sz="4" w:space="0" w:color="00000A"/>
                    <w:right w:val="single" w:sz="6" w:space="0" w:color="00000A"/>
                  </w:tcBorders>
                  <w:shd w:val="clear" w:color="auto" w:fill="FFFFFF"/>
                </w:tcPr>
                <w:p w:rsidR="00EE366B" w:rsidRDefault="002F2890">
                  <w:pPr>
                    <w:widowControl w:val="0"/>
                    <w:spacing w:after="0" w:line="240" w:lineRule="auto"/>
                    <w:rPr>
                      <w:rFonts w:ascii="Calibri" w:hAnsi="Calibri" w:cs="Arial"/>
                      <w:i/>
                    </w:rPr>
                  </w:pPr>
                  <w:r>
                    <w:rPr>
                      <w:rFonts w:cs="Arial"/>
                      <w:i/>
                    </w:rPr>
                    <w:t>Trascrizione di una selezione di registrazioni audio-video di incontri pubblici promossi dalla Fondazione negli anni recenti</w:t>
                  </w:r>
                </w:p>
                <w:p w:rsidR="00EE366B" w:rsidRDefault="002F2890">
                  <w:pPr>
                    <w:widowControl w:val="0"/>
                    <w:spacing w:after="0" w:line="240" w:lineRule="auto"/>
                    <w:rPr>
                      <w:rFonts w:ascii="Calibri" w:hAnsi="Calibri" w:cs="Arial"/>
                      <w:i/>
                    </w:rPr>
                  </w:pPr>
                  <w:r>
                    <w:rPr>
                      <w:rFonts w:cs="Arial"/>
                      <w:i/>
                    </w:rPr>
                    <w:t>(2015-2020)</w:t>
                  </w:r>
                </w:p>
              </w:tc>
              <w:tc>
                <w:tcPr>
                  <w:tcW w:w="2323" w:type="dxa"/>
                  <w:tcBorders>
                    <w:top w:val="single" w:sz="4" w:space="0" w:color="00000A"/>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 xml:space="preserve">- </w:t>
                  </w:r>
                  <w:proofErr w:type="spellStart"/>
                  <w:r w:rsidR="00FE7FB4">
                    <w:rPr>
                      <w:rFonts w:cs="Arial"/>
                    </w:rPr>
                    <w:t>N.ro</w:t>
                  </w:r>
                  <w:proofErr w:type="spellEnd"/>
                  <w:r w:rsidR="00FE7FB4">
                    <w:rPr>
                      <w:rFonts w:cs="Arial"/>
                    </w:rPr>
                    <w:t xml:space="preserve"> incontri </w:t>
                  </w:r>
                  <w:proofErr w:type="spellStart"/>
                  <w:r w:rsidR="00FE7FB4">
                    <w:rPr>
                      <w:rFonts w:cs="Arial"/>
                    </w:rPr>
                    <w:t>trascritit</w:t>
                  </w:r>
                  <w:proofErr w:type="spellEnd"/>
                </w:p>
              </w:tc>
              <w:tc>
                <w:tcPr>
                  <w:tcW w:w="3330" w:type="dxa"/>
                  <w:tcBorders>
                    <w:top w:val="single" w:sz="4" w:space="0" w:color="00000A"/>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color w:val="FF0000"/>
                    </w:rPr>
                  </w:pPr>
                  <w:r>
                    <w:rPr>
                      <w:rFonts w:cs="Arial"/>
                    </w:rPr>
                    <w:t xml:space="preserve">0 (zero) </w:t>
                  </w:r>
                  <w:proofErr w:type="spellStart"/>
                  <w:r>
                    <w:rPr>
                      <w:rFonts w:cs="Arial"/>
                    </w:rPr>
                    <w:t>registraz</w:t>
                  </w:r>
                  <w:proofErr w:type="spellEnd"/>
                  <w:r>
                    <w:rPr>
                      <w:rFonts w:cs="Arial"/>
                    </w:rPr>
                    <w:t>. già trattate</w:t>
                  </w:r>
                  <w:r w:rsidR="00FE7FB4">
                    <w:rPr>
                      <w:rFonts w:cs="Arial"/>
                    </w:rPr>
                    <w:t xml:space="preserve"> su 60 incontri promossi</w:t>
                  </w:r>
                </w:p>
              </w:tc>
            </w:tr>
            <w:tr w:rsidR="00EE366B">
              <w:tc>
                <w:tcPr>
                  <w:tcW w:w="3443" w:type="dxa"/>
                  <w:tcBorders>
                    <w:top w:val="single" w:sz="4" w:space="0" w:color="00000A"/>
                    <w:left w:val="single" w:sz="4" w:space="0" w:color="00000A"/>
                    <w:bottom w:val="single" w:sz="4" w:space="0" w:color="00000A"/>
                    <w:right w:val="single" w:sz="6" w:space="0" w:color="00000A"/>
                  </w:tcBorders>
                  <w:shd w:val="clear" w:color="auto" w:fill="FFFFFF"/>
                </w:tcPr>
                <w:p w:rsidR="00EE366B" w:rsidRDefault="002F2890">
                  <w:pPr>
                    <w:widowControl w:val="0"/>
                    <w:spacing w:after="0" w:line="240" w:lineRule="auto"/>
                    <w:rPr>
                      <w:rFonts w:ascii="Calibri" w:hAnsi="Calibri" w:cs="Arial"/>
                      <w:i/>
                    </w:rPr>
                  </w:pPr>
                  <w:r>
                    <w:rPr>
                      <w:rFonts w:cs="Arial"/>
                      <w:i/>
                    </w:rPr>
                    <w:t>Far conoscere l’attività complessiva della Fondazione e i beni culturali disponibili</w:t>
                  </w:r>
                </w:p>
                <w:p w:rsidR="00EE366B" w:rsidRDefault="00EE366B">
                  <w:pPr>
                    <w:widowControl w:val="0"/>
                    <w:spacing w:after="0" w:line="240" w:lineRule="auto"/>
                    <w:rPr>
                      <w:rFonts w:ascii="Calibri" w:hAnsi="Calibri" w:cs="Arial"/>
                      <w:sz w:val="14"/>
                    </w:rPr>
                  </w:pPr>
                </w:p>
              </w:tc>
              <w:tc>
                <w:tcPr>
                  <w:tcW w:w="5653" w:type="dxa"/>
                  <w:gridSpan w:val="2"/>
                  <w:tcBorders>
                    <w:top w:val="single" w:sz="4" w:space="0" w:color="00000A"/>
                    <w:left w:val="single" w:sz="6" w:space="0" w:color="00000A"/>
                    <w:bottom w:val="single" w:sz="4" w:space="0" w:color="000000"/>
                    <w:right w:val="single" w:sz="6" w:space="0" w:color="00000A"/>
                  </w:tcBorders>
                  <w:vAlign w:val="center"/>
                </w:tcPr>
                <w:p w:rsidR="00EE366B" w:rsidRDefault="002F2890">
                  <w:pPr>
                    <w:widowControl w:val="0"/>
                    <w:spacing w:after="0" w:line="240" w:lineRule="auto"/>
                    <w:jc w:val="both"/>
                    <w:rPr>
                      <w:rFonts w:ascii="Calibri" w:hAnsi="Calibri" w:cs="Arial"/>
                    </w:rPr>
                  </w:pPr>
                  <w:r>
                    <w:rPr>
                      <w:rFonts w:cs="Arial"/>
                    </w:rPr>
                    <w:t>Tutti gli interventi di valorizzazione sopra indicati implicano di per sé, rendendo fruibile un bene culturale, lo scopo di farne conoscere l’esistenza, di far sapere che è utilizzabile, indagabile, consultabile.</w:t>
                  </w:r>
                </w:p>
                <w:p w:rsidR="00EE366B" w:rsidRDefault="002F2890">
                  <w:pPr>
                    <w:widowControl w:val="0"/>
                    <w:spacing w:after="0" w:line="240" w:lineRule="auto"/>
                    <w:jc w:val="both"/>
                    <w:rPr>
                      <w:rFonts w:ascii="Calibri" w:hAnsi="Calibri" w:cs="Arial"/>
                    </w:rPr>
                  </w:pPr>
                  <w:r>
                    <w:rPr>
                      <w:rFonts w:cs="Arial"/>
                      <w:spacing w:val="-6"/>
                    </w:rPr>
                    <w:t>Far conoscere l’attività complessiva della</w:t>
                  </w:r>
                  <w:r>
                    <w:rPr>
                      <w:rFonts w:cs="Arial"/>
                    </w:rPr>
                    <w:t xml:space="preserve"> Fondazione e i beni culturali disponibili è un impegno costante, continuo, non facilmente misurabile se non con i parametri già qui sopra indicati (ex ante). </w:t>
                  </w:r>
                </w:p>
                <w:p w:rsidR="00EE366B" w:rsidRDefault="00EE366B">
                  <w:pPr>
                    <w:widowControl w:val="0"/>
                    <w:spacing w:after="0" w:line="240" w:lineRule="auto"/>
                    <w:jc w:val="both"/>
                    <w:rPr>
                      <w:rFonts w:ascii="Calibri" w:hAnsi="Calibri" w:cs="Arial"/>
                      <w:sz w:val="12"/>
                    </w:rPr>
                  </w:pPr>
                </w:p>
                <w:p w:rsidR="00EE366B" w:rsidRDefault="002F2890">
                  <w:pPr>
                    <w:widowControl w:val="0"/>
                    <w:spacing w:after="0" w:line="240" w:lineRule="auto"/>
                    <w:jc w:val="both"/>
                    <w:rPr>
                      <w:rFonts w:ascii="Calibri" w:hAnsi="Calibri" w:cs="Arial"/>
                    </w:rPr>
                  </w:pPr>
                  <w:r>
                    <w:rPr>
                      <w:rFonts w:cs="Arial"/>
                    </w:rPr>
                    <w:t>Non si dispone né si è in grado di produrre ulteriori o diversi dati quantitativi in merito.</w:t>
                  </w:r>
                </w:p>
                <w:p w:rsidR="00EE366B" w:rsidRDefault="00EE366B">
                  <w:pPr>
                    <w:widowControl w:val="0"/>
                    <w:spacing w:after="0" w:line="240" w:lineRule="auto"/>
                    <w:jc w:val="both"/>
                    <w:rPr>
                      <w:rFonts w:ascii="Calibri" w:hAnsi="Calibri" w:cs="Arial"/>
                      <w:sz w:val="12"/>
                    </w:rPr>
                  </w:pPr>
                </w:p>
                <w:p w:rsidR="00EE366B" w:rsidRDefault="002F2890">
                  <w:pPr>
                    <w:widowControl w:val="0"/>
                    <w:spacing w:after="0" w:line="240" w:lineRule="auto"/>
                    <w:jc w:val="both"/>
                    <w:rPr>
                      <w:rFonts w:ascii="Calibri" w:hAnsi="Calibri" w:cs="Arial"/>
                    </w:rPr>
                  </w:pPr>
                  <w:r>
                    <w:rPr>
                      <w:rFonts w:cs="Arial"/>
                    </w:rPr>
                    <w:t>Si riscontra in ogni caso che la conoscenza del patrimonio bibliografico, archivistico, documentario contribuisce notevolmente a far conoscere anche le attività dell’ente non strettamente collegate alla Biblioteca-Archivio; concorre significativamente a stabilire nuovi contatti, ad avvicinare alla Fondazione nuove persone.</w:t>
                  </w:r>
                </w:p>
                <w:p w:rsidR="00EE366B" w:rsidRDefault="00EE366B">
                  <w:pPr>
                    <w:widowControl w:val="0"/>
                    <w:spacing w:after="0" w:line="240" w:lineRule="auto"/>
                    <w:rPr>
                      <w:rFonts w:ascii="Calibri" w:hAnsi="Calibri" w:cs="Arial"/>
                      <w:color w:val="FF0000"/>
                    </w:rPr>
                  </w:pPr>
                </w:p>
              </w:tc>
            </w:tr>
          </w:tbl>
          <w:p w:rsidR="00EE366B" w:rsidRDefault="00EE366B">
            <w:pPr>
              <w:widowControl w:val="0"/>
              <w:tabs>
                <w:tab w:val="left" w:pos="834"/>
              </w:tabs>
              <w:jc w:val="both"/>
              <w:rPr>
                <w:rFonts w:eastAsia="Times New Roman" w:cstheme="minorHAnsi"/>
                <w:sz w:val="24"/>
                <w:szCs w:val="24"/>
              </w:rPr>
            </w:pPr>
          </w:p>
        </w:tc>
      </w:tr>
    </w:tbl>
    <w:p w:rsidR="00FE7FB4" w:rsidRDefault="00FE7FB4">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p w:rsidR="00EE366B" w:rsidRDefault="002F2890">
      <w:pPr>
        <w:pStyle w:val="Paragrafoelenco"/>
        <w:widowControl w:val="0"/>
        <w:tabs>
          <w:tab w:val="left" w:pos="0"/>
        </w:tabs>
        <w:spacing w:after="0" w:line="240" w:lineRule="auto"/>
        <w:ind w:left="0" w:right="113"/>
        <w:jc w:val="both"/>
        <w:rPr>
          <w:rFonts w:ascii="Times New Roman" w:eastAsia="Calibri" w:hAnsi="Times New Roman" w:cs="Times New Roman"/>
          <w:b/>
          <w:i/>
          <w:sz w:val="24"/>
        </w:rPr>
      </w:pPr>
      <w:r>
        <w:rPr>
          <w:rFonts w:ascii="Times New Roman" w:eastAsia="Calibri" w:hAnsi="Times New Roman" w:cs="Times New Roman"/>
          <w:b/>
          <w:i/>
          <w:sz w:val="24"/>
        </w:rPr>
        <w:t>7.2) Destinatari del progetto (*)</w:t>
      </w:r>
    </w:p>
    <w:p w:rsidR="00EE366B" w:rsidRDefault="00EE366B">
      <w:pPr>
        <w:pStyle w:val="Paragrafoelenco"/>
        <w:widowControl w:val="0"/>
        <w:tabs>
          <w:tab w:val="left" w:pos="0"/>
        </w:tabs>
        <w:spacing w:after="0" w:line="240" w:lineRule="auto"/>
        <w:ind w:left="0" w:right="113"/>
        <w:jc w:val="both"/>
        <w:rPr>
          <w:rFonts w:ascii="Times New Roman" w:eastAsia="Calibri" w:hAnsi="Times New Roman" w:cs="Times New Roman"/>
          <w:i/>
          <w:sz w:val="24"/>
        </w:rPr>
      </w:pPr>
    </w:p>
    <w:tbl>
      <w:tblPr>
        <w:tblStyle w:val="Grigliatabella"/>
        <w:tblW w:w="9327" w:type="dxa"/>
        <w:tblInd w:w="137" w:type="dxa"/>
        <w:tblLayout w:type="fixed"/>
        <w:tblLook w:val="04A0"/>
      </w:tblPr>
      <w:tblGrid>
        <w:gridCol w:w="9327"/>
      </w:tblGrid>
      <w:tr w:rsidR="00EE366B">
        <w:tc>
          <w:tcPr>
            <w:tcW w:w="9327" w:type="dxa"/>
          </w:tcPr>
          <w:p w:rsidR="00EE366B" w:rsidRDefault="002F2890">
            <w:pPr>
              <w:spacing w:after="0" w:line="240" w:lineRule="auto"/>
              <w:jc w:val="both"/>
              <w:rPr>
                <w:rFonts w:ascii="Calibri" w:hAnsi="Calibri" w:cs="Arial"/>
                <w:b/>
              </w:rPr>
            </w:pPr>
            <w:r>
              <w:rPr>
                <w:rFonts w:eastAsia="Calibri" w:cs="Arial"/>
                <w:b/>
              </w:rPr>
              <w:t>Destinatari diretti</w:t>
            </w:r>
          </w:p>
          <w:p w:rsidR="00EE366B" w:rsidRDefault="002F2890">
            <w:pPr>
              <w:spacing w:after="0" w:line="240" w:lineRule="auto"/>
              <w:jc w:val="both"/>
              <w:rPr>
                <w:rFonts w:ascii="Calibri" w:hAnsi="Calibri" w:cs="Arial"/>
              </w:rPr>
            </w:pPr>
            <w:r>
              <w:rPr>
                <w:rFonts w:eastAsia="Calibri" w:cs="Arial"/>
              </w:rPr>
              <w:t>Gli utenti/lettori. Si tratta della comunità di studenti e docenti universitari, insegnanti, ricercatori del territorio bolognese e in senso largo di cittadini italiani e stranieri che trovano nella Fondazione Gramsci Emilia-Romagna un luogo idoneo e qualificato di studio, pienamente rispondente alle esigenze di lettura e di approfondimento; nonché un luogo aperto di dibattito, di promozione culturale, di ricerca storiografica, politica e sociale e di formazione (formazione studenti, operatori culturali e docenti di scuola media secondaria di primo e di secondo grado).</w:t>
            </w:r>
          </w:p>
          <w:p w:rsidR="00EE366B" w:rsidRDefault="002F2890">
            <w:pPr>
              <w:spacing w:after="0" w:line="240" w:lineRule="auto"/>
              <w:jc w:val="both"/>
              <w:rPr>
                <w:rFonts w:ascii="Calibri" w:hAnsi="Calibri" w:cs="Arial"/>
              </w:rPr>
            </w:pPr>
            <w:r>
              <w:rPr>
                <w:rFonts w:eastAsia="Calibri" w:cs="Arial"/>
              </w:rPr>
              <w:t>Un insieme di “pubblico” che ogni anno supera le 7.000 unità.</w:t>
            </w:r>
          </w:p>
          <w:p w:rsidR="00EE366B" w:rsidRDefault="00EE366B">
            <w:pPr>
              <w:pStyle w:val="Intestazione"/>
              <w:tabs>
                <w:tab w:val="clear" w:pos="4819"/>
                <w:tab w:val="clear" w:pos="9638"/>
              </w:tabs>
              <w:rPr>
                <w:rFonts w:ascii="Calibri" w:hAnsi="Calibri" w:cs="Arial"/>
                <w:u w:val="single"/>
              </w:rPr>
            </w:pPr>
          </w:p>
          <w:p w:rsidR="00EE366B" w:rsidRDefault="002F2890">
            <w:pPr>
              <w:spacing w:after="0" w:line="240" w:lineRule="auto"/>
              <w:jc w:val="both"/>
              <w:rPr>
                <w:rFonts w:cs="Arial"/>
              </w:rPr>
            </w:pPr>
            <w:r>
              <w:rPr>
                <w:rFonts w:eastAsia="Calibri" w:cs="Arial"/>
              </w:rPr>
              <w:t xml:space="preserve">In senso ampio, </w:t>
            </w:r>
            <w:r w:rsidR="006E00D1">
              <w:rPr>
                <w:rFonts w:eastAsia="Calibri" w:cs="Arial"/>
              </w:rPr>
              <w:t>i</w:t>
            </w:r>
            <w:r>
              <w:rPr>
                <w:rFonts w:eastAsia="Calibri" w:cs="Arial"/>
              </w:rPr>
              <w:t xml:space="preserve">l progetto si rivolge anche, nei fatti, a tutta la comunità: tutte le risorse della Fondazione - patrimonio librario, periodico, archivistico e documentario – e l’insieme delle attività culturali realizzate sono acquisite, trattate e tutelate per essere messe a disposizione della più ampia comunità. Inoltre l’insieme delle attività culturali che la Fondazione attiva, promuove e porta avanti, è sempre rivolto alla cittadinanza e ad un pubblico di persone interessate alla vicenda politica, sociale e culturale contemporanea.   </w:t>
            </w:r>
          </w:p>
          <w:p w:rsidR="00CD4361" w:rsidRDefault="00CD4361">
            <w:pPr>
              <w:spacing w:after="0" w:line="240" w:lineRule="auto"/>
              <w:jc w:val="both"/>
              <w:rPr>
                <w:rFonts w:eastAsia="Calibri" w:cs="Arial"/>
                <w:b/>
              </w:rPr>
            </w:pPr>
            <w:r>
              <w:rPr>
                <w:rFonts w:eastAsia="Calibri"/>
                <w:b/>
                <w:bCs/>
              </w:rPr>
              <w:t xml:space="preserve">Inoltre </w:t>
            </w:r>
            <w:r w:rsidR="002F2890">
              <w:rPr>
                <w:rFonts w:eastAsia="Calibri"/>
                <w:b/>
                <w:bCs/>
              </w:rPr>
              <w:t>si può affermare che</w:t>
            </w:r>
            <w:r>
              <w:rPr>
                <w:rFonts w:eastAsia="Calibri"/>
                <w:b/>
                <w:bCs/>
              </w:rPr>
              <w:t xml:space="preserve"> è</w:t>
            </w:r>
            <w:r w:rsidR="002F2890">
              <w:rPr>
                <w:rFonts w:eastAsia="Calibri" w:cs="Arial"/>
                <w:b/>
              </w:rPr>
              <w:t xml:space="preserve"> il patrimonio stesso complessivo della Fondazione</w:t>
            </w:r>
            <w:r>
              <w:rPr>
                <w:rFonts w:eastAsia="Calibri" w:cs="Arial"/>
                <w:b/>
              </w:rPr>
              <w:t xml:space="preserve"> che</w:t>
            </w:r>
            <w:r w:rsidR="002F2890">
              <w:rPr>
                <w:rFonts w:eastAsia="Calibri" w:cs="Arial"/>
                <w:b/>
              </w:rPr>
              <w:t xml:space="preserve"> beneficerà direttamente degli interventi attuati attraverso il progetto. </w:t>
            </w:r>
          </w:p>
          <w:p w:rsidR="00CD4361" w:rsidRDefault="00CD4361">
            <w:pPr>
              <w:spacing w:after="0" w:line="240" w:lineRule="auto"/>
              <w:jc w:val="both"/>
              <w:rPr>
                <w:rFonts w:eastAsia="Calibri" w:cs="Arial"/>
                <w:b/>
              </w:rPr>
            </w:pPr>
          </w:p>
          <w:p w:rsidR="00CD4361" w:rsidRPr="00CD4361" w:rsidRDefault="00CD4361" w:rsidP="00CD4361">
            <w:pPr>
              <w:spacing w:after="0" w:line="240" w:lineRule="auto"/>
              <w:jc w:val="both"/>
              <w:rPr>
                <w:rFonts w:cs="Arial"/>
                <w:bCs/>
              </w:rPr>
            </w:pPr>
            <w:r w:rsidRPr="00CD4361">
              <w:rPr>
                <w:rFonts w:eastAsia="Calibri" w:cs="Arial"/>
              </w:rPr>
              <w:t>Nel merito,</w:t>
            </w:r>
            <w:r w:rsidRPr="00CD4361">
              <w:rPr>
                <w:rFonts w:eastAsia="Calibri" w:cs="Arial"/>
                <w:b/>
              </w:rPr>
              <w:t xml:space="preserve"> </w:t>
            </w:r>
            <w:r w:rsidRPr="00CD4361">
              <w:rPr>
                <w:rFonts w:eastAsia="Calibri" w:cs="Arial"/>
                <w:bCs/>
              </w:rPr>
              <w:t>le attività previste consentiranno di:</w:t>
            </w:r>
          </w:p>
          <w:p w:rsidR="00EE366B" w:rsidRDefault="002F2890">
            <w:pPr>
              <w:spacing w:after="0" w:line="240" w:lineRule="auto"/>
              <w:jc w:val="both"/>
              <w:rPr>
                <w:rFonts w:cs="Arial"/>
              </w:rPr>
            </w:pPr>
            <w:r>
              <w:rPr>
                <w:rFonts w:eastAsia="Calibri" w:cs="Arial"/>
              </w:rPr>
              <w:t xml:space="preserve">A) migliorare la </w:t>
            </w:r>
            <w:r>
              <w:rPr>
                <w:rFonts w:eastAsia="Calibri" w:cs="Arial"/>
                <w:b/>
              </w:rPr>
              <w:t>fruizione</w:t>
            </w:r>
            <w:r>
              <w:rPr>
                <w:rFonts w:eastAsia="Calibri" w:cs="Arial"/>
              </w:rPr>
              <w:t xml:space="preserve"> dei </w:t>
            </w:r>
            <w:r>
              <w:rPr>
                <w:rFonts w:eastAsia="Calibri" w:cs="Arial"/>
                <w:b/>
                <w:bCs/>
              </w:rPr>
              <w:t>beni che si conservano</w:t>
            </w:r>
            <w:r>
              <w:rPr>
                <w:rFonts w:eastAsia="Calibri" w:cs="Arial"/>
              </w:rPr>
              <w:t xml:space="preserve">;  </w:t>
            </w:r>
          </w:p>
          <w:p w:rsidR="00EE366B" w:rsidRDefault="002F2890">
            <w:pPr>
              <w:spacing w:after="0" w:line="240" w:lineRule="auto"/>
              <w:jc w:val="both"/>
              <w:rPr>
                <w:rFonts w:cs="Arial"/>
              </w:rPr>
            </w:pPr>
            <w:r>
              <w:rPr>
                <w:rFonts w:eastAsia="Calibri" w:cs="Arial"/>
              </w:rPr>
              <w:t xml:space="preserve">B) far aumentare la </w:t>
            </w:r>
            <w:r>
              <w:rPr>
                <w:rFonts w:eastAsia="Calibri" w:cs="Arial"/>
                <w:b/>
              </w:rPr>
              <w:t>conoscenza</w:t>
            </w:r>
            <w:r>
              <w:rPr>
                <w:rFonts w:eastAsia="Calibri" w:cs="Arial"/>
              </w:rPr>
              <w:t xml:space="preserve"> di ciò che qui può essere trovato e utilizzato: quali e quanti beni, dove, con che modalità di fruizione etc.; </w:t>
            </w:r>
          </w:p>
          <w:p w:rsidR="00EE366B" w:rsidRDefault="002F2890">
            <w:pPr>
              <w:spacing w:after="0" w:line="240" w:lineRule="auto"/>
              <w:jc w:val="both"/>
              <w:rPr>
                <w:rFonts w:cs="Arial"/>
              </w:rPr>
            </w:pPr>
            <w:r>
              <w:rPr>
                <w:rFonts w:eastAsia="Calibri" w:cs="Arial"/>
              </w:rPr>
              <w:t xml:space="preserve">C) rendere consultabile e studiabile ogni particolare tipologia documentaria che qui si conserva; e conseguentemente </w:t>
            </w:r>
            <w:r>
              <w:rPr>
                <w:rFonts w:eastAsia="Calibri" w:cs="Arial"/>
                <w:b/>
              </w:rPr>
              <w:t xml:space="preserve">rendere disponibile la più vasta quantità di ‘oggetti’, intesi come </w:t>
            </w:r>
            <w:r>
              <w:rPr>
                <w:rFonts w:eastAsia="Calibri" w:cs="Arial"/>
                <w:b/>
                <w:u w:val="dotted"/>
              </w:rPr>
              <w:t>beni culturali</w:t>
            </w:r>
            <w:r>
              <w:rPr>
                <w:rFonts w:eastAsia="Calibri" w:cs="Arial"/>
                <w:b/>
              </w:rPr>
              <w:t xml:space="preserve"> e </w:t>
            </w:r>
            <w:r>
              <w:rPr>
                <w:rFonts w:eastAsia="Calibri" w:cs="Arial"/>
                <w:b/>
                <w:kern w:val="2"/>
                <w:u w:val="dotted"/>
              </w:rPr>
              <w:t>fonti per la ricerca</w:t>
            </w:r>
            <w:r>
              <w:rPr>
                <w:rFonts w:eastAsia="Calibri" w:cs="Arial"/>
              </w:rPr>
              <w:t xml:space="preserve">: libri, opuscoli, periodici, fogli e numeri unici, le fotografie di cronaca politico-sociale contemporanea d’interesse storico, i docu-film e materiale audiovisivo, tutto il materiale di propaganda e di comunicazione politica che abbiamo e che si acquisisce nel tempo come manifesti, bandi locandine, cartoline e volantini politici e sociali contemporanei (un solo esempio: i fruitori della banca dati della Fondazione </w:t>
            </w:r>
            <w:r>
              <w:rPr>
                <w:rFonts w:eastAsia="Calibri" w:cs="Arial"/>
                <w:i/>
              </w:rPr>
              <w:t>Manifestipolitici.it</w:t>
            </w:r>
            <w:r>
              <w:rPr>
                <w:rFonts w:eastAsia="Calibri" w:cs="Arial"/>
              </w:rPr>
              <w:t xml:space="preserve"> sono beneficiari diretti).</w:t>
            </w:r>
          </w:p>
          <w:p w:rsidR="00EE366B" w:rsidRDefault="00EE366B">
            <w:pPr>
              <w:spacing w:after="0" w:line="240" w:lineRule="auto"/>
              <w:jc w:val="both"/>
              <w:rPr>
                <w:rFonts w:cs="Arial"/>
              </w:rPr>
            </w:pPr>
          </w:p>
          <w:p w:rsidR="00EE366B" w:rsidRDefault="002F2890">
            <w:pPr>
              <w:tabs>
                <w:tab w:val="left" w:pos="9638"/>
              </w:tabs>
              <w:spacing w:after="0" w:line="240" w:lineRule="auto"/>
              <w:ind w:right="-1"/>
              <w:jc w:val="both"/>
              <w:rPr>
                <w:rFonts w:cs="Arial"/>
              </w:rPr>
            </w:pPr>
            <w:r>
              <w:rPr>
                <w:rFonts w:eastAsia="Calibri" w:cs="Arial"/>
              </w:rPr>
              <w:t xml:space="preserve">→ </w:t>
            </w:r>
            <w:r>
              <w:rPr>
                <w:rFonts w:eastAsia="Calibri" w:cs="Arial"/>
                <w:b/>
              </w:rPr>
              <w:t>Senza una continuità delle attività previste</w:t>
            </w:r>
            <w:r>
              <w:rPr>
                <w:rFonts w:eastAsia="Calibri" w:cs="Arial"/>
              </w:rPr>
              <w:t xml:space="preserve"> dal progetto, questi beni culturali sono destinati a rimanere - pur ben conservati - totalmente ‘invisibili’ e assolutamente non indagabili: dallo studente dell’ultimo anno di scuola superiore o già universitario come dal docente o studioso più fornito di strumenti d’indagine e altamente specializzato.  </w:t>
            </w:r>
          </w:p>
          <w:p w:rsidR="00EE366B" w:rsidRDefault="00EE366B">
            <w:pPr>
              <w:tabs>
                <w:tab w:val="left" w:pos="9638"/>
              </w:tabs>
              <w:spacing w:after="0" w:line="240" w:lineRule="auto"/>
              <w:ind w:right="-1"/>
              <w:jc w:val="both"/>
              <w:rPr>
                <w:rFonts w:cs="Arial"/>
                <w:b/>
              </w:rPr>
            </w:pPr>
          </w:p>
          <w:p w:rsidR="00EE366B" w:rsidRDefault="002F2890">
            <w:pPr>
              <w:pStyle w:val="Intestazione"/>
              <w:jc w:val="both"/>
              <w:rPr>
                <w:rFonts w:cs="Arial"/>
              </w:rPr>
            </w:pPr>
            <w:r w:rsidRPr="00CD4361">
              <w:rPr>
                <w:rFonts w:eastAsia="Calibri" w:cs="Arial"/>
                <w:b/>
                <w:bCs/>
              </w:rPr>
              <w:t>Indirettamente beneficiano delle attività previste dal progetto</w:t>
            </w:r>
            <w:r w:rsidRPr="00CD4361">
              <w:rPr>
                <w:rFonts w:eastAsia="Calibri" w:cs="Arial"/>
              </w:rPr>
              <w:t xml:space="preserve">: </w:t>
            </w:r>
          </w:p>
          <w:p w:rsidR="00EE366B" w:rsidRDefault="002F2890">
            <w:pPr>
              <w:pStyle w:val="Intestazione"/>
              <w:jc w:val="both"/>
              <w:rPr>
                <w:rFonts w:cs="Arial"/>
              </w:rPr>
            </w:pPr>
            <w:r w:rsidRPr="00CD4361">
              <w:rPr>
                <w:rFonts w:eastAsia="Calibri" w:cs="Arial"/>
              </w:rPr>
              <w:t>- L’intero sistema bibliotecario italiano, la rete di biblioteche pubbliche e private afferenti, come la nostra, al Servizio Bibliotecario Nazionale (SBN); a livello nazionale ed internazionale  per le attività di arricchimento di SBN attraverso la catalogazione partecipata e cooperativa, le attività di scambio, di prestito interbibliotecario e di fornitura di documenti agli utenti (</w:t>
            </w:r>
            <w:proofErr w:type="spellStart"/>
            <w:r w:rsidRPr="00CD4361">
              <w:rPr>
                <w:rFonts w:eastAsia="Calibri" w:cs="Arial"/>
              </w:rPr>
              <w:t>Document</w:t>
            </w:r>
            <w:proofErr w:type="spellEnd"/>
            <w:r w:rsidRPr="00CD4361">
              <w:rPr>
                <w:rFonts w:eastAsia="Calibri" w:cs="Arial"/>
              </w:rPr>
              <w:t xml:space="preserve"> Delivery); naturalmente e prioritariamente anche nella sua articolazione territoriale di riferimento, il Polo bibliotecario SBN di Bologna (Polo UBO). </w:t>
            </w:r>
          </w:p>
          <w:p w:rsidR="00EE366B" w:rsidRDefault="002F2890">
            <w:pPr>
              <w:pStyle w:val="Intestazione"/>
              <w:jc w:val="both"/>
              <w:rPr>
                <w:rFonts w:cs="Arial"/>
              </w:rPr>
            </w:pPr>
            <w:r w:rsidRPr="00CD4361">
              <w:rPr>
                <w:rFonts w:eastAsia="Calibri" w:cs="Arial"/>
              </w:rPr>
              <w:t xml:space="preserve">- Le facoltà universitarie e i corsi di laurea, dottorato e master dell’Ateneo cittadino come di altri atenei italiani e stranieri che sono di riferimento per lo specifico patrimonio che qui si conserva in quanto biblioteca specializzata; come già illustrato più sopra. </w:t>
            </w:r>
          </w:p>
          <w:p w:rsidR="00EE366B" w:rsidRDefault="002F2890">
            <w:pPr>
              <w:pStyle w:val="Intestazione"/>
              <w:tabs>
                <w:tab w:val="clear" w:pos="4819"/>
                <w:tab w:val="clear" w:pos="9638"/>
              </w:tabs>
              <w:rPr>
                <w:rFonts w:ascii="Calibri" w:hAnsi="Calibri" w:cs="Arial"/>
                <w:u w:val="single"/>
              </w:rPr>
            </w:pPr>
            <w:r w:rsidRPr="00CD4361">
              <w:rPr>
                <w:rFonts w:eastAsia="Calibri" w:cs="Arial"/>
              </w:rPr>
              <w:t>- Tutti i sistemi informativi, banche dati, progetti locali e nazionali cui la Fondazione aderisce e partecipa attivamente, tipo ACNP, Città degli Archivi, IBC Archivi, SIUSA, 14-18. Documenti e immagini della Grande Guerra, Bibliografia gramsciana, Chiedilo al Bibliotecario</w:t>
            </w:r>
            <w:r>
              <w:rPr>
                <w:rFonts w:eastAsia="Calibri" w:cs="Arial"/>
              </w:rPr>
              <w:t>.</w:t>
            </w:r>
          </w:p>
          <w:p w:rsidR="00EE366B" w:rsidRDefault="00EE366B">
            <w:pPr>
              <w:pStyle w:val="Intestazione"/>
              <w:tabs>
                <w:tab w:val="clear" w:pos="4819"/>
                <w:tab w:val="clear" w:pos="9638"/>
              </w:tabs>
              <w:jc w:val="both"/>
              <w:rPr>
                <w:rFonts w:ascii="Times New Roman" w:eastAsia="Times New Roman" w:hAnsi="Times New Roman" w:cs="Times New Roman"/>
              </w:rPr>
            </w:pPr>
          </w:p>
        </w:tc>
      </w:tr>
    </w:tbl>
    <w:p w:rsidR="00EE366B" w:rsidRDefault="002F2890">
      <w:pPr>
        <w:widowControl w:val="0"/>
        <w:tabs>
          <w:tab w:val="left" w:pos="426"/>
        </w:tabs>
        <w:spacing w:after="0" w:line="240" w:lineRule="auto"/>
        <w:ind w:right="113"/>
        <w:jc w:val="both"/>
        <w:rPr>
          <w:rFonts w:ascii="Times New Roman" w:eastAsia="Times New Roman" w:hAnsi="Times New Roman" w:cs="Times New Roman"/>
          <w:b/>
          <w:i/>
          <w:strike/>
          <w:sz w:val="24"/>
          <w:szCs w:val="24"/>
        </w:rPr>
      </w:pPr>
      <w:r>
        <w:rPr>
          <w:rFonts w:ascii="Times New Roman" w:eastAsia="Calibri" w:hAnsi="Times New Roman" w:cs="Times New Roman"/>
          <w:b/>
          <w:i/>
          <w:sz w:val="24"/>
        </w:rPr>
        <w:t>8) Obiettivo del progetto (*)</w:t>
      </w:r>
    </w:p>
    <w:p w:rsidR="00EE366B" w:rsidRDefault="00EE366B">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p w:rsidR="00EE366B" w:rsidRDefault="002F2890">
      <w:pPr>
        <w:pStyle w:val="Paragrafoelenco"/>
        <w:widowControl w:val="0"/>
        <w:spacing w:after="0" w:line="240" w:lineRule="auto"/>
        <w:ind w:left="348" w:right="113"/>
        <w:jc w:val="both"/>
        <w:rPr>
          <w:rFonts w:ascii="Times New Roman" w:eastAsia="Calibri" w:hAnsi="Times New Roman" w:cs="Times New Roman"/>
          <w:b/>
          <w:i/>
          <w:sz w:val="24"/>
        </w:rPr>
      </w:pPr>
      <w:r>
        <w:rPr>
          <w:rFonts w:ascii="Times New Roman" w:eastAsia="Calibri" w:hAnsi="Times New Roman" w:cs="Times New Roman"/>
          <w:b/>
          <w:i/>
          <w:sz w:val="24"/>
        </w:rPr>
        <w:t xml:space="preserve">Descrizione dell’obiettivo con chiara indicazione del contributo che fornisce alla piena realizzazione del programma (*) </w:t>
      </w:r>
    </w:p>
    <w:p w:rsidR="00EE366B" w:rsidRDefault="00EE366B">
      <w:pPr>
        <w:pStyle w:val="Paragrafoelenco"/>
        <w:widowControl w:val="0"/>
        <w:tabs>
          <w:tab w:val="left" w:pos="426"/>
        </w:tabs>
        <w:spacing w:after="0" w:line="240" w:lineRule="auto"/>
        <w:ind w:left="348" w:right="113"/>
        <w:jc w:val="both"/>
        <w:rPr>
          <w:rFonts w:ascii="Times New Roman" w:eastAsia="Calibri" w:hAnsi="Times New Roman" w:cs="Times New Roman"/>
          <w:i/>
          <w:sz w:val="24"/>
        </w:rPr>
      </w:pPr>
    </w:p>
    <w:tbl>
      <w:tblPr>
        <w:tblStyle w:val="Grigliatabella"/>
        <w:tblW w:w="9327" w:type="dxa"/>
        <w:tblInd w:w="137" w:type="dxa"/>
        <w:tblLayout w:type="fixed"/>
        <w:tblLook w:val="04A0"/>
      </w:tblPr>
      <w:tblGrid>
        <w:gridCol w:w="9327"/>
      </w:tblGrid>
      <w:tr w:rsidR="00EE366B">
        <w:tc>
          <w:tcPr>
            <w:tcW w:w="9327" w:type="dxa"/>
          </w:tcPr>
          <w:p w:rsidR="00EE366B" w:rsidRPr="002F2890" w:rsidRDefault="002F2890">
            <w:pPr>
              <w:tabs>
                <w:tab w:val="left" w:pos="834"/>
              </w:tabs>
              <w:spacing w:after="0" w:line="240" w:lineRule="auto"/>
              <w:jc w:val="both"/>
              <w:rPr>
                <w:rFonts w:cs="Calibri"/>
              </w:rPr>
            </w:pPr>
            <w:r w:rsidRPr="002F2890">
              <w:rPr>
                <w:rFonts w:eastAsia="Calibri" w:cs="Calibri"/>
                <w:b/>
                <w:bCs/>
              </w:rPr>
              <w:t>Contributo del progetto alla realizzazione del programma</w:t>
            </w:r>
            <w:r w:rsidRPr="002F2890">
              <w:rPr>
                <w:rFonts w:eastAsia="Calibri" w:cs="Calibri"/>
              </w:rPr>
              <w:t>:</w:t>
            </w:r>
          </w:p>
          <w:p w:rsidR="00EE366B" w:rsidRPr="002F2890" w:rsidRDefault="002F2890">
            <w:pPr>
              <w:spacing w:after="0" w:line="240" w:lineRule="auto"/>
              <w:jc w:val="both"/>
              <w:rPr>
                <w:rFonts w:cs="Arial"/>
              </w:rPr>
            </w:pPr>
            <w:r w:rsidRPr="002F2890">
              <w:rPr>
                <w:rFonts w:eastAsia="Calibri"/>
              </w:rPr>
              <w:t xml:space="preserve">L'obiettivo del progetto vuole contribuire alla realizzazione del programma </w:t>
            </w:r>
            <w:r w:rsidRPr="002F2890">
              <w:rPr>
                <w:rFonts w:eastAsia="Calibri" w:cs="Arial"/>
              </w:rPr>
              <w:t>“</w:t>
            </w:r>
            <w:proofErr w:type="spellStart"/>
            <w:r w:rsidRPr="002F2890">
              <w:rPr>
                <w:rFonts w:eastAsia="Calibri" w:cs="Arial"/>
              </w:rPr>
              <w:t>SPACEr</w:t>
            </w:r>
            <w:proofErr w:type="spellEnd"/>
            <w:r w:rsidRPr="002F2890">
              <w:rPr>
                <w:rFonts w:eastAsia="Calibri" w:cs="Arial"/>
              </w:rPr>
              <w:t xml:space="preserve"> - </w:t>
            </w:r>
            <w:proofErr w:type="spellStart"/>
            <w:r w:rsidRPr="002F2890">
              <w:rPr>
                <w:rFonts w:eastAsia="Calibri" w:cs="Arial"/>
              </w:rPr>
              <w:t>SPettacolo</w:t>
            </w:r>
            <w:proofErr w:type="spellEnd"/>
            <w:r w:rsidRPr="002F2890">
              <w:rPr>
                <w:rFonts w:eastAsia="Calibri" w:cs="Arial"/>
              </w:rPr>
              <w:t>, Ambiente e Cultura in Emilia-Romagna”, rispondendo alle finalità ultime di conoscenza e valorizzazione di un patrimonio. In particolare attraverso azioni di qualificazione dei servizi offerti e di salvaguardia e trattamento del patrimonio bibliografico e documentario della Fondazione.</w:t>
            </w:r>
          </w:p>
          <w:p w:rsidR="00EE366B" w:rsidRPr="002F2890" w:rsidRDefault="002F2890">
            <w:pPr>
              <w:spacing w:after="0" w:line="240" w:lineRule="auto"/>
              <w:jc w:val="both"/>
              <w:rPr>
                <w:rFonts w:cs="Arial"/>
              </w:rPr>
            </w:pPr>
            <w:r w:rsidRPr="002F2890">
              <w:rPr>
                <w:rFonts w:eastAsia="Calibri" w:cs="Calibri"/>
              </w:rPr>
              <w:t>In questo quadro il progetto è sinergico con l'ambito di azione espresso dal programma: “Tutela, valorizzazione, promozione e fruibilità delle attività e dei beni artistici, culturali e ambientali”, poiché agisce per conservare e rendere disponibile e ancora più fruibile materiale storico e culturale, consultabile da studenti e visitatori.</w:t>
            </w:r>
          </w:p>
          <w:p w:rsidR="00EE366B" w:rsidRPr="007D1201" w:rsidRDefault="002F2890">
            <w:pPr>
              <w:spacing w:after="0" w:line="240" w:lineRule="auto"/>
              <w:jc w:val="both"/>
              <w:rPr>
                <w:rFonts w:eastAsia="Calibri" w:cs="Arial"/>
              </w:rPr>
            </w:pPr>
            <w:r w:rsidRPr="002F2890">
              <w:rPr>
                <w:rFonts w:eastAsia="Calibri" w:cs="Arial"/>
              </w:rPr>
              <w:t xml:space="preserve">Attraverso la tutela del patrimonio librario e archivistico si vuole incidere sulla possibilità dei cittadini, in particolare dei giovani, di formarsi con un’educazione di qualità e garantendo a tutti l’accesso alla cultura, al di là delle difficoltà </w:t>
            </w:r>
            <w:r w:rsidRPr="00EA34E2">
              <w:rPr>
                <w:rFonts w:eastAsia="Calibri" w:cs="Arial"/>
              </w:rPr>
              <w:t>economiche e sociali, coerentemente con quanto espresso dall’obiettivo 4 dell’Agenda 2030 delle Nazioni Unite: “Fornire un’educazione di qualità, equa ed inclusiva, e un’opportunità di apprendimento per tutti”.</w:t>
            </w:r>
            <w:r w:rsidR="007D1201" w:rsidRPr="00EA34E2">
              <w:rPr>
                <w:rFonts w:eastAsia="Calibri" w:cs="Arial"/>
              </w:rPr>
              <w:t xml:space="preserve"> Il progetto, inoltre, in ragione del suo fondamentale contribuito alla tutela e alla valorizzazione delle biblioteche - intese sia come luoghi fisici, sia come collezioni in essi contenute -, e alla proposta di attività volte a favorire la partecipazione di tutti alla vita culturale del territorio</w:t>
            </w:r>
            <w:r w:rsidR="007A3EDB" w:rsidRPr="00EA34E2">
              <w:rPr>
                <w:rFonts w:eastAsia="Calibri" w:cs="Arial"/>
              </w:rPr>
              <w:t xml:space="preserve">, </w:t>
            </w:r>
            <w:r w:rsidR="007D1201" w:rsidRPr="00EA34E2">
              <w:rPr>
                <w:rFonts w:eastAsia="Calibri" w:cs="Arial"/>
              </w:rPr>
              <w:t>contribuisce al raggiungimento dell’obiettivo 11 “rendere le città e gli insediamenti umani inclusivi, sicuri, duraturi e sostenibili”, in particolare nel suo specifico intento di potenziare gli sforzi per proteggere e salvaguardare il patrimonio culturale del mondo</w:t>
            </w:r>
            <w:r w:rsidR="007D3994" w:rsidRPr="00EA34E2">
              <w:rPr>
                <w:rFonts w:eastAsia="Calibri" w:cs="Arial"/>
              </w:rPr>
              <w:t>.</w:t>
            </w:r>
          </w:p>
          <w:p w:rsidR="00EE366B" w:rsidRDefault="00EE366B">
            <w:pPr>
              <w:spacing w:after="0" w:line="240" w:lineRule="auto"/>
              <w:jc w:val="both"/>
              <w:rPr>
                <w:rFonts w:cstheme="minorHAnsi"/>
                <w:b/>
              </w:rPr>
            </w:pPr>
          </w:p>
          <w:p w:rsidR="00EE366B" w:rsidRDefault="002F2890">
            <w:pPr>
              <w:spacing w:after="0" w:line="240" w:lineRule="auto"/>
              <w:jc w:val="both"/>
              <w:rPr>
                <w:rFonts w:cstheme="minorHAnsi"/>
                <w:b/>
              </w:rPr>
            </w:pPr>
            <w:r>
              <w:rPr>
                <w:rFonts w:eastAsia="Calibri" w:cstheme="minorHAnsi"/>
                <w:b/>
              </w:rPr>
              <w:t xml:space="preserve">Infatti Obiettivo generale del progetto è quello di migliorare l’offerta all’utenza e favorire il recupero e la fruizione del patrimonio culturale attraverso azioni di cura e recupero delle raccolte bibliografiche, archivistiche e documentarie conservate dalla Fondazione. </w:t>
            </w:r>
          </w:p>
          <w:p w:rsidR="00EE366B" w:rsidRDefault="002F2890">
            <w:pPr>
              <w:spacing w:after="0" w:line="240" w:lineRule="auto"/>
              <w:jc w:val="both"/>
              <w:rPr>
                <w:rFonts w:cstheme="minorHAnsi"/>
                <w:b/>
              </w:rPr>
            </w:pPr>
            <w:r>
              <w:rPr>
                <w:rFonts w:eastAsia="Calibri" w:cstheme="minorHAnsi"/>
                <w:b/>
              </w:rPr>
              <w:t xml:space="preserve">Attraverso: </w:t>
            </w:r>
          </w:p>
          <w:p w:rsidR="00EE366B" w:rsidRDefault="002F2890">
            <w:pPr>
              <w:spacing w:after="0" w:line="240" w:lineRule="auto"/>
              <w:jc w:val="both"/>
              <w:rPr>
                <w:rFonts w:cs="Arial"/>
              </w:rPr>
            </w:pPr>
            <w:r>
              <w:rPr>
                <w:rFonts w:eastAsia="Calibri" w:cs="Arial"/>
                <w:b/>
              </w:rPr>
              <w:t>A</w:t>
            </w:r>
            <w:r>
              <w:rPr>
                <w:rFonts w:eastAsia="Calibri" w:cs="Arial"/>
              </w:rPr>
              <w:t xml:space="preserve">) </w:t>
            </w:r>
            <w:r>
              <w:rPr>
                <w:rFonts w:eastAsia="Calibri" w:cs="Arial"/>
                <w:b/>
              </w:rPr>
              <w:t>Offerta di un servizio di qualità all’utenza specializzata</w:t>
            </w:r>
            <w:r>
              <w:rPr>
                <w:rFonts w:eastAsia="Calibri" w:cs="Arial"/>
              </w:rPr>
              <w:t xml:space="preserve">: impegno a migliorare il livello di assistenza, supporto alla ricerca e </w:t>
            </w:r>
            <w:r>
              <w:rPr>
                <w:rFonts w:eastAsia="Calibri" w:cs="Arial"/>
                <w:i/>
              </w:rPr>
              <w:t xml:space="preserve">information </w:t>
            </w:r>
            <w:proofErr w:type="spellStart"/>
            <w:r>
              <w:rPr>
                <w:rFonts w:eastAsia="Calibri" w:cs="Arial"/>
                <w:i/>
              </w:rPr>
              <w:t>retrieval</w:t>
            </w:r>
            <w:proofErr w:type="spellEnd"/>
            <w:r>
              <w:rPr>
                <w:rFonts w:eastAsia="Calibri" w:cs="Arial"/>
              </w:rPr>
              <w:t xml:space="preserve"> per soddisfare le esigenze dei singoli lettori, potenziando e affinando le modalità di comunicazione e informazione proprie di un </w:t>
            </w:r>
            <w:proofErr w:type="spellStart"/>
            <w:r>
              <w:rPr>
                <w:rFonts w:eastAsia="Calibri" w:cs="Arial"/>
                <w:i/>
              </w:rPr>
              <w:t>reference</w:t>
            </w:r>
            <w:proofErr w:type="spellEnd"/>
            <w:r>
              <w:rPr>
                <w:rFonts w:eastAsia="Calibri" w:cs="Arial"/>
              </w:rPr>
              <w:t xml:space="preserve"> bibliografico di una Biblioteca-Archivio specializzata; ciò all’interno di una modalità di accoglienza e di ascolto degli utenti che finora contraddistingue la Biblioteca della Fondazione per efficienza, puntualità e professionalità.</w:t>
            </w:r>
          </w:p>
          <w:p w:rsidR="00EE366B" w:rsidRDefault="002F2890">
            <w:pPr>
              <w:spacing w:after="0" w:line="240" w:lineRule="auto"/>
              <w:jc w:val="both"/>
              <w:rPr>
                <w:rFonts w:ascii="Calibri" w:eastAsia="Calibri" w:hAnsi="Calibri"/>
              </w:rPr>
            </w:pPr>
            <w:r>
              <w:rPr>
                <w:rFonts w:eastAsia="Calibri" w:cs="Arial"/>
                <w:b/>
              </w:rPr>
              <w:t>B)</w:t>
            </w:r>
            <w:r>
              <w:rPr>
                <w:rFonts w:eastAsia="Calibri" w:cs="Arial"/>
              </w:rPr>
              <w:t xml:space="preserve"> </w:t>
            </w:r>
            <w:r>
              <w:rPr>
                <w:rFonts w:eastAsia="Calibri" w:cs="Arial"/>
                <w:b/>
              </w:rPr>
              <w:t xml:space="preserve">Continuità e incremento delle azioni di trattamento e </w:t>
            </w:r>
            <w:r>
              <w:rPr>
                <w:rFonts w:eastAsia="Calibri"/>
                <w:b/>
              </w:rPr>
              <w:t xml:space="preserve">recupero complessivo </w:t>
            </w:r>
            <w:r>
              <w:rPr>
                <w:rFonts w:eastAsia="Calibri"/>
              </w:rPr>
              <w:t xml:space="preserve">di raccolte bibliografiche (libri, opuscoli, periodici) ancora non trattate, di raccolte documentarie (fotografiche, iconografiche, audiovisive) e di documentazione archivistica, ai fini di valorizzazione e fruibilità. </w:t>
            </w:r>
          </w:p>
          <w:p w:rsidR="00EE366B" w:rsidRDefault="002F2890">
            <w:pPr>
              <w:spacing w:after="0" w:line="240" w:lineRule="auto"/>
              <w:jc w:val="both"/>
              <w:rPr>
                <w:rFonts w:cs="Arial"/>
              </w:rPr>
            </w:pPr>
            <w:r>
              <w:rPr>
                <w:rFonts w:eastAsia="Calibri" w:cs="Arial"/>
                <w:b/>
              </w:rPr>
              <w:t>C)</w:t>
            </w:r>
            <w:r>
              <w:rPr>
                <w:rFonts w:eastAsia="Calibri" w:cs="Arial"/>
              </w:rPr>
              <w:t xml:space="preserve"> </w:t>
            </w:r>
            <w:r>
              <w:rPr>
                <w:rFonts w:eastAsia="Calibri" w:cs="Arial"/>
                <w:b/>
              </w:rPr>
              <w:t xml:space="preserve">Continuità nel far conoscere attività di promozione culturale &amp; patrimonio della Fondazione </w:t>
            </w:r>
            <w:r>
              <w:rPr>
                <w:rFonts w:eastAsia="Calibri" w:cs="Arial"/>
              </w:rPr>
              <w:t>attraverso il supporto dei volontari all’organizzazione, svolgimento e pubblicizzazione degli eventi culturali proposti.</w:t>
            </w:r>
          </w:p>
          <w:p w:rsidR="00EE366B" w:rsidRDefault="00EE366B">
            <w:pPr>
              <w:tabs>
                <w:tab w:val="left" w:pos="834"/>
              </w:tabs>
              <w:spacing w:after="0" w:line="240" w:lineRule="auto"/>
              <w:rPr>
                <w:rFonts w:ascii="Times New Roman" w:eastAsia="Times New Roman" w:hAnsi="Times New Roman" w:cs="Times New Roman"/>
                <w:sz w:val="24"/>
                <w:szCs w:val="24"/>
              </w:rPr>
            </w:pPr>
          </w:p>
          <w:p w:rsidR="00EE366B" w:rsidRDefault="002F2890">
            <w:pPr>
              <w:pStyle w:val="Paragrafoelenco"/>
              <w:numPr>
                <w:ilvl w:val="0"/>
                <w:numId w:val="5"/>
              </w:numPr>
              <w:tabs>
                <w:tab w:val="left" w:pos="834"/>
              </w:tabs>
              <w:spacing w:after="0" w:line="240" w:lineRule="auto"/>
              <w:rPr>
                <w:rFonts w:eastAsia="Times New Roman" w:cstheme="minorHAnsi"/>
                <w:b/>
                <w:sz w:val="24"/>
                <w:szCs w:val="24"/>
              </w:rPr>
            </w:pPr>
            <w:r>
              <w:rPr>
                <w:rFonts w:eastAsia="Times New Roman" w:cstheme="minorHAnsi"/>
                <w:b/>
                <w:sz w:val="24"/>
                <w:szCs w:val="24"/>
              </w:rPr>
              <w:t>Indicatori (situazione a fine progetto)</w:t>
            </w:r>
          </w:p>
          <w:p w:rsidR="00EE366B" w:rsidRDefault="00EE366B">
            <w:pPr>
              <w:tabs>
                <w:tab w:val="left" w:pos="834"/>
              </w:tabs>
              <w:spacing w:after="0" w:line="240" w:lineRule="auto"/>
              <w:rPr>
                <w:rFonts w:ascii="Times New Roman" w:eastAsia="Times New Roman" w:hAnsi="Times New Roman" w:cs="Times New Roman"/>
                <w:b/>
                <w:sz w:val="24"/>
                <w:szCs w:val="24"/>
              </w:rPr>
            </w:pPr>
          </w:p>
          <w:tbl>
            <w:tblPr>
              <w:tblW w:w="9027" w:type="dxa"/>
              <w:jc w:val="center"/>
              <w:tblLayout w:type="fixed"/>
              <w:tblCellMar>
                <w:left w:w="115" w:type="dxa"/>
              </w:tblCellMar>
              <w:tblLook w:val="0000"/>
            </w:tblPr>
            <w:tblGrid>
              <w:gridCol w:w="2035"/>
              <w:gridCol w:w="2042"/>
              <w:gridCol w:w="1668"/>
              <w:gridCol w:w="1277"/>
              <w:gridCol w:w="991"/>
              <w:gridCol w:w="1014"/>
            </w:tblGrid>
            <w:tr w:rsidR="00EE366B">
              <w:trPr>
                <w:trHeight w:val="609"/>
                <w:jc w:val="center"/>
              </w:trPr>
              <w:tc>
                <w:tcPr>
                  <w:tcW w:w="2034" w:type="dxa"/>
                  <w:tcBorders>
                    <w:top w:val="single" w:sz="4" w:space="0" w:color="00000A"/>
                    <w:left w:val="single" w:sz="4" w:space="0" w:color="00000A"/>
                    <w:right w:val="single" w:sz="6" w:space="0" w:color="00000A"/>
                  </w:tcBorders>
                  <w:shd w:val="clear" w:color="auto" w:fill="66FF33"/>
                  <w:vAlign w:val="center"/>
                </w:tcPr>
                <w:p w:rsidR="00EE366B" w:rsidRDefault="002F2890">
                  <w:pPr>
                    <w:widowControl w:val="0"/>
                    <w:spacing w:after="0" w:line="240" w:lineRule="auto"/>
                    <w:rPr>
                      <w:rFonts w:ascii="Calibri" w:hAnsi="Calibri" w:cs="Arial"/>
                      <w:sz w:val="24"/>
                      <w:szCs w:val="24"/>
                    </w:rPr>
                  </w:pPr>
                  <w:r>
                    <w:rPr>
                      <w:rFonts w:cs="Arial"/>
                      <w:b/>
                      <w:sz w:val="24"/>
                      <w:szCs w:val="24"/>
                    </w:rPr>
                    <w:t>BISOGNO</w:t>
                  </w:r>
                </w:p>
              </w:tc>
              <w:tc>
                <w:tcPr>
                  <w:tcW w:w="2042" w:type="dxa"/>
                  <w:tcBorders>
                    <w:top w:val="single" w:sz="6" w:space="0" w:color="00000A"/>
                    <w:left w:val="single" w:sz="6" w:space="0" w:color="00000A"/>
                    <w:right w:val="single" w:sz="6" w:space="0" w:color="00000A"/>
                  </w:tcBorders>
                  <w:shd w:val="clear" w:color="auto" w:fill="66FF33"/>
                  <w:vAlign w:val="center"/>
                </w:tcPr>
                <w:p w:rsidR="00EE366B" w:rsidRDefault="002F2890">
                  <w:pPr>
                    <w:widowControl w:val="0"/>
                    <w:spacing w:after="0" w:line="240" w:lineRule="auto"/>
                    <w:rPr>
                      <w:rFonts w:ascii="Calibri" w:hAnsi="Calibri" w:cs="Arial"/>
                      <w:sz w:val="24"/>
                      <w:szCs w:val="24"/>
                    </w:rPr>
                  </w:pPr>
                  <w:r>
                    <w:rPr>
                      <w:rFonts w:cs="Arial"/>
                      <w:b/>
                      <w:sz w:val="24"/>
                      <w:szCs w:val="24"/>
                    </w:rPr>
                    <w:t>OBIETTIVI</w:t>
                  </w:r>
                </w:p>
              </w:tc>
              <w:tc>
                <w:tcPr>
                  <w:tcW w:w="1668" w:type="dxa"/>
                  <w:tcBorders>
                    <w:top w:val="single" w:sz="6" w:space="0" w:color="00000A"/>
                    <w:left w:val="single" w:sz="6" w:space="0" w:color="00000A"/>
                    <w:right w:val="single" w:sz="6" w:space="0" w:color="00000A"/>
                  </w:tcBorders>
                  <w:shd w:val="clear" w:color="auto" w:fill="66FF33"/>
                  <w:vAlign w:val="center"/>
                </w:tcPr>
                <w:p w:rsidR="00EE366B" w:rsidRDefault="002F2890">
                  <w:pPr>
                    <w:widowControl w:val="0"/>
                    <w:spacing w:after="0" w:line="240" w:lineRule="auto"/>
                    <w:rPr>
                      <w:rFonts w:ascii="Calibri" w:hAnsi="Calibri" w:cs="Arial"/>
                      <w:sz w:val="24"/>
                      <w:szCs w:val="24"/>
                    </w:rPr>
                  </w:pPr>
                  <w:r>
                    <w:rPr>
                      <w:rFonts w:cs="Arial"/>
                      <w:b/>
                      <w:sz w:val="24"/>
                      <w:szCs w:val="24"/>
                    </w:rPr>
                    <w:t>INDICATORI</w:t>
                  </w:r>
                </w:p>
              </w:tc>
              <w:tc>
                <w:tcPr>
                  <w:tcW w:w="1277" w:type="dxa"/>
                  <w:tcBorders>
                    <w:top w:val="single" w:sz="6" w:space="0" w:color="00000A"/>
                    <w:left w:val="single" w:sz="6" w:space="0" w:color="00000A"/>
                    <w:right w:val="single" w:sz="6" w:space="0" w:color="00000A"/>
                  </w:tcBorders>
                  <w:shd w:val="clear" w:color="auto" w:fill="66FF33"/>
                  <w:vAlign w:val="center"/>
                </w:tcPr>
                <w:p w:rsidR="00EE366B" w:rsidRDefault="002F2890">
                  <w:pPr>
                    <w:widowControl w:val="0"/>
                    <w:spacing w:after="0" w:line="240" w:lineRule="auto"/>
                    <w:rPr>
                      <w:rFonts w:ascii="Calibri" w:hAnsi="Calibri" w:cs="Arial"/>
                      <w:sz w:val="24"/>
                      <w:szCs w:val="24"/>
                    </w:rPr>
                  </w:pPr>
                  <w:r>
                    <w:rPr>
                      <w:rFonts w:cs="Arial"/>
                      <w:b/>
                      <w:sz w:val="24"/>
                      <w:szCs w:val="24"/>
                    </w:rPr>
                    <w:t>EX ANTE</w:t>
                  </w:r>
                </w:p>
              </w:tc>
              <w:tc>
                <w:tcPr>
                  <w:tcW w:w="2005" w:type="dxa"/>
                  <w:gridSpan w:val="2"/>
                  <w:tcBorders>
                    <w:top w:val="single" w:sz="6" w:space="0" w:color="00000A"/>
                    <w:left w:val="single" w:sz="6" w:space="0" w:color="00000A"/>
                    <w:right w:val="single" w:sz="6" w:space="0" w:color="00000A"/>
                  </w:tcBorders>
                  <w:shd w:val="clear" w:color="auto" w:fill="66FF33"/>
                  <w:vAlign w:val="center"/>
                </w:tcPr>
                <w:p w:rsidR="00EE366B" w:rsidRDefault="002F2890">
                  <w:pPr>
                    <w:widowControl w:val="0"/>
                    <w:spacing w:after="0" w:line="240" w:lineRule="auto"/>
                    <w:rPr>
                      <w:rFonts w:ascii="Calibri" w:hAnsi="Calibri" w:cs="Arial"/>
                      <w:sz w:val="24"/>
                      <w:szCs w:val="24"/>
                      <w:highlight w:val="yellow"/>
                    </w:rPr>
                  </w:pPr>
                  <w:r>
                    <w:rPr>
                      <w:rFonts w:cs="Arial"/>
                      <w:b/>
                      <w:sz w:val="24"/>
                      <w:szCs w:val="24"/>
                    </w:rPr>
                    <w:t>EX POST</w:t>
                  </w:r>
                </w:p>
              </w:tc>
            </w:tr>
            <w:tr w:rsidR="00EE366B">
              <w:trPr>
                <w:trHeight w:val="521"/>
                <w:jc w:val="center"/>
              </w:trPr>
              <w:tc>
                <w:tcPr>
                  <w:tcW w:w="2034" w:type="dxa"/>
                  <w:tcBorders>
                    <w:top w:val="single" w:sz="4" w:space="0" w:color="00000A"/>
                    <w:left w:val="single" w:sz="4" w:space="0" w:color="00000A"/>
                    <w:bottom w:val="single" w:sz="4" w:space="0" w:color="00000A"/>
                    <w:right w:val="single" w:sz="6" w:space="0" w:color="00000A"/>
                  </w:tcBorders>
                  <w:shd w:val="clear" w:color="auto" w:fill="DDDDDD"/>
                </w:tcPr>
                <w:p w:rsidR="00EE366B" w:rsidRDefault="00EE366B">
                  <w:pPr>
                    <w:widowControl w:val="0"/>
                    <w:spacing w:after="0" w:line="240" w:lineRule="auto"/>
                    <w:rPr>
                      <w:rFonts w:ascii="Calibri" w:hAnsi="Calibri" w:cs="Arial"/>
                      <w:sz w:val="18"/>
                    </w:rPr>
                  </w:pPr>
                </w:p>
              </w:tc>
              <w:tc>
                <w:tcPr>
                  <w:tcW w:w="2042" w:type="dxa"/>
                  <w:tcBorders>
                    <w:top w:val="single" w:sz="6" w:space="0" w:color="00000A"/>
                    <w:left w:val="single" w:sz="6" w:space="0" w:color="00000A"/>
                    <w:bottom w:val="single" w:sz="4" w:space="0" w:color="00000A"/>
                    <w:right w:val="single" w:sz="6" w:space="0" w:color="00000A"/>
                  </w:tcBorders>
                  <w:shd w:val="clear" w:color="auto" w:fill="DDDDDD"/>
                </w:tcPr>
                <w:p w:rsidR="00EE366B" w:rsidRDefault="002F2890">
                  <w:pPr>
                    <w:widowControl w:val="0"/>
                    <w:spacing w:after="0" w:line="240" w:lineRule="auto"/>
                    <w:rPr>
                      <w:rFonts w:ascii="Calibri" w:hAnsi="Calibri" w:cs="Arial"/>
                      <w:sz w:val="18"/>
                    </w:rPr>
                  </w:pPr>
                  <w:r>
                    <w:rPr>
                      <w:rFonts w:cs="Arial"/>
                      <w:b/>
                    </w:rPr>
                    <w:t xml:space="preserve">1. </w:t>
                  </w:r>
                  <w:r>
                    <w:rPr>
                      <w:rFonts w:cs="Arial"/>
                      <w:b/>
                      <w:smallCaps/>
                    </w:rPr>
                    <w:t>Ottimizzare i servizi per l’utenza</w:t>
                  </w:r>
                </w:p>
              </w:tc>
              <w:tc>
                <w:tcPr>
                  <w:tcW w:w="1668" w:type="dxa"/>
                  <w:tcBorders>
                    <w:top w:val="single" w:sz="4" w:space="0" w:color="00000A"/>
                    <w:left w:val="single" w:sz="6" w:space="0" w:color="00000A"/>
                    <w:bottom w:val="single" w:sz="4" w:space="0" w:color="00000A"/>
                    <w:right w:val="single" w:sz="6" w:space="0" w:color="00000A"/>
                  </w:tcBorders>
                  <w:shd w:val="clear" w:color="auto" w:fill="DDDDDD"/>
                  <w:vAlign w:val="center"/>
                </w:tcPr>
                <w:p w:rsidR="00EE366B" w:rsidRDefault="00EE366B">
                  <w:pPr>
                    <w:widowControl w:val="0"/>
                    <w:spacing w:after="0" w:line="240" w:lineRule="auto"/>
                    <w:rPr>
                      <w:rFonts w:ascii="Calibri" w:hAnsi="Calibri" w:cs="Arial"/>
                      <w:sz w:val="18"/>
                    </w:rPr>
                  </w:pPr>
                </w:p>
              </w:tc>
              <w:tc>
                <w:tcPr>
                  <w:tcW w:w="1277" w:type="dxa"/>
                  <w:tcBorders>
                    <w:top w:val="single" w:sz="4" w:space="0" w:color="00000A"/>
                    <w:left w:val="single" w:sz="6" w:space="0" w:color="00000A"/>
                    <w:bottom w:val="single" w:sz="4" w:space="0" w:color="00000A"/>
                    <w:right w:val="single" w:sz="6" w:space="0" w:color="00000A"/>
                  </w:tcBorders>
                  <w:shd w:val="clear" w:color="auto" w:fill="DDDDDD"/>
                  <w:vAlign w:val="center"/>
                </w:tcPr>
                <w:p w:rsidR="00EE366B" w:rsidRDefault="002F2890">
                  <w:pPr>
                    <w:widowControl w:val="0"/>
                    <w:spacing w:after="0" w:line="240" w:lineRule="auto"/>
                    <w:rPr>
                      <w:rFonts w:ascii="Calibri" w:hAnsi="Calibri" w:cs="Arial"/>
                      <w:b/>
                      <w:color w:val="7F7F7F" w:themeColor="text1" w:themeTint="80"/>
                      <w:highlight w:val="yellow"/>
                    </w:rPr>
                  </w:pPr>
                  <w:r>
                    <w:rPr>
                      <w:rFonts w:cs="Arial"/>
                      <w:b/>
                      <w:i/>
                      <w:smallCaps/>
                      <w:color w:val="7F7F7F" w:themeColor="text1" w:themeTint="80"/>
                      <w:sz w:val="20"/>
                    </w:rPr>
                    <w:t>Dati  2019</w:t>
                  </w:r>
                </w:p>
              </w:tc>
              <w:tc>
                <w:tcPr>
                  <w:tcW w:w="991" w:type="dxa"/>
                  <w:tcBorders>
                    <w:top w:val="single" w:sz="4" w:space="0" w:color="00000A"/>
                    <w:left w:val="single" w:sz="6" w:space="0" w:color="00000A"/>
                    <w:bottom w:val="single" w:sz="4" w:space="0" w:color="00000A"/>
                    <w:right w:val="dotted" w:sz="4" w:space="0" w:color="00000A"/>
                  </w:tcBorders>
                  <w:shd w:val="clear" w:color="auto" w:fill="DDDDDD"/>
                  <w:vAlign w:val="center"/>
                </w:tcPr>
                <w:p w:rsidR="00EE366B" w:rsidRDefault="00EE366B">
                  <w:pPr>
                    <w:widowControl w:val="0"/>
                    <w:spacing w:after="0" w:line="240" w:lineRule="auto"/>
                    <w:rPr>
                      <w:rFonts w:ascii="Calibri" w:hAnsi="Calibri" w:cs="Arial"/>
                    </w:rPr>
                  </w:pPr>
                </w:p>
              </w:tc>
              <w:tc>
                <w:tcPr>
                  <w:tcW w:w="1014" w:type="dxa"/>
                  <w:tcBorders>
                    <w:top w:val="single" w:sz="4" w:space="0" w:color="00000A"/>
                    <w:left w:val="dotted" w:sz="4" w:space="0" w:color="00000A"/>
                    <w:bottom w:val="single" w:sz="4" w:space="0" w:color="00000A"/>
                    <w:right w:val="single" w:sz="6" w:space="0" w:color="00000A"/>
                  </w:tcBorders>
                  <w:shd w:val="clear" w:color="auto" w:fill="DDDDDD"/>
                  <w:vAlign w:val="center"/>
                </w:tcPr>
                <w:p w:rsidR="00EE366B" w:rsidRDefault="002F2890">
                  <w:pPr>
                    <w:widowControl w:val="0"/>
                    <w:spacing w:after="0" w:line="240" w:lineRule="auto"/>
                    <w:rPr>
                      <w:rFonts w:ascii="Calibri" w:hAnsi="Calibri" w:cs="Arial"/>
                    </w:rPr>
                  </w:pPr>
                  <w:r>
                    <w:rPr>
                      <w:rFonts w:cs="Arial"/>
                    </w:rPr>
                    <w:t>N.</w:t>
                  </w:r>
                </w:p>
              </w:tc>
            </w:tr>
            <w:tr w:rsidR="00EE366B">
              <w:trPr>
                <w:trHeight w:val="1125"/>
                <w:jc w:val="center"/>
              </w:trPr>
              <w:tc>
                <w:tcPr>
                  <w:tcW w:w="2034" w:type="dxa"/>
                  <w:vMerge w:val="restart"/>
                  <w:tcBorders>
                    <w:top w:val="single" w:sz="4" w:space="0" w:color="00000A"/>
                    <w:left w:val="single" w:sz="4" w:space="0" w:color="00000A"/>
                    <w:bottom w:val="single" w:sz="4" w:space="0" w:color="00000A"/>
                    <w:right w:val="single" w:sz="6" w:space="0" w:color="00000A"/>
                  </w:tcBorders>
                  <w:shd w:val="clear" w:color="auto" w:fill="FFFFFF"/>
                </w:tcPr>
                <w:p w:rsidR="00EE366B" w:rsidRDefault="002F2890">
                  <w:pPr>
                    <w:widowControl w:val="0"/>
                    <w:spacing w:after="0" w:line="240" w:lineRule="auto"/>
                    <w:rPr>
                      <w:rFonts w:ascii="Calibri" w:hAnsi="Calibri" w:cs="Arial"/>
                    </w:rPr>
                  </w:pPr>
                  <w:r>
                    <w:rPr>
                      <w:rFonts w:cs="Arial"/>
                      <w:i/>
                    </w:rPr>
                    <w:t>Miglioramento del servizio di ‘informazione bibliografica’, incompleto, non del tutto mirato anche su patrimonio specializzato &gt; Incostante incremento lettori e servizi richiesti</w:t>
                  </w:r>
                </w:p>
              </w:tc>
              <w:tc>
                <w:tcPr>
                  <w:tcW w:w="2042" w:type="dxa"/>
                  <w:vMerge w:val="restart"/>
                  <w:tcBorders>
                    <w:top w:val="single" w:sz="4" w:space="0" w:color="00000A"/>
                    <w:left w:val="single" w:sz="6" w:space="0" w:color="00000A"/>
                    <w:bottom w:val="single" w:sz="4" w:space="0" w:color="00000A"/>
                    <w:right w:val="single" w:sz="6" w:space="0" w:color="00000A"/>
                  </w:tcBorders>
                </w:tcPr>
                <w:p w:rsidR="00EE366B" w:rsidRDefault="002F2890">
                  <w:pPr>
                    <w:widowControl w:val="0"/>
                    <w:spacing w:after="0" w:line="240" w:lineRule="auto"/>
                    <w:rPr>
                      <w:rFonts w:ascii="Calibri" w:hAnsi="Calibri" w:cs="Arial"/>
                    </w:rPr>
                  </w:pPr>
                  <w:r>
                    <w:rPr>
                      <w:rFonts w:cs="Arial"/>
                      <w:b/>
                    </w:rPr>
                    <w:t>1.1</w:t>
                  </w:r>
                  <w:r>
                    <w:rPr>
                      <w:rFonts w:cs="Arial"/>
                    </w:rPr>
                    <w:t xml:space="preserve"> - Qualificazione </w:t>
                  </w:r>
                  <w:proofErr w:type="spellStart"/>
                  <w:r>
                    <w:rPr>
                      <w:rFonts w:cs="Arial"/>
                      <w:i/>
                    </w:rPr>
                    <w:t>reference</w:t>
                  </w:r>
                  <w:proofErr w:type="spellEnd"/>
                  <w:r>
                    <w:rPr>
                      <w:rFonts w:cs="Arial"/>
                      <w:i/>
                    </w:rPr>
                    <w:t xml:space="preserve">  </w:t>
                  </w:r>
                </w:p>
              </w:tc>
              <w:tc>
                <w:tcPr>
                  <w:tcW w:w="1668" w:type="dxa"/>
                  <w:tcBorders>
                    <w:top w:val="single" w:sz="4" w:space="0" w:color="00000A"/>
                    <w:left w:val="single" w:sz="6" w:space="0" w:color="00000A"/>
                    <w:bottom w:val="single" w:sz="4" w:space="0" w:color="00000A"/>
                    <w:right w:val="single" w:sz="6" w:space="0" w:color="00000A"/>
                  </w:tcBorders>
                </w:tcPr>
                <w:p w:rsidR="00EE366B" w:rsidRDefault="002F2890">
                  <w:pPr>
                    <w:widowControl w:val="0"/>
                    <w:spacing w:after="0" w:line="240" w:lineRule="auto"/>
                    <w:rPr>
                      <w:rFonts w:ascii="Calibri" w:hAnsi="Calibri" w:cs="Arial"/>
                    </w:rPr>
                  </w:pPr>
                  <w:r>
                    <w:rPr>
                      <w:rFonts w:cs="Arial"/>
                    </w:rPr>
                    <w:t xml:space="preserve">- Presenze </w:t>
                  </w:r>
                </w:p>
                <w:p w:rsidR="00EE366B" w:rsidRDefault="00EE366B">
                  <w:pPr>
                    <w:widowControl w:val="0"/>
                    <w:spacing w:after="0" w:line="240" w:lineRule="auto"/>
                    <w:rPr>
                      <w:rFonts w:ascii="Calibri" w:hAnsi="Calibri" w:cs="Arial"/>
                    </w:rPr>
                  </w:pPr>
                </w:p>
                <w:p w:rsidR="00EE366B" w:rsidRDefault="002F2890">
                  <w:pPr>
                    <w:widowControl w:val="0"/>
                    <w:spacing w:after="0" w:line="240" w:lineRule="auto"/>
                    <w:rPr>
                      <w:rFonts w:ascii="Calibri" w:hAnsi="Calibri" w:cs="Arial"/>
                    </w:rPr>
                  </w:pPr>
                  <w:r>
                    <w:rPr>
                      <w:rFonts w:cs="Arial"/>
                    </w:rPr>
                    <w:t>- Nuove</w:t>
                  </w:r>
                </w:p>
                <w:p w:rsidR="00EE366B" w:rsidRDefault="002F2890">
                  <w:pPr>
                    <w:widowControl w:val="0"/>
                    <w:spacing w:after="0" w:line="240" w:lineRule="auto"/>
                    <w:rPr>
                      <w:rFonts w:ascii="Calibri" w:hAnsi="Calibri" w:cs="Arial"/>
                    </w:rPr>
                  </w:pPr>
                  <w:r>
                    <w:rPr>
                      <w:rFonts w:cs="Arial"/>
                    </w:rPr>
                    <w:t xml:space="preserve">  abilitazioni</w:t>
                  </w:r>
                </w:p>
                <w:p w:rsidR="00EE366B" w:rsidRDefault="002F2890">
                  <w:pPr>
                    <w:widowControl w:val="0"/>
                    <w:spacing w:after="0" w:line="240" w:lineRule="auto"/>
                    <w:rPr>
                      <w:rFonts w:ascii="Calibri" w:hAnsi="Calibri" w:cs="Arial"/>
                    </w:rPr>
                  </w:pPr>
                  <w:r>
                    <w:rPr>
                      <w:rFonts w:cs="Arial"/>
                    </w:rPr>
                    <w:t xml:space="preserve">  lettori</w:t>
                  </w:r>
                </w:p>
              </w:tc>
              <w:tc>
                <w:tcPr>
                  <w:tcW w:w="1277" w:type="dxa"/>
                  <w:tcBorders>
                    <w:top w:val="single" w:sz="4" w:space="0" w:color="00000A"/>
                    <w:left w:val="single" w:sz="6" w:space="0" w:color="00000A"/>
                    <w:bottom w:val="single" w:sz="4" w:space="0" w:color="00000A"/>
                    <w:right w:val="single" w:sz="6" w:space="0" w:color="00000A"/>
                  </w:tcBorders>
                </w:tcPr>
                <w:p w:rsidR="00EE366B" w:rsidRDefault="002F2890">
                  <w:pPr>
                    <w:widowControl w:val="0"/>
                    <w:spacing w:after="0" w:line="240" w:lineRule="auto"/>
                    <w:rPr>
                      <w:rFonts w:ascii="Calibri" w:hAnsi="Calibri" w:cs="Arial"/>
                    </w:rPr>
                  </w:pPr>
                  <w:r>
                    <w:rPr>
                      <w:rFonts w:cs="Arial"/>
                    </w:rPr>
                    <w:t>4.523</w:t>
                  </w:r>
                </w:p>
                <w:p w:rsidR="00EE366B" w:rsidRDefault="00EE366B">
                  <w:pPr>
                    <w:widowControl w:val="0"/>
                    <w:spacing w:after="0" w:line="240" w:lineRule="auto"/>
                    <w:rPr>
                      <w:rFonts w:ascii="Calibri" w:hAnsi="Calibri" w:cs="Arial"/>
                      <w:highlight w:val="yellow"/>
                    </w:rPr>
                  </w:pPr>
                </w:p>
                <w:p w:rsidR="00EE366B" w:rsidRDefault="002F2890">
                  <w:pPr>
                    <w:widowControl w:val="0"/>
                    <w:spacing w:after="0" w:line="240" w:lineRule="auto"/>
                    <w:rPr>
                      <w:rFonts w:ascii="Calibri" w:hAnsi="Calibri" w:cs="Arial"/>
                      <w:color w:val="FF0000"/>
                      <w:highlight w:val="yellow"/>
                    </w:rPr>
                  </w:pPr>
                  <w:r>
                    <w:rPr>
                      <w:rFonts w:cs="Arial"/>
                    </w:rPr>
                    <w:t>575</w:t>
                  </w:r>
                </w:p>
              </w:tc>
              <w:tc>
                <w:tcPr>
                  <w:tcW w:w="991" w:type="dxa"/>
                  <w:tcBorders>
                    <w:top w:val="single" w:sz="4" w:space="0" w:color="00000A"/>
                    <w:left w:val="single" w:sz="6" w:space="0" w:color="00000A"/>
                    <w:bottom w:val="single" w:sz="4" w:space="0" w:color="00000A"/>
                    <w:right w:val="dotted" w:sz="4" w:space="0" w:color="00000A"/>
                  </w:tcBorders>
                </w:tcPr>
                <w:p w:rsidR="00EE366B" w:rsidRDefault="002F2890">
                  <w:pPr>
                    <w:widowControl w:val="0"/>
                    <w:spacing w:after="0" w:line="240" w:lineRule="auto"/>
                    <w:rPr>
                      <w:rFonts w:ascii="Calibri" w:hAnsi="Calibri" w:cs="Arial"/>
                    </w:rPr>
                  </w:pPr>
                  <w:r>
                    <w:rPr>
                      <w:rFonts w:cs="Arial"/>
                    </w:rPr>
                    <w:t>+ 10 %</w:t>
                  </w:r>
                </w:p>
                <w:p w:rsidR="00EE366B" w:rsidRDefault="00EE366B">
                  <w:pPr>
                    <w:widowControl w:val="0"/>
                    <w:spacing w:after="0" w:line="240" w:lineRule="auto"/>
                    <w:rPr>
                      <w:rFonts w:ascii="Calibri" w:hAnsi="Calibri" w:cs="Arial"/>
                    </w:rPr>
                  </w:pPr>
                </w:p>
                <w:p w:rsidR="00EE366B" w:rsidRDefault="00EE366B">
                  <w:pPr>
                    <w:widowControl w:val="0"/>
                    <w:spacing w:after="0" w:line="240" w:lineRule="auto"/>
                    <w:rPr>
                      <w:rFonts w:ascii="Calibri" w:hAnsi="Calibri" w:cs="Arial"/>
                    </w:rPr>
                  </w:pPr>
                </w:p>
                <w:p w:rsidR="00EE366B" w:rsidRDefault="002F2890">
                  <w:pPr>
                    <w:widowControl w:val="0"/>
                    <w:spacing w:after="0" w:line="240" w:lineRule="auto"/>
                    <w:rPr>
                      <w:rFonts w:ascii="Calibri" w:hAnsi="Calibri" w:cs="Arial"/>
                    </w:rPr>
                  </w:pPr>
                  <w:r>
                    <w:rPr>
                      <w:rFonts w:cs="Arial"/>
                    </w:rPr>
                    <w:t>+ 13 %</w:t>
                  </w:r>
                </w:p>
              </w:tc>
              <w:tc>
                <w:tcPr>
                  <w:tcW w:w="1014" w:type="dxa"/>
                  <w:tcBorders>
                    <w:top w:val="single" w:sz="4" w:space="0" w:color="00000A"/>
                    <w:left w:val="dotted" w:sz="4" w:space="0" w:color="00000A"/>
                    <w:bottom w:val="single" w:sz="4" w:space="0" w:color="00000A"/>
                    <w:right w:val="single" w:sz="6" w:space="0" w:color="00000A"/>
                  </w:tcBorders>
                </w:tcPr>
                <w:p w:rsidR="00EE366B" w:rsidRDefault="002F2890">
                  <w:pPr>
                    <w:widowControl w:val="0"/>
                    <w:spacing w:after="0" w:line="240" w:lineRule="auto"/>
                    <w:rPr>
                      <w:rFonts w:ascii="Calibri" w:hAnsi="Calibri" w:cs="Arial"/>
                    </w:rPr>
                  </w:pPr>
                  <w:r>
                    <w:rPr>
                      <w:rFonts w:cs="Arial"/>
                    </w:rPr>
                    <w:t>4.975</w:t>
                  </w:r>
                </w:p>
                <w:p w:rsidR="00EE366B" w:rsidRDefault="00EE366B">
                  <w:pPr>
                    <w:widowControl w:val="0"/>
                    <w:spacing w:after="0" w:line="240" w:lineRule="auto"/>
                    <w:rPr>
                      <w:rFonts w:ascii="Calibri" w:hAnsi="Calibri" w:cs="Arial"/>
                    </w:rPr>
                  </w:pPr>
                </w:p>
                <w:p w:rsidR="00EE366B" w:rsidRDefault="002F2890">
                  <w:pPr>
                    <w:widowControl w:val="0"/>
                    <w:spacing w:after="0" w:line="240" w:lineRule="auto"/>
                    <w:rPr>
                      <w:rFonts w:ascii="Calibri" w:hAnsi="Calibri" w:cs="Arial"/>
                    </w:rPr>
                  </w:pPr>
                  <w:r>
                    <w:rPr>
                      <w:rFonts w:cs="Arial"/>
                    </w:rPr>
                    <w:t>649</w:t>
                  </w:r>
                </w:p>
              </w:tc>
            </w:tr>
            <w:tr w:rsidR="00EE366B">
              <w:trPr>
                <w:trHeight w:val="882"/>
                <w:jc w:val="center"/>
              </w:trPr>
              <w:tc>
                <w:tcPr>
                  <w:tcW w:w="2034" w:type="dxa"/>
                  <w:vMerge/>
                  <w:tcBorders>
                    <w:top w:val="single" w:sz="6" w:space="0" w:color="00000A"/>
                    <w:left w:val="single" w:sz="4" w:space="0" w:color="00000A"/>
                    <w:bottom w:val="single" w:sz="6" w:space="0" w:color="00000A"/>
                    <w:right w:val="single" w:sz="6" w:space="0" w:color="00000A"/>
                  </w:tcBorders>
                  <w:shd w:val="clear" w:color="auto" w:fill="FFFFFF"/>
                </w:tcPr>
                <w:p w:rsidR="00EE366B" w:rsidRDefault="00EE366B">
                  <w:pPr>
                    <w:widowControl w:val="0"/>
                    <w:spacing w:after="0" w:line="240" w:lineRule="auto"/>
                    <w:rPr>
                      <w:rFonts w:ascii="Calibri" w:hAnsi="Calibri" w:cs="Arial"/>
                    </w:rPr>
                  </w:pPr>
                </w:p>
              </w:tc>
              <w:tc>
                <w:tcPr>
                  <w:tcW w:w="2042" w:type="dxa"/>
                  <w:vMerge/>
                  <w:tcBorders>
                    <w:top w:val="single" w:sz="6" w:space="0" w:color="00000A"/>
                    <w:left w:val="single" w:sz="6" w:space="0" w:color="00000A"/>
                    <w:bottom w:val="single" w:sz="6" w:space="0" w:color="00000A"/>
                    <w:right w:val="single" w:sz="6" w:space="0" w:color="00000A"/>
                  </w:tcBorders>
                </w:tcPr>
                <w:p w:rsidR="00EE366B" w:rsidRDefault="00EE366B">
                  <w:pPr>
                    <w:widowControl w:val="0"/>
                    <w:spacing w:after="0" w:line="240" w:lineRule="auto"/>
                    <w:rPr>
                      <w:rFonts w:ascii="Calibri" w:hAnsi="Calibri" w:cs="Arial"/>
                    </w:rPr>
                  </w:pPr>
                </w:p>
              </w:tc>
              <w:tc>
                <w:tcPr>
                  <w:tcW w:w="1668" w:type="dxa"/>
                  <w:tcBorders>
                    <w:top w:val="single" w:sz="4" w:space="0" w:color="00000A"/>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 Prestiti</w:t>
                  </w:r>
                </w:p>
              </w:tc>
              <w:tc>
                <w:tcPr>
                  <w:tcW w:w="1277" w:type="dxa"/>
                  <w:tcBorders>
                    <w:top w:val="single" w:sz="4" w:space="0" w:color="00000A"/>
                    <w:left w:val="single" w:sz="6" w:space="0" w:color="00000A"/>
                    <w:bottom w:val="single" w:sz="4" w:space="0" w:color="00000A"/>
                    <w:right w:val="single" w:sz="6" w:space="0" w:color="00000A"/>
                  </w:tcBorders>
                  <w:vAlign w:val="center"/>
                </w:tcPr>
                <w:p w:rsidR="00EE366B" w:rsidRDefault="00EE366B">
                  <w:pPr>
                    <w:widowControl w:val="0"/>
                    <w:spacing w:after="0" w:line="240" w:lineRule="auto"/>
                    <w:rPr>
                      <w:rFonts w:ascii="Calibri" w:hAnsi="Calibri" w:cs="Arial"/>
                      <w:color w:val="FF0000"/>
                    </w:rPr>
                  </w:pPr>
                </w:p>
                <w:p w:rsidR="00EE366B" w:rsidRDefault="002F2890">
                  <w:pPr>
                    <w:widowControl w:val="0"/>
                    <w:spacing w:after="0" w:line="240" w:lineRule="auto"/>
                    <w:rPr>
                      <w:rFonts w:ascii="Calibri" w:hAnsi="Calibri" w:cs="Arial"/>
                    </w:rPr>
                  </w:pPr>
                  <w:r>
                    <w:rPr>
                      <w:rFonts w:cs="Arial"/>
                    </w:rPr>
                    <w:t>2.415</w:t>
                  </w:r>
                </w:p>
                <w:p w:rsidR="00EE366B" w:rsidRDefault="00EE366B">
                  <w:pPr>
                    <w:widowControl w:val="0"/>
                    <w:spacing w:after="0" w:line="240" w:lineRule="auto"/>
                    <w:rPr>
                      <w:rFonts w:ascii="Calibri" w:hAnsi="Calibri" w:cs="Arial"/>
                      <w:color w:val="FF0000"/>
                      <w:highlight w:val="yellow"/>
                    </w:rPr>
                  </w:pPr>
                </w:p>
              </w:tc>
              <w:tc>
                <w:tcPr>
                  <w:tcW w:w="991" w:type="dxa"/>
                  <w:tcBorders>
                    <w:top w:val="single" w:sz="4" w:space="0" w:color="00000A"/>
                    <w:left w:val="single" w:sz="6" w:space="0" w:color="00000A"/>
                    <w:bottom w:val="single" w:sz="4" w:space="0" w:color="00000A"/>
                    <w:right w:val="dotted" w:sz="4" w:space="0" w:color="00000A"/>
                  </w:tcBorders>
                  <w:vAlign w:val="center"/>
                </w:tcPr>
                <w:p w:rsidR="00EE366B" w:rsidRDefault="002F2890">
                  <w:pPr>
                    <w:widowControl w:val="0"/>
                    <w:spacing w:after="0" w:line="240" w:lineRule="auto"/>
                    <w:rPr>
                      <w:rFonts w:ascii="Calibri" w:hAnsi="Calibri" w:cs="Arial"/>
                    </w:rPr>
                  </w:pPr>
                  <w:r>
                    <w:rPr>
                      <w:rFonts w:cs="Arial"/>
                    </w:rPr>
                    <w:t>+ 8 %</w:t>
                  </w:r>
                </w:p>
              </w:tc>
              <w:tc>
                <w:tcPr>
                  <w:tcW w:w="1014" w:type="dxa"/>
                  <w:tcBorders>
                    <w:top w:val="single" w:sz="4" w:space="0" w:color="00000A"/>
                    <w:left w:val="dotted" w:sz="4"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2.608</w:t>
                  </w:r>
                </w:p>
              </w:tc>
            </w:tr>
            <w:tr w:rsidR="00EE366B">
              <w:trPr>
                <w:trHeight w:val="991"/>
                <w:jc w:val="center"/>
              </w:trPr>
              <w:tc>
                <w:tcPr>
                  <w:tcW w:w="2034" w:type="dxa"/>
                  <w:vMerge/>
                  <w:tcBorders>
                    <w:top w:val="single" w:sz="6" w:space="0" w:color="00000A"/>
                    <w:left w:val="single" w:sz="4" w:space="0" w:color="00000A"/>
                    <w:bottom w:val="single" w:sz="6" w:space="0" w:color="00000A"/>
                    <w:right w:val="single" w:sz="6" w:space="0" w:color="00000A"/>
                  </w:tcBorders>
                  <w:shd w:val="clear" w:color="auto" w:fill="FFFFFF"/>
                </w:tcPr>
                <w:p w:rsidR="00EE366B" w:rsidRDefault="00EE366B">
                  <w:pPr>
                    <w:widowControl w:val="0"/>
                    <w:spacing w:after="0" w:line="240" w:lineRule="auto"/>
                    <w:rPr>
                      <w:rFonts w:ascii="Calibri" w:hAnsi="Calibri" w:cs="Arial"/>
                    </w:rPr>
                  </w:pPr>
                </w:p>
              </w:tc>
              <w:tc>
                <w:tcPr>
                  <w:tcW w:w="2042" w:type="dxa"/>
                  <w:vMerge/>
                  <w:tcBorders>
                    <w:top w:val="single" w:sz="6" w:space="0" w:color="00000A"/>
                    <w:left w:val="single" w:sz="6" w:space="0" w:color="00000A"/>
                    <w:bottom w:val="single" w:sz="6" w:space="0" w:color="00000A"/>
                    <w:right w:val="single" w:sz="6" w:space="0" w:color="00000A"/>
                  </w:tcBorders>
                </w:tcPr>
                <w:p w:rsidR="00EE366B" w:rsidRDefault="00EE366B">
                  <w:pPr>
                    <w:widowControl w:val="0"/>
                    <w:spacing w:after="0" w:line="240" w:lineRule="auto"/>
                    <w:rPr>
                      <w:rFonts w:ascii="Calibri" w:hAnsi="Calibri" w:cs="Arial"/>
                    </w:rPr>
                  </w:pPr>
                </w:p>
              </w:tc>
              <w:tc>
                <w:tcPr>
                  <w:tcW w:w="1668" w:type="dxa"/>
                  <w:tcBorders>
                    <w:top w:val="single" w:sz="4" w:space="0" w:color="00000A"/>
                    <w:left w:val="single" w:sz="6" w:space="0" w:color="00000A"/>
                    <w:bottom w:val="single" w:sz="6"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 xml:space="preserve">- </w:t>
                  </w:r>
                  <w:proofErr w:type="spellStart"/>
                  <w:r>
                    <w:rPr>
                      <w:rFonts w:cs="Arial"/>
                    </w:rPr>
                    <w:t>Consult</w:t>
                  </w:r>
                  <w:proofErr w:type="spellEnd"/>
                  <w:r>
                    <w:rPr>
                      <w:rFonts w:cs="Arial"/>
                    </w:rPr>
                    <w:t>. libri / periodici</w:t>
                  </w:r>
                </w:p>
              </w:tc>
              <w:tc>
                <w:tcPr>
                  <w:tcW w:w="1277" w:type="dxa"/>
                  <w:tcBorders>
                    <w:top w:val="single" w:sz="4" w:space="0" w:color="00000A"/>
                    <w:left w:val="single" w:sz="6" w:space="0" w:color="00000A"/>
                    <w:bottom w:val="single" w:sz="6"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617 /</w:t>
                  </w:r>
                </w:p>
                <w:p w:rsidR="00EE366B" w:rsidRDefault="002F2890">
                  <w:pPr>
                    <w:widowControl w:val="0"/>
                    <w:spacing w:after="0" w:line="240" w:lineRule="auto"/>
                    <w:rPr>
                      <w:rFonts w:ascii="Calibri" w:hAnsi="Calibri" w:cs="Arial"/>
                      <w:color w:val="FF0000"/>
                      <w:highlight w:val="yellow"/>
                    </w:rPr>
                  </w:pPr>
                  <w:r>
                    <w:rPr>
                      <w:rFonts w:cs="Arial"/>
                    </w:rPr>
                    <w:t>709</w:t>
                  </w:r>
                </w:p>
              </w:tc>
              <w:tc>
                <w:tcPr>
                  <w:tcW w:w="991" w:type="dxa"/>
                  <w:tcBorders>
                    <w:top w:val="single" w:sz="4" w:space="0" w:color="00000A"/>
                    <w:left w:val="single" w:sz="6" w:space="0" w:color="00000A"/>
                    <w:bottom w:val="single" w:sz="6" w:space="0" w:color="00000A"/>
                    <w:right w:val="dotted" w:sz="4" w:space="0" w:color="00000A"/>
                  </w:tcBorders>
                  <w:vAlign w:val="center"/>
                </w:tcPr>
                <w:p w:rsidR="00EE366B" w:rsidRDefault="002F2890">
                  <w:pPr>
                    <w:widowControl w:val="0"/>
                    <w:spacing w:after="0" w:line="240" w:lineRule="auto"/>
                    <w:rPr>
                      <w:rFonts w:ascii="Calibri" w:hAnsi="Calibri" w:cs="Arial"/>
                    </w:rPr>
                  </w:pPr>
                  <w:r>
                    <w:rPr>
                      <w:rFonts w:cs="Arial"/>
                    </w:rPr>
                    <w:t xml:space="preserve">+ 25% / </w:t>
                  </w:r>
                </w:p>
                <w:p w:rsidR="00EE366B" w:rsidRDefault="002F2890">
                  <w:pPr>
                    <w:widowControl w:val="0"/>
                    <w:spacing w:after="0" w:line="240" w:lineRule="auto"/>
                    <w:rPr>
                      <w:rFonts w:ascii="Calibri" w:hAnsi="Calibri" w:cs="Arial"/>
                    </w:rPr>
                  </w:pPr>
                  <w:r>
                    <w:rPr>
                      <w:rFonts w:cs="Arial"/>
                    </w:rPr>
                    <w:t>+ 15%</w:t>
                  </w:r>
                </w:p>
              </w:tc>
              <w:tc>
                <w:tcPr>
                  <w:tcW w:w="1014" w:type="dxa"/>
                  <w:tcBorders>
                    <w:top w:val="single" w:sz="4" w:space="0" w:color="00000A"/>
                    <w:left w:val="dotted" w:sz="4" w:space="0" w:color="00000A"/>
                    <w:bottom w:val="single" w:sz="6"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 xml:space="preserve">771 / </w:t>
                  </w:r>
                </w:p>
                <w:p w:rsidR="00EE366B" w:rsidRDefault="002F2890">
                  <w:pPr>
                    <w:widowControl w:val="0"/>
                    <w:spacing w:after="0" w:line="240" w:lineRule="auto"/>
                    <w:rPr>
                      <w:rFonts w:ascii="Calibri" w:hAnsi="Calibri" w:cs="Arial"/>
                    </w:rPr>
                  </w:pPr>
                  <w:r>
                    <w:rPr>
                      <w:rFonts w:cs="Arial"/>
                    </w:rPr>
                    <w:t>815</w:t>
                  </w:r>
                </w:p>
              </w:tc>
            </w:tr>
            <w:tr w:rsidR="00EE366B">
              <w:trPr>
                <w:trHeight w:val="926"/>
                <w:jc w:val="center"/>
              </w:trPr>
              <w:tc>
                <w:tcPr>
                  <w:tcW w:w="2034" w:type="dxa"/>
                  <w:vMerge/>
                  <w:tcBorders>
                    <w:top w:val="single" w:sz="6" w:space="0" w:color="00000A"/>
                    <w:left w:val="single" w:sz="4" w:space="0" w:color="00000A"/>
                    <w:bottom w:val="single" w:sz="4" w:space="0" w:color="00000A"/>
                    <w:right w:val="single" w:sz="6" w:space="0" w:color="00000A"/>
                  </w:tcBorders>
                  <w:shd w:val="clear" w:color="auto" w:fill="FFFFFF"/>
                </w:tcPr>
                <w:p w:rsidR="00EE366B" w:rsidRDefault="00EE366B">
                  <w:pPr>
                    <w:widowControl w:val="0"/>
                    <w:spacing w:after="0" w:line="240" w:lineRule="auto"/>
                    <w:rPr>
                      <w:rFonts w:ascii="Calibri" w:hAnsi="Calibri" w:cs="Arial"/>
                      <w:sz w:val="18"/>
                    </w:rPr>
                  </w:pPr>
                </w:p>
              </w:tc>
              <w:tc>
                <w:tcPr>
                  <w:tcW w:w="2042" w:type="dxa"/>
                  <w:vMerge/>
                  <w:tcBorders>
                    <w:top w:val="single" w:sz="6" w:space="0" w:color="00000A"/>
                    <w:left w:val="single" w:sz="6" w:space="0" w:color="00000A"/>
                    <w:bottom w:val="single" w:sz="4" w:space="0" w:color="00000A"/>
                    <w:right w:val="single" w:sz="6" w:space="0" w:color="00000A"/>
                  </w:tcBorders>
                </w:tcPr>
                <w:p w:rsidR="00EE366B" w:rsidRDefault="00EE366B">
                  <w:pPr>
                    <w:widowControl w:val="0"/>
                    <w:spacing w:after="0" w:line="240" w:lineRule="auto"/>
                    <w:rPr>
                      <w:rFonts w:ascii="Calibri" w:hAnsi="Calibri" w:cs="Arial"/>
                      <w:sz w:val="18"/>
                    </w:rPr>
                  </w:pPr>
                </w:p>
              </w:tc>
              <w:tc>
                <w:tcPr>
                  <w:tcW w:w="1668" w:type="dxa"/>
                  <w:tcBorders>
                    <w:top w:val="single" w:sz="6" w:space="0" w:color="00000A"/>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 xml:space="preserve">- </w:t>
                  </w:r>
                  <w:proofErr w:type="spellStart"/>
                  <w:r>
                    <w:rPr>
                      <w:rFonts w:cs="Arial"/>
                    </w:rPr>
                    <w:t>Document</w:t>
                  </w:r>
                  <w:proofErr w:type="spellEnd"/>
                  <w:r>
                    <w:rPr>
                      <w:rFonts w:cs="Arial"/>
                    </w:rPr>
                    <w:t xml:space="preserve"> Delivery</w:t>
                  </w:r>
                </w:p>
              </w:tc>
              <w:tc>
                <w:tcPr>
                  <w:tcW w:w="1277" w:type="dxa"/>
                  <w:tcBorders>
                    <w:top w:val="single" w:sz="6" w:space="0" w:color="00000A"/>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highlight w:val="yellow"/>
                    </w:rPr>
                  </w:pPr>
                  <w:r>
                    <w:rPr>
                      <w:rFonts w:cs="Arial"/>
                    </w:rPr>
                    <w:t>89</w:t>
                  </w:r>
                </w:p>
              </w:tc>
              <w:tc>
                <w:tcPr>
                  <w:tcW w:w="991" w:type="dxa"/>
                  <w:tcBorders>
                    <w:top w:val="single" w:sz="6" w:space="0" w:color="00000A"/>
                    <w:left w:val="single" w:sz="6" w:space="0" w:color="00000A"/>
                    <w:bottom w:val="single" w:sz="4" w:space="0" w:color="00000A"/>
                    <w:right w:val="dotted" w:sz="4" w:space="0" w:color="00000A"/>
                  </w:tcBorders>
                  <w:vAlign w:val="center"/>
                </w:tcPr>
                <w:p w:rsidR="00EE366B" w:rsidRDefault="002F2890">
                  <w:pPr>
                    <w:widowControl w:val="0"/>
                    <w:spacing w:after="0" w:line="240" w:lineRule="auto"/>
                    <w:rPr>
                      <w:rFonts w:ascii="Calibri" w:hAnsi="Calibri" w:cs="Arial"/>
                    </w:rPr>
                  </w:pPr>
                  <w:r>
                    <w:rPr>
                      <w:rFonts w:cs="Arial"/>
                    </w:rPr>
                    <w:t>+  10 %</w:t>
                  </w:r>
                </w:p>
              </w:tc>
              <w:tc>
                <w:tcPr>
                  <w:tcW w:w="1014" w:type="dxa"/>
                  <w:tcBorders>
                    <w:top w:val="single" w:sz="6" w:space="0" w:color="00000A"/>
                    <w:left w:val="dotted" w:sz="4"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98</w:t>
                  </w:r>
                </w:p>
              </w:tc>
            </w:tr>
            <w:tr w:rsidR="00EE366B">
              <w:trPr>
                <w:trHeight w:val="521"/>
                <w:jc w:val="center"/>
              </w:trPr>
              <w:tc>
                <w:tcPr>
                  <w:tcW w:w="2034" w:type="dxa"/>
                  <w:tcBorders>
                    <w:top w:val="single" w:sz="4" w:space="0" w:color="00000A"/>
                    <w:left w:val="single" w:sz="4" w:space="0" w:color="00000A"/>
                    <w:bottom w:val="single" w:sz="4" w:space="0" w:color="00000A"/>
                    <w:right w:val="single" w:sz="6" w:space="0" w:color="00000A"/>
                  </w:tcBorders>
                  <w:shd w:val="clear" w:color="auto" w:fill="DDDDDD"/>
                </w:tcPr>
                <w:p w:rsidR="00EE366B" w:rsidRDefault="00EE366B">
                  <w:pPr>
                    <w:widowControl w:val="0"/>
                    <w:spacing w:after="0" w:line="240" w:lineRule="auto"/>
                    <w:rPr>
                      <w:rFonts w:ascii="Calibri" w:hAnsi="Calibri" w:cs="Arial"/>
                      <w:sz w:val="18"/>
                    </w:rPr>
                  </w:pPr>
                </w:p>
              </w:tc>
              <w:tc>
                <w:tcPr>
                  <w:tcW w:w="2042" w:type="dxa"/>
                  <w:tcBorders>
                    <w:top w:val="single" w:sz="6" w:space="0" w:color="00000A"/>
                    <w:left w:val="single" w:sz="6" w:space="0" w:color="00000A"/>
                    <w:bottom w:val="single" w:sz="4" w:space="0" w:color="00000A"/>
                    <w:right w:val="single" w:sz="6" w:space="0" w:color="00000A"/>
                  </w:tcBorders>
                  <w:shd w:val="clear" w:color="auto" w:fill="DDDDDD"/>
                </w:tcPr>
                <w:p w:rsidR="00EE366B" w:rsidRDefault="002F2890">
                  <w:pPr>
                    <w:widowControl w:val="0"/>
                    <w:spacing w:after="0" w:line="240" w:lineRule="auto"/>
                    <w:rPr>
                      <w:rFonts w:ascii="Calibri" w:hAnsi="Calibri" w:cs="Arial"/>
                    </w:rPr>
                  </w:pPr>
                  <w:r>
                    <w:rPr>
                      <w:rFonts w:cs="Arial"/>
                      <w:b/>
                    </w:rPr>
                    <w:t xml:space="preserve">2. </w:t>
                  </w:r>
                  <w:r>
                    <w:rPr>
                      <w:rFonts w:cs="Arial"/>
                      <w:b/>
                      <w:smallCaps/>
                    </w:rPr>
                    <w:t>Valorizzare il patrimonio della Fondazione</w:t>
                  </w:r>
                  <w:r>
                    <w:rPr>
                      <w:rFonts w:cs="Arial"/>
                    </w:rPr>
                    <w:t xml:space="preserve"> </w:t>
                  </w:r>
                </w:p>
              </w:tc>
              <w:tc>
                <w:tcPr>
                  <w:tcW w:w="1668" w:type="dxa"/>
                  <w:tcBorders>
                    <w:top w:val="single" w:sz="4" w:space="0" w:color="00000A"/>
                    <w:left w:val="single" w:sz="6" w:space="0" w:color="00000A"/>
                    <w:bottom w:val="single" w:sz="4" w:space="0" w:color="00000A"/>
                    <w:right w:val="single" w:sz="6" w:space="0" w:color="00000A"/>
                  </w:tcBorders>
                  <w:shd w:val="clear" w:color="auto" w:fill="DDDDDD"/>
                  <w:vAlign w:val="center"/>
                </w:tcPr>
                <w:p w:rsidR="00EE366B" w:rsidRDefault="00EE366B">
                  <w:pPr>
                    <w:widowControl w:val="0"/>
                    <w:spacing w:after="0" w:line="240" w:lineRule="auto"/>
                    <w:rPr>
                      <w:rFonts w:ascii="Calibri" w:hAnsi="Calibri" w:cs="Arial"/>
                      <w:sz w:val="18"/>
                    </w:rPr>
                  </w:pPr>
                </w:p>
              </w:tc>
              <w:tc>
                <w:tcPr>
                  <w:tcW w:w="1277" w:type="dxa"/>
                  <w:tcBorders>
                    <w:top w:val="single" w:sz="4" w:space="0" w:color="00000A"/>
                    <w:left w:val="single" w:sz="6" w:space="0" w:color="00000A"/>
                    <w:bottom w:val="single" w:sz="4" w:space="0" w:color="00000A"/>
                    <w:right w:val="single" w:sz="6" w:space="0" w:color="00000A"/>
                  </w:tcBorders>
                  <w:shd w:val="clear" w:color="auto" w:fill="DDDDDD"/>
                  <w:vAlign w:val="center"/>
                </w:tcPr>
                <w:p w:rsidR="00EE366B" w:rsidRDefault="00EE366B">
                  <w:pPr>
                    <w:widowControl w:val="0"/>
                    <w:spacing w:after="0" w:line="240" w:lineRule="auto"/>
                    <w:rPr>
                      <w:rFonts w:ascii="Calibri" w:hAnsi="Calibri" w:cs="Arial"/>
                      <w:sz w:val="18"/>
                      <w:highlight w:val="yellow"/>
                    </w:rPr>
                  </w:pPr>
                </w:p>
              </w:tc>
              <w:tc>
                <w:tcPr>
                  <w:tcW w:w="991" w:type="dxa"/>
                  <w:tcBorders>
                    <w:top w:val="single" w:sz="4" w:space="0" w:color="00000A"/>
                    <w:left w:val="single" w:sz="6" w:space="0" w:color="00000A"/>
                    <w:bottom w:val="single" w:sz="4" w:space="0" w:color="00000A"/>
                    <w:right w:val="dotted" w:sz="4" w:space="0" w:color="00000A"/>
                  </w:tcBorders>
                  <w:shd w:val="clear" w:color="auto" w:fill="DDDDDD"/>
                  <w:vAlign w:val="center"/>
                </w:tcPr>
                <w:p w:rsidR="00EE366B" w:rsidRDefault="00EE366B">
                  <w:pPr>
                    <w:widowControl w:val="0"/>
                    <w:spacing w:after="0" w:line="240" w:lineRule="auto"/>
                    <w:rPr>
                      <w:rFonts w:ascii="Calibri" w:hAnsi="Calibri" w:cs="Arial"/>
                      <w:sz w:val="18"/>
                      <w:highlight w:val="yellow"/>
                    </w:rPr>
                  </w:pPr>
                </w:p>
              </w:tc>
              <w:tc>
                <w:tcPr>
                  <w:tcW w:w="1014" w:type="dxa"/>
                  <w:tcBorders>
                    <w:top w:val="single" w:sz="4" w:space="0" w:color="00000A"/>
                    <w:left w:val="dotted" w:sz="4" w:space="0" w:color="00000A"/>
                    <w:bottom w:val="single" w:sz="4" w:space="0" w:color="00000A"/>
                    <w:right w:val="single" w:sz="6" w:space="0" w:color="00000A"/>
                  </w:tcBorders>
                  <w:shd w:val="clear" w:color="auto" w:fill="DDDDDD"/>
                  <w:vAlign w:val="center"/>
                </w:tcPr>
                <w:p w:rsidR="00EE366B" w:rsidRDefault="00EE366B">
                  <w:pPr>
                    <w:widowControl w:val="0"/>
                    <w:spacing w:after="0" w:line="240" w:lineRule="auto"/>
                    <w:rPr>
                      <w:rFonts w:ascii="Calibri" w:hAnsi="Calibri" w:cs="Arial"/>
                      <w:sz w:val="18"/>
                      <w:highlight w:val="yellow"/>
                    </w:rPr>
                  </w:pPr>
                </w:p>
              </w:tc>
            </w:tr>
            <w:tr w:rsidR="00EE366B">
              <w:trPr>
                <w:trHeight w:val="990"/>
                <w:jc w:val="center"/>
              </w:trPr>
              <w:tc>
                <w:tcPr>
                  <w:tcW w:w="2034" w:type="dxa"/>
                  <w:tcBorders>
                    <w:top w:val="single" w:sz="4" w:space="0" w:color="00000A"/>
                    <w:left w:val="single" w:sz="4" w:space="0" w:color="000000"/>
                    <w:bottom w:val="dashed" w:sz="4" w:space="0" w:color="000000"/>
                    <w:right w:val="single" w:sz="4" w:space="0" w:color="000000"/>
                  </w:tcBorders>
                  <w:shd w:val="clear" w:color="auto" w:fill="FFFFFF"/>
                </w:tcPr>
                <w:p w:rsidR="00EE366B" w:rsidRDefault="002F2890">
                  <w:pPr>
                    <w:widowControl w:val="0"/>
                    <w:spacing w:after="0" w:line="240" w:lineRule="auto"/>
                    <w:rPr>
                      <w:rFonts w:ascii="Calibri" w:hAnsi="Calibri" w:cs="Arial"/>
                    </w:rPr>
                  </w:pPr>
                  <w:r>
                    <w:rPr>
                      <w:rFonts w:cs="Arial"/>
                      <w:i/>
                    </w:rPr>
                    <w:t>Trattamento catalografico delle raccolte librarie incompleto</w:t>
                  </w:r>
                </w:p>
              </w:tc>
              <w:tc>
                <w:tcPr>
                  <w:tcW w:w="2042" w:type="dxa"/>
                  <w:tcBorders>
                    <w:top w:val="single" w:sz="4" w:space="0" w:color="00000A"/>
                    <w:left w:val="single" w:sz="4" w:space="0" w:color="000000"/>
                    <w:bottom w:val="dashed" w:sz="4" w:space="0" w:color="000000"/>
                    <w:right w:val="single" w:sz="4" w:space="0" w:color="000000"/>
                  </w:tcBorders>
                  <w:shd w:val="clear" w:color="auto" w:fill="FFFFFF"/>
                </w:tcPr>
                <w:p w:rsidR="00EE366B" w:rsidRDefault="002F2890">
                  <w:pPr>
                    <w:widowControl w:val="0"/>
                    <w:spacing w:after="0" w:line="240" w:lineRule="auto"/>
                    <w:rPr>
                      <w:rFonts w:ascii="Calibri" w:hAnsi="Calibri" w:cs="Arial"/>
                      <w:spacing w:val="-8"/>
                    </w:rPr>
                  </w:pPr>
                  <w:r>
                    <w:rPr>
                      <w:rFonts w:cs="Arial"/>
                      <w:b/>
                    </w:rPr>
                    <w:t>2.1</w:t>
                  </w:r>
                  <w:r>
                    <w:rPr>
                      <w:rFonts w:cs="Arial"/>
                    </w:rPr>
                    <w:t xml:space="preserve"> - P</w:t>
                  </w:r>
                  <w:r>
                    <w:rPr>
                      <w:rFonts w:cs="Arial"/>
                      <w:spacing w:val="-8"/>
                    </w:rPr>
                    <w:t xml:space="preserve">roseguimento trattamento raccolte librarie non ancora a catalogo, </w:t>
                  </w:r>
                  <w:r>
                    <w:rPr>
                      <w:rFonts w:cs="Arial"/>
                      <w:spacing w:val="-8"/>
                      <w:u w:val="single"/>
                    </w:rPr>
                    <w:t>attraverso</w:t>
                  </w:r>
                  <w:r>
                    <w:rPr>
                      <w:rFonts w:cs="Arial"/>
                      <w:spacing w:val="-8"/>
                    </w:rPr>
                    <w:t>:</w:t>
                  </w:r>
                </w:p>
                <w:p w:rsidR="00EE366B" w:rsidRDefault="00EE366B">
                  <w:pPr>
                    <w:widowControl w:val="0"/>
                    <w:spacing w:after="0" w:line="240" w:lineRule="auto"/>
                    <w:rPr>
                      <w:rFonts w:ascii="Calibri" w:hAnsi="Calibri" w:cs="Arial"/>
                      <w:sz w:val="12"/>
                    </w:rPr>
                  </w:pPr>
                </w:p>
              </w:tc>
              <w:tc>
                <w:tcPr>
                  <w:tcW w:w="1668" w:type="dxa"/>
                  <w:tcBorders>
                    <w:top w:val="single" w:sz="4" w:space="0" w:color="00000A"/>
                    <w:left w:val="single" w:sz="4" w:space="0" w:color="000000"/>
                    <w:bottom w:val="dashed" w:sz="4" w:space="0" w:color="000000"/>
                    <w:right w:val="single" w:sz="4" w:space="0" w:color="000000"/>
                  </w:tcBorders>
                  <w:shd w:val="clear" w:color="auto" w:fill="FFFFFF"/>
                  <w:vAlign w:val="center"/>
                </w:tcPr>
                <w:p w:rsidR="00EE366B" w:rsidRDefault="00EE366B">
                  <w:pPr>
                    <w:widowControl w:val="0"/>
                    <w:spacing w:after="0" w:line="240" w:lineRule="auto"/>
                    <w:rPr>
                      <w:rFonts w:ascii="Calibri" w:hAnsi="Calibri" w:cs="Arial"/>
                    </w:rPr>
                  </w:pPr>
                </w:p>
              </w:tc>
              <w:tc>
                <w:tcPr>
                  <w:tcW w:w="1277" w:type="dxa"/>
                  <w:tcBorders>
                    <w:top w:val="single" w:sz="4" w:space="0" w:color="00000A"/>
                    <w:left w:val="single" w:sz="4" w:space="0" w:color="000000"/>
                    <w:bottom w:val="dashed" w:sz="4" w:space="0" w:color="000000"/>
                    <w:right w:val="single" w:sz="4" w:space="0" w:color="000000"/>
                  </w:tcBorders>
                  <w:shd w:val="clear" w:color="auto" w:fill="FFFFFF"/>
                  <w:vAlign w:val="center"/>
                </w:tcPr>
                <w:p w:rsidR="00EE366B" w:rsidRDefault="00EE366B">
                  <w:pPr>
                    <w:widowControl w:val="0"/>
                    <w:spacing w:after="0" w:line="240" w:lineRule="auto"/>
                    <w:rPr>
                      <w:rFonts w:ascii="Calibri" w:hAnsi="Calibri" w:cs="Arial"/>
                      <w:color w:val="FF0000"/>
                      <w:highlight w:val="yellow"/>
                    </w:rPr>
                  </w:pPr>
                </w:p>
              </w:tc>
              <w:tc>
                <w:tcPr>
                  <w:tcW w:w="991" w:type="dxa"/>
                  <w:tcBorders>
                    <w:top w:val="single" w:sz="4" w:space="0" w:color="00000A"/>
                    <w:left w:val="single" w:sz="4" w:space="0" w:color="000000"/>
                    <w:bottom w:val="dashed" w:sz="4" w:space="0" w:color="000000"/>
                    <w:right w:val="single" w:sz="4" w:space="0" w:color="000000"/>
                  </w:tcBorders>
                  <w:shd w:val="clear" w:color="auto" w:fill="FFFFFF"/>
                  <w:vAlign w:val="center"/>
                </w:tcPr>
                <w:p w:rsidR="00EE366B" w:rsidRDefault="00EE366B">
                  <w:pPr>
                    <w:widowControl w:val="0"/>
                    <w:spacing w:after="0" w:line="240" w:lineRule="auto"/>
                    <w:rPr>
                      <w:rFonts w:ascii="Calibri" w:hAnsi="Calibri" w:cs="Arial"/>
                      <w:color w:val="FF0000"/>
                      <w:highlight w:val="yellow"/>
                    </w:rPr>
                  </w:pPr>
                </w:p>
              </w:tc>
              <w:tc>
                <w:tcPr>
                  <w:tcW w:w="1014" w:type="dxa"/>
                  <w:tcBorders>
                    <w:top w:val="single" w:sz="4" w:space="0" w:color="00000A"/>
                    <w:left w:val="single" w:sz="4" w:space="0" w:color="000000"/>
                    <w:bottom w:val="dashed" w:sz="4" w:space="0" w:color="000000"/>
                    <w:right w:val="single" w:sz="4" w:space="0" w:color="000000"/>
                  </w:tcBorders>
                  <w:shd w:val="clear" w:color="auto" w:fill="FFFFFF"/>
                  <w:vAlign w:val="center"/>
                </w:tcPr>
                <w:p w:rsidR="00EE366B" w:rsidRDefault="00EE366B">
                  <w:pPr>
                    <w:widowControl w:val="0"/>
                    <w:spacing w:after="0" w:line="240" w:lineRule="auto"/>
                    <w:rPr>
                      <w:rFonts w:ascii="Calibri" w:hAnsi="Calibri" w:cs="Arial"/>
                      <w:color w:val="FF0000"/>
                      <w:highlight w:val="yellow"/>
                    </w:rPr>
                  </w:pPr>
                </w:p>
              </w:tc>
            </w:tr>
            <w:tr w:rsidR="00EE366B">
              <w:trPr>
                <w:trHeight w:val="249"/>
                <w:jc w:val="center"/>
              </w:trPr>
              <w:tc>
                <w:tcPr>
                  <w:tcW w:w="2034" w:type="dxa"/>
                  <w:tcBorders>
                    <w:top w:val="dashed" w:sz="4" w:space="0" w:color="000000"/>
                    <w:left w:val="single" w:sz="4" w:space="0" w:color="00000A"/>
                    <w:bottom w:val="single" w:sz="4" w:space="0" w:color="00000A"/>
                    <w:right w:val="single" w:sz="6" w:space="0" w:color="00000A"/>
                  </w:tcBorders>
                  <w:shd w:val="clear" w:color="auto" w:fill="FFFFFF"/>
                </w:tcPr>
                <w:p w:rsidR="00EE366B" w:rsidRDefault="002F2890">
                  <w:pPr>
                    <w:widowControl w:val="0"/>
                    <w:spacing w:after="0" w:line="240" w:lineRule="auto"/>
                    <w:rPr>
                      <w:rFonts w:ascii="Calibri" w:hAnsi="Calibri" w:cs="Arial"/>
                      <w:i/>
                    </w:rPr>
                  </w:pPr>
                  <w:r>
                    <w:rPr>
                      <w:rFonts w:cs="Arial"/>
                      <w:i/>
                    </w:rPr>
                    <w:t>Trattamento</w:t>
                  </w:r>
                </w:p>
                <w:p w:rsidR="00EE366B" w:rsidRDefault="002F2890">
                  <w:pPr>
                    <w:widowControl w:val="0"/>
                    <w:spacing w:after="0" w:line="240" w:lineRule="auto"/>
                    <w:rPr>
                      <w:rFonts w:ascii="Calibri" w:hAnsi="Calibri" w:cs="Arial"/>
                    </w:rPr>
                  </w:pPr>
                  <w:r>
                    <w:rPr>
                      <w:rFonts w:cs="Arial"/>
                      <w:i/>
                    </w:rPr>
                    <w:t>donazioni incompleto</w:t>
                  </w:r>
                </w:p>
              </w:tc>
              <w:tc>
                <w:tcPr>
                  <w:tcW w:w="2042" w:type="dxa"/>
                  <w:tcBorders>
                    <w:top w:val="dashed" w:sz="4" w:space="0" w:color="000000"/>
                    <w:left w:val="single" w:sz="6" w:space="0" w:color="00000A"/>
                    <w:bottom w:val="single" w:sz="4" w:space="0" w:color="00000A"/>
                    <w:right w:val="single" w:sz="6" w:space="0" w:color="00000A"/>
                  </w:tcBorders>
                </w:tcPr>
                <w:p w:rsidR="00EE366B" w:rsidRDefault="002F2890">
                  <w:pPr>
                    <w:widowControl w:val="0"/>
                    <w:spacing w:after="0" w:line="240" w:lineRule="auto"/>
                    <w:rPr>
                      <w:rFonts w:ascii="Calibri" w:hAnsi="Calibri" w:cs="Arial"/>
                    </w:rPr>
                  </w:pPr>
                  <w:r>
                    <w:rPr>
                      <w:rFonts w:cs="Arial"/>
                    </w:rPr>
                    <w:t xml:space="preserve">        </w:t>
                  </w:r>
                  <w:r>
                    <w:rPr>
                      <w:rFonts w:cs="Arial"/>
                      <w:b/>
                    </w:rPr>
                    <w:t>2.1.1</w:t>
                  </w:r>
                  <w:r>
                    <w:rPr>
                      <w:rFonts w:cs="Arial"/>
                    </w:rPr>
                    <w:t xml:space="preserve"> -</w:t>
                  </w:r>
                </w:p>
                <w:p w:rsidR="00EE366B" w:rsidRDefault="002F2890">
                  <w:pPr>
                    <w:widowControl w:val="0"/>
                    <w:spacing w:after="0" w:line="240" w:lineRule="auto"/>
                    <w:rPr>
                      <w:rFonts w:ascii="Calibri" w:hAnsi="Calibri" w:cs="Arial"/>
                    </w:rPr>
                  </w:pPr>
                  <w:r>
                    <w:rPr>
                      <w:rFonts w:cs="Arial"/>
                    </w:rPr>
                    <w:t xml:space="preserve">        Trattamento </w:t>
                  </w:r>
                </w:p>
                <w:p w:rsidR="00EE366B" w:rsidRDefault="002F2890">
                  <w:pPr>
                    <w:widowControl w:val="0"/>
                    <w:spacing w:after="0" w:line="240" w:lineRule="auto"/>
                    <w:rPr>
                      <w:rFonts w:ascii="Calibri" w:hAnsi="Calibri" w:cs="Arial"/>
                    </w:rPr>
                  </w:pPr>
                  <w:r>
                    <w:rPr>
                      <w:rFonts w:cs="Arial"/>
                    </w:rPr>
                    <w:t xml:space="preserve">        ‘donazioni </w:t>
                  </w:r>
                </w:p>
                <w:p w:rsidR="00EE366B" w:rsidRDefault="002F2890">
                  <w:pPr>
                    <w:widowControl w:val="0"/>
                    <w:spacing w:after="0" w:line="240" w:lineRule="auto"/>
                    <w:rPr>
                      <w:rFonts w:ascii="Calibri" w:hAnsi="Calibri" w:cs="Arial"/>
                    </w:rPr>
                  </w:pPr>
                  <w:r>
                    <w:rPr>
                      <w:rFonts w:cs="Arial"/>
                    </w:rPr>
                    <w:t xml:space="preserve">         librarie’ </w:t>
                  </w:r>
                </w:p>
                <w:p w:rsidR="00EE366B" w:rsidRDefault="002F2890">
                  <w:pPr>
                    <w:widowControl w:val="0"/>
                    <w:spacing w:after="0" w:line="240" w:lineRule="auto"/>
                    <w:rPr>
                      <w:rFonts w:ascii="Calibri" w:hAnsi="Calibri" w:cs="Arial"/>
                    </w:rPr>
                  </w:pPr>
                  <w:r>
                    <w:rPr>
                      <w:rFonts w:cs="Arial"/>
                    </w:rPr>
                    <w:t xml:space="preserve">        </w:t>
                  </w:r>
                </w:p>
              </w:tc>
              <w:tc>
                <w:tcPr>
                  <w:tcW w:w="1668" w:type="dxa"/>
                  <w:tcBorders>
                    <w:top w:val="dashed" w:sz="4" w:space="0" w:color="000000"/>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 Opere/testi</w:t>
                  </w:r>
                </w:p>
              </w:tc>
              <w:tc>
                <w:tcPr>
                  <w:tcW w:w="1277" w:type="dxa"/>
                  <w:tcBorders>
                    <w:top w:val="dashed" w:sz="4" w:space="0" w:color="000000"/>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color w:val="FF0000"/>
                      <w:highlight w:val="yellow"/>
                    </w:rPr>
                  </w:pPr>
                  <w:r>
                    <w:rPr>
                      <w:rFonts w:cs="Arial"/>
                    </w:rPr>
                    <w:t>24.100 opere già pretrattate</w:t>
                  </w:r>
                </w:p>
              </w:tc>
              <w:tc>
                <w:tcPr>
                  <w:tcW w:w="991" w:type="dxa"/>
                  <w:tcBorders>
                    <w:top w:val="dashed" w:sz="4" w:space="0" w:color="000000"/>
                    <w:left w:val="single" w:sz="6" w:space="0" w:color="00000A"/>
                    <w:bottom w:val="single" w:sz="4" w:space="0" w:color="00000A"/>
                    <w:right w:val="dotted" w:sz="4" w:space="0" w:color="00000A"/>
                  </w:tcBorders>
                  <w:vAlign w:val="center"/>
                </w:tcPr>
                <w:p w:rsidR="00EE366B" w:rsidRDefault="002F2890">
                  <w:pPr>
                    <w:widowControl w:val="0"/>
                    <w:spacing w:after="0" w:line="240" w:lineRule="auto"/>
                    <w:rPr>
                      <w:rFonts w:ascii="Calibri" w:hAnsi="Calibri" w:cs="Arial"/>
                    </w:rPr>
                  </w:pPr>
                  <w:r>
                    <w:rPr>
                      <w:rFonts w:cs="Arial"/>
                    </w:rPr>
                    <w:t>+ 2.500</w:t>
                  </w:r>
                </w:p>
              </w:tc>
              <w:tc>
                <w:tcPr>
                  <w:tcW w:w="1014" w:type="dxa"/>
                  <w:tcBorders>
                    <w:top w:val="dashed" w:sz="4" w:space="0" w:color="000000"/>
                    <w:left w:val="dotted" w:sz="4"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26.600</w:t>
                  </w:r>
                </w:p>
              </w:tc>
            </w:tr>
            <w:tr w:rsidR="00EE366B">
              <w:trPr>
                <w:trHeight w:val="1216"/>
                <w:jc w:val="center"/>
              </w:trPr>
              <w:tc>
                <w:tcPr>
                  <w:tcW w:w="2034" w:type="dxa"/>
                  <w:tcBorders>
                    <w:top w:val="single" w:sz="4" w:space="0" w:color="00000A"/>
                    <w:left w:val="single" w:sz="4" w:space="0" w:color="00000A"/>
                    <w:bottom w:val="single" w:sz="4" w:space="0" w:color="00000A"/>
                    <w:right w:val="single" w:sz="6" w:space="0" w:color="00000A"/>
                  </w:tcBorders>
                  <w:shd w:val="clear" w:color="auto" w:fill="FFFFFF"/>
                </w:tcPr>
                <w:p w:rsidR="00EE366B" w:rsidRDefault="002F2890">
                  <w:pPr>
                    <w:widowControl w:val="0"/>
                    <w:spacing w:after="0" w:line="240" w:lineRule="auto"/>
                    <w:rPr>
                      <w:rFonts w:ascii="Calibri" w:hAnsi="Calibri" w:cs="Arial"/>
                    </w:rPr>
                  </w:pPr>
                  <w:r>
                    <w:rPr>
                      <w:rFonts w:cs="Arial"/>
                      <w:i/>
                    </w:rPr>
                    <w:t>Quantità delle consultazioni d’Archivio non pienamente adeguata al patrimonio archivistico fruibile</w:t>
                  </w:r>
                </w:p>
              </w:tc>
              <w:tc>
                <w:tcPr>
                  <w:tcW w:w="2042" w:type="dxa"/>
                  <w:tcBorders>
                    <w:top w:val="single" w:sz="4" w:space="0" w:color="00000A"/>
                    <w:left w:val="single" w:sz="6" w:space="0" w:color="00000A"/>
                    <w:bottom w:val="single" w:sz="4" w:space="0" w:color="00000A"/>
                    <w:right w:val="single" w:sz="6" w:space="0" w:color="00000A"/>
                  </w:tcBorders>
                </w:tcPr>
                <w:p w:rsidR="00EE366B" w:rsidRDefault="002F2890">
                  <w:pPr>
                    <w:widowControl w:val="0"/>
                    <w:spacing w:after="0" w:line="240" w:lineRule="auto"/>
                    <w:rPr>
                      <w:rFonts w:cs="Arial"/>
                    </w:rPr>
                  </w:pPr>
                  <w:r>
                    <w:rPr>
                      <w:rFonts w:cs="Arial"/>
                      <w:b/>
                    </w:rPr>
                    <w:t>2.2</w:t>
                  </w:r>
                  <w:r w:rsidR="00FE7FB4">
                    <w:rPr>
                      <w:rFonts w:cs="Arial"/>
                      <w:b/>
                    </w:rPr>
                    <w:t xml:space="preserve"> e 2.3</w:t>
                  </w:r>
                  <w:r>
                    <w:rPr>
                      <w:rFonts w:cs="Arial"/>
                    </w:rPr>
                    <w:t xml:space="preserve"> - Aumento fruizione dei fondi documentari ‘di accesso non immediato’ (cartacei, online, editi): in partic. incremento consultazione dei fondi dell’Archivio</w:t>
                  </w:r>
                  <w:r w:rsidR="00FE7FB4">
                    <w:rPr>
                      <w:rFonts w:cs="Arial"/>
                    </w:rPr>
                    <w:t xml:space="preserve"> attraverso promozione (2.2) e trattamento (2.3)</w:t>
                  </w:r>
                  <w:r>
                    <w:rPr>
                      <w:rFonts w:cs="Arial"/>
                    </w:rPr>
                    <w:t xml:space="preserve"> </w:t>
                  </w:r>
                </w:p>
                <w:p w:rsidR="00FE7FB4" w:rsidRDefault="00FE7FB4">
                  <w:pPr>
                    <w:widowControl w:val="0"/>
                    <w:spacing w:after="0" w:line="240" w:lineRule="auto"/>
                    <w:rPr>
                      <w:rFonts w:ascii="Calibri" w:hAnsi="Calibri" w:cs="Arial"/>
                    </w:rPr>
                  </w:pPr>
                </w:p>
              </w:tc>
              <w:tc>
                <w:tcPr>
                  <w:tcW w:w="1668" w:type="dxa"/>
                  <w:tcBorders>
                    <w:top w:val="single" w:sz="4" w:space="0" w:color="00000A"/>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 Ricerche / Consultazioni</w:t>
                  </w:r>
                </w:p>
              </w:tc>
              <w:tc>
                <w:tcPr>
                  <w:tcW w:w="1277" w:type="dxa"/>
                  <w:tcBorders>
                    <w:top w:val="single" w:sz="4" w:space="0" w:color="00000A"/>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proofErr w:type="spellStart"/>
                  <w:r>
                    <w:rPr>
                      <w:rFonts w:cs="Arial"/>
                    </w:rPr>
                    <w:t>Consultaz</w:t>
                  </w:r>
                  <w:proofErr w:type="spellEnd"/>
                  <w:r>
                    <w:rPr>
                      <w:rFonts w:cs="Arial"/>
                    </w:rPr>
                    <w:t xml:space="preserve">. d’Archivio: </w:t>
                  </w:r>
                </w:p>
                <w:p w:rsidR="00EE366B" w:rsidRDefault="002F2890">
                  <w:pPr>
                    <w:widowControl w:val="0"/>
                    <w:spacing w:after="0" w:line="240" w:lineRule="auto"/>
                    <w:rPr>
                      <w:rFonts w:ascii="Calibri" w:hAnsi="Calibri" w:cs="Arial"/>
                      <w:color w:val="FF0000"/>
                      <w:highlight w:val="yellow"/>
                    </w:rPr>
                  </w:pPr>
                  <w:r>
                    <w:rPr>
                      <w:rFonts w:cs="Arial"/>
                    </w:rPr>
                    <w:t>498 (singoli pezzi/fasci-coli dati in lettura) per 37 ricerche = 37 utenti, con 109 presenze</w:t>
                  </w:r>
                </w:p>
              </w:tc>
              <w:tc>
                <w:tcPr>
                  <w:tcW w:w="991" w:type="dxa"/>
                  <w:tcBorders>
                    <w:top w:val="single" w:sz="4" w:space="0" w:color="00000A"/>
                    <w:left w:val="single" w:sz="6" w:space="0" w:color="00000A"/>
                    <w:bottom w:val="single" w:sz="4" w:space="0" w:color="00000A"/>
                    <w:right w:val="dotted" w:sz="4" w:space="0" w:color="00000A"/>
                  </w:tcBorders>
                  <w:vAlign w:val="center"/>
                </w:tcPr>
                <w:p w:rsidR="00EE366B" w:rsidRDefault="00EE366B">
                  <w:pPr>
                    <w:widowControl w:val="0"/>
                    <w:spacing w:after="0" w:line="240" w:lineRule="auto"/>
                    <w:rPr>
                      <w:rFonts w:ascii="Calibri" w:hAnsi="Calibri" w:cs="Arial"/>
                    </w:rPr>
                  </w:pPr>
                </w:p>
                <w:p w:rsidR="00EE366B" w:rsidRDefault="002F2890">
                  <w:pPr>
                    <w:widowControl w:val="0"/>
                    <w:spacing w:after="0" w:line="240" w:lineRule="auto"/>
                    <w:rPr>
                      <w:rFonts w:ascii="Calibri" w:hAnsi="Calibri" w:cs="Arial"/>
                    </w:rPr>
                  </w:pPr>
                  <w:r>
                    <w:rPr>
                      <w:rFonts w:cs="Arial"/>
                    </w:rPr>
                    <w:t>+ 9 %</w:t>
                  </w:r>
                </w:p>
                <w:p w:rsidR="00EE366B" w:rsidRDefault="00EE366B">
                  <w:pPr>
                    <w:widowControl w:val="0"/>
                    <w:spacing w:after="0" w:line="240" w:lineRule="auto"/>
                    <w:rPr>
                      <w:rFonts w:ascii="Calibri" w:hAnsi="Calibri" w:cs="Arial"/>
                    </w:rPr>
                  </w:pPr>
                </w:p>
                <w:p w:rsidR="00EE366B" w:rsidRDefault="00EE366B">
                  <w:pPr>
                    <w:widowControl w:val="0"/>
                    <w:spacing w:after="0" w:line="240" w:lineRule="auto"/>
                    <w:rPr>
                      <w:rFonts w:ascii="Calibri" w:hAnsi="Calibri" w:cs="Arial"/>
                    </w:rPr>
                  </w:pPr>
                </w:p>
              </w:tc>
              <w:tc>
                <w:tcPr>
                  <w:tcW w:w="1014" w:type="dxa"/>
                  <w:tcBorders>
                    <w:top w:val="single" w:sz="4" w:space="0" w:color="00000A"/>
                    <w:left w:val="dotted" w:sz="4"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 xml:space="preserve">40 ricerche = 40 </w:t>
                  </w:r>
                  <w:r>
                    <w:rPr>
                      <w:rFonts w:cs="Arial"/>
                      <w:spacing w:val="-8"/>
                    </w:rPr>
                    <w:t xml:space="preserve">utenti </w:t>
                  </w:r>
                  <w:r>
                    <w:rPr>
                      <w:rFonts w:cs="Arial"/>
                      <w:b/>
                      <w:color w:val="000099"/>
                      <w:spacing w:val="-8"/>
                    </w:rPr>
                    <w:t>(*)</w:t>
                  </w:r>
                </w:p>
                <w:p w:rsidR="00EE366B" w:rsidRDefault="00EE366B">
                  <w:pPr>
                    <w:widowControl w:val="0"/>
                    <w:spacing w:after="0" w:line="240" w:lineRule="auto"/>
                    <w:rPr>
                      <w:rFonts w:ascii="Calibri" w:hAnsi="Calibri" w:cs="Arial"/>
                      <w:highlight w:val="yellow"/>
                    </w:rPr>
                  </w:pPr>
                </w:p>
              </w:tc>
            </w:tr>
            <w:tr w:rsidR="00EE366B" w:rsidTr="002F2890">
              <w:trPr>
                <w:trHeight w:val="2583"/>
                <w:jc w:val="center"/>
              </w:trPr>
              <w:tc>
                <w:tcPr>
                  <w:tcW w:w="2034" w:type="dxa"/>
                  <w:tcBorders>
                    <w:top w:val="single" w:sz="4" w:space="0" w:color="00000A"/>
                    <w:left w:val="single" w:sz="4" w:space="0" w:color="00000A"/>
                    <w:bottom w:val="single" w:sz="4" w:space="0" w:color="00000A"/>
                    <w:right w:val="single" w:sz="6" w:space="0" w:color="00000A"/>
                  </w:tcBorders>
                  <w:shd w:val="clear" w:color="auto" w:fill="FFFFFF"/>
                </w:tcPr>
                <w:p w:rsidR="00EE366B" w:rsidRDefault="002F2890">
                  <w:pPr>
                    <w:widowControl w:val="0"/>
                    <w:spacing w:after="0" w:line="240" w:lineRule="auto"/>
                    <w:rPr>
                      <w:rFonts w:ascii="Calibri" w:hAnsi="Calibri" w:cs="Arial"/>
                    </w:rPr>
                  </w:pPr>
                  <w:r>
                    <w:rPr>
                      <w:rFonts w:cs="Arial"/>
                      <w:i/>
                    </w:rPr>
                    <w:t>Riordino fondi archivistici incompleto</w:t>
                  </w:r>
                </w:p>
              </w:tc>
              <w:tc>
                <w:tcPr>
                  <w:tcW w:w="2042" w:type="dxa"/>
                  <w:tcBorders>
                    <w:top w:val="single" w:sz="4" w:space="0" w:color="00000A"/>
                    <w:left w:val="single" w:sz="6" w:space="0" w:color="00000A"/>
                    <w:bottom w:val="single" w:sz="6" w:space="0" w:color="00000A"/>
                    <w:right w:val="single" w:sz="6" w:space="0" w:color="00000A"/>
                  </w:tcBorders>
                </w:tcPr>
                <w:p w:rsidR="00EE366B" w:rsidRDefault="002F2890">
                  <w:pPr>
                    <w:widowControl w:val="0"/>
                    <w:spacing w:after="0" w:line="240" w:lineRule="auto"/>
                    <w:rPr>
                      <w:rFonts w:ascii="Calibri" w:hAnsi="Calibri" w:cs="Arial"/>
                    </w:rPr>
                  </w:pPr>
                  <w:r>
                    <w:rPr>
                      <w:rFonts w:cs="Arial"/>
                      <w:b/>
                    </w:rPr>
                    <w:t>2.</w:t>
                  </w:r>
                  <w:r w:rsidR="00FE7FB4">
                    <w:rPr>
                      <w:rFonts w:cs="Arial"/>
                      <w:b/>
                    </w:rPr>
                    <w:t>4</w:t>
                  </w:r>
                  <w:r>
                    <w:rPr>
                      <w:rFonts w:cs="Arial"/>
                    </w:rPr>
                    <w:t xml:space="preserve"> - Proseguimento del riordino dei fondi dell’Archivio</w:t>
                  </w:r>
                </w:p>
                <w:p w:rsidR="00EE366B" w:rsidRDefault="00EE366B">
                  <w:pPr>
                    <w:widowControl w:val="0"/>
                    <w:spacing w:after="0" w:line="240" w:lineRule="auto"/>
                    <w:rPr>
                      <w:rFonts w:ascii="Calibri" w:hAnsi="Calibri" w:cs="Arial"/>
                    </w:rPr>
                  </w:pPr>
                </w:p>
                <w:p w:rsidR="00EE366B" w:rsidRDefault="002F2890">
                  <w:pPr>
                    <w:widowControl w:val="0"/>
                    <w:spacing w:after="0" w:line="240" w:lineRule="auto"/>
                    <w:rPr>
                      <w:rFonts w:ascii="Calibri" w:hAnsi="Calibri" w:cs="Arial"/>
                    </w:rPr>
                  </w:pPr>
                  <w:r>
                    <w:rPr>
                      <w:rFonts w:cs="Arial"/>
                    </w:rPr>
                    <w:t xml:space="preserve">(Condiziona-mento e prima </w:t>
                  </w:r>
                  <w:proofErr w:type="spellStart"/>
                  <w:r>
                    <w:rPr>
                      <w:rFonts w:cs="Arial"/>
                    </w:rPr>
                    <w:t>inventariaz</w:t>
                  </w:r>
                  <w:proofErr w:type="spellEnd"/>
                  <w:r>
                    <w:rPr>
                      <w:rFonts w:cs="Arial"/>
                    </w:rPr>
                    <w:t>.)</w:t>
                  </w:r>
                </w:p>
              </w:tc>
              <w:tc>
                <w:tcPr>
                  <w:tcW w:w="1668" w:type="dxa"/>
                  <w:tcBorders>
                    <w:top w:val="single" w:sz="4" w:space="0" w:color="00000A"/>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 xml:space="preserve">Faldoni/‘buste’ archivistiche di carte </w:t>
                  </w:r>
                  <w:r>
                    <w:rPr>
                      <w:rFonts w:cs="Arial"/>
                      <w:spacing w:val="-4"/>
                    </w:rPr>
                    <w:t>(fascicoli)</w:t>
                  </w:r>
                </w:p>
              </w:tc>
              <w:tc>
                <w:tcPr>
                  <w:tcW w:w="1277" w:type="dxa"/>
                  <w:tcBorders>
                    <w:top w:val="single" w:sz="4" w:space="0" w:color="00000A"/>
                    <w:left w:val="single" w:sz="6" w:space="0" w:color="00000A"/>
                    <w:bottom w:val="single" w:sz="4" w:space="0" w:color="00000A"/>
                    <w:right w:val="single" w:sz="6" w:space="0" w:color="00000A"/>
                  </w:tcBorders>
                  <w:vAlign w:val="center"/>
                </w:tcPr>
                <w:p w:rsidR="00EE366B" w:rsidRDefault="00EE366B">
                  <w:pPr>
                    <w:widowControl w:val="0"/>
                    <w:spacing w:after="0" w:line="240" w:lineRule="auto"/>
                    <w:rPr>
                      <w:rFonts w:ascii="Calibri" w:hAnsi="Calibri" w:cs="Arial"/>
                    </w:rPr>
                  </w:pPr>
                </w:p>
                <w:p w:rsidR="00EE366B" w:rsidRDefault="002F2890">
                  <w:pPr>
                    <w:widowControl w:val="0"/>
                    <w:spacing w:after="0" w:line="240" w:lineRule="auto"/>
                    <w:rPr>
                      <w:rFonts w:ascii="Calibri" w:hAnsi="Calibri" w:cs="Arial"/>
                      <w:color w:val="FF0000"/>
                    </w:rPr>
                  </w:pPr>
                  <w:r>
                    <w:rPr>
                      <w:rFonts w:cs="Arial"/>
                    </w:rPr>
                    <w:t>90 faldoni di fascicoli trattati in 6 mesi (</w:t>
                  </w:r>
                  <w:r>
                    <w:rPr>
                      <w:rFonts w:cs="Arial"/>
                      <w:i/>
                    </w:rPr>
                    <w:t>esempio e stima</w:t>
                  </w:r>
                  <w:r>
                    <w:rPr>
                      <w:rFonts w:cs="Arial"/>
                    </w:rPr>
                    <w:t>)</w:t>
                  </w:r>
                </w:p>
                <w:p w:rsidR="00EE366B" w:rsidRDefault="00EE366B">
                  <w:pPr>
                    <w:widowControl w:val="0"/>
                    <w:spacing w:after="0" w:line="240" w:lineRule="auto"/>
                    <w:rPr>
                      <w:rFonts w:ascii="Calibri" w:hAnsi="Calibri" w:cs="Arial"/>
                      <w:color w:val="FF0000"/>
                    </w:rPr>
                  </w:pPr>
                </w:p>
              </w:tc>
              <w:tc>
                <w:tcPr>
                  <w:tcW w:w="991" w:type="dxa"/>
                  <w:tcBorders>
                    <w:top w:val="single" w:sz="4" w:space="0" w:color="00000A"/>
                    <w:left w:val="single" w:sz="6" w:space="0" w:color="00000A"/>
                    <w:bottom w:val="single" w:sz="4" w:space="0" w:color="00000A"/>
                    <w:right w:val="dotted" w:sz="4" w:space="0" w:color="00000A"/>
                  </w:tcBorders>
                  <w:vAlign w:val="center"/>
                </w:tcPr>
                <w:p w:rsidR="00EE366B" w:rsidRDefault="00EE366B">
                  <w:pPr>
                    <w:widowControl w:val="0"/>
                    <w:spacing w:after="0" w:line="240" w:lineRule="auto"/>
                    <w:rPr>
                      <w:rFonts w:ascii="Calibri" w:hAnsi="Calibri" w:cs="Arial"/>
                      <w:highlight w:val="yellow"/>
                    </w:rPr>
                  </w:pPr>
                </w:p>
                <w:p w:rsidR="00EE366B" w:rsidRDefault="002F2890">
                  <w:pPr>
                    <w:widowControl w:val="0"/>
                    <w:spacing w:after="0" w:line="240" w:lineRule="auto"/>
                    <w:rPr>
                      <w:rFonts w:ascii="Calibri" w:hAnsi="Calibri" w:cs="Arial"/>
                    </w:rPr>
                  </w:pPr>
                  <w:r>
                    <w:rPr>
                      <w:rFonts w:cs="Arial"/>
                    </w:rPr>
                    <w:t xml:space="preserve">+ 70 unità </w:t>
                  </w:r>
                </w:p>
                <w:p w:rsidR="00EE366B" w:rsidRDefault="002F2890">
                  <w:pPr>
                    <w:widowControl w:val="0"/>
                    <w:spacing w:after="0" w:line="240" w:lineRule="auto"/>
                    <w:rPr>
                      <w:rFonts w:ascii="Calibri" w:hAnsi="Calibri" w:cs="Arial"/>
                      <w:highlight w:val="yellow"/>
                    </w:rPr>
                  </w:pPr>
                  <w:r>
                    <w:rPr>
                      <w:rFonts w:cs="Arial"/>
                    </w:rPr>
                    <w:t>(tra faldoni e scatolo-ni)</w:t>
                  </w:r>
                </w:p>
              </w:tc>
              <w:tc>
                <w:tcPr>
                  <w:tcW w:w="1014" w:type="dxa"/>
                  <w:tcBorders>
                    <w:top w:val="single" w:sz="4" w:space="0" w:color="00000A"/>
                    <w:left w:val="dotted" w:sz="4"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highlight w:val="yellow"/>
                    </w:rPr>
                  </w:pPr>
                  <w:r>
                    <w:rPr>
                      <w:rFonts w:cs="Arial"/>
                    </w:rPr>
                    <w:t>+ 70 unità</w:t>
                  </w:r>
                </w:p>
              </w:tc>
            </w:tr>
            <w:tr w:rsidR="00EE366B">
              <w:trPr>
                <w:jc w:val="center"/>
              </w:trPr>
              <w:tc>
                <w:tcPr>
                  <w:tcW w:w="2034" w:type="dxa"/>
                  <w:tcBorders>
                    <w:top w:val="single" w:sz="4" w:space="0" w:color="00000A"/>
                    <w:left w:val="single" w:sz="4" w:space="0" w:color="00000A"/>
                    <w:bottom w:val="single" w:sz="4" w:space="0" w:color="00000A"/>
                    <w:right w:val="single" w:sz="6" w:space="0" w:color="00000A"/>
                  </w:tcBorders>
                  <w:shd w:val="clear" w:color="auto" w:fill="FFFFFF"/>
                </w:tcPr>
                <w:p w:rsidR="00EE366B" w:rsidRDefault="002F2890">
                  <w:pPr>
                    <w:widowControl w:val="0"/>
                    <w:spacing w:after="0" w:line="240" w:lineRule="auto"/>
                    <w:rPr>
                      <w:rFonts w:ascii="Calibri" w:hAnsi="Calibri" w:cs="Arial"/>
                    </w:rPr>
                  </w:pPr>
                  <w:r>
                    <w:rPr>
                      <w:rFonts w:cs="Arial"/>
                      <w:i/>
                    </w:rPr>
                    <w:t>Trattamento delle raccolte fotografiche incompleto</w:t>
                  </w:r>
                </w:p>
              </w:tc>
              <w:tc>
                <w:tcPr>
                  <w:tcW w:w="2042" w:type="dxa"/>
                  <w:tcBorders>
                    <w:top w:val="single" w:sz="6" w:space="0" w:color="00000A"/>
                    <w:left w:val="single" w:sz="6" w:space="0" w:color="00000A"/>
                    <w:bottom w:val="single" w:sz="4" w:space="0" w:color="00000A"/>
                    <w:right w:val="single" w:sz="6" w:space="0" w:color="00000A"/>
                  </w:tcBorders>
                </w:tcPr>
                <w:p w:rsidR="00EE366B" w:rsidRDefault="002F2890">
                  <w:pPr>
                    <w:widowControl w:val="0"/>
                    <w:spacing w:after="0" w:line="240" w:lineRule="auto"/>
                    <w:rPr>
                      <w:rFonts w:ascii="Calibri" w:hAnsi="Calibri" w:cs="Arial"/>
                    </w:rPr>
                  </w:pPr>
                  <w:r>
                    <w:rPr>
                      <w:rFonts w:cs="Arial"/>
                      <w:b/>
                    </w:rPr>
                    <w:t>2.</w:t>
                  </w:r>
                  <w:r w:rsidR="00FE7FB4">
                    <w:rPr>
                      <w:rFonts w:cs="Arial"/>
                      <w:b/>
                    </w:rPr>
                    <w:t>5</w:t>
                  </w:r>
                  <w:r>
                    <w:rPr>
                      <w:rFonts w:cs="Arial"/>
                    </w:rPr>
                    <w:t xml:space="preserve"> - Proseguimento trattamento raccolte fotografiche</w:t>
                  </w:r>
                </w:p>
                <w:p w:rsidR="00EE366B" w:rsidRDefault="00EE366B">
                  <w:pPr>
                    <w:widowControl w:val="0"/>
                    <w:spacing w:after="0" w:line="240" w:lineRule="auto"/>
                    <w:rPr>
                      <w:rFonts w:ascii="Calibri" w:hAnsi="Calibri" w:cs="Arial"/>
                    </w:rPr>
                  </w:pPr>
                </w:p>
                <w:p w:rsidR="00EE366B" w:rsidRDefault="002F2890">
                  <w:pPr>
                    <w:widowControl w:val="0"/>
                    <w:spacing w:after="0" w:line="240" w:lineRule="auto"/>
                    <w:rPr>
                      <w:rFonts w:ascii="Calibri" w:hAnsi="Calibri" w:cs="Arial"/>
                    </w:rPr>
                  </w:pPr>
                  <w:r>
                    <w:rPr>
                      <w:rFonts w:cs="Arial"/>
                    </w:rPr>
                    <w:t>(Condiziona-mento, scansione, nomina, salvataggi, filigranatura)</w:t>
                  </w:r>
                </w:p>
                <w:p w:rsidR="00EE366B" w:rsidRDefault="00EE366B">
                  <w:pPr>
                    <w:widowControl w:val="0"/>
                    <w:spacing w:after="0" w:line="240" w:lineRule="auto"/>
                    <w:rPr>
                      <w:rFonts w:ascii="Calibri" w:hAnsi="Calibri" w:cs="Arial"/>
                      <w:sz w:val="12"/>
                    </w:rPr>
                  </w:pPr>
                </w:p>
              </w:tc>
              <w:tc>
                <w:tcPr>
                  <w:tcW w:w="1668" w:type="dxa"/>
                  <w:tcBorders>
                    <w:top w:val="single" w:sz="4" w:space="0" w:color="00000A"/>
                    <w:left w:val="single" w:sz="6" w:space="0" w:color="00000A"/>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rPr>
                  </w:pPr>
                  <w:r>
                    <w:rPr>
                      <w:rFonts w:cs="Arial"/>
                    </w:rPr>
                    <w:t xml:space="preserve">- Fotografie  </w:t>
                  </w:r>
                </w:p>
                <w:p w:rsidR="00EE366B" w:rsidRDefault="00EE366B">
                  <w:pPr>
                    <w:widowControl w:val="0"/>
                    <w:spacing w:after="0" w:line="240" w:lineRule="auto"/>
                    <w:rPr>
                      <w:rFonts w:ascii="Calibri" w:hAnsi="Calibri" w:cs="Arial"/>
                    </w:rPr>
                  </w:pPr>
                </w:p>
              </w:tc>
              <w:tc>
                <w:tcPr>
                  <w:tcW w:w="1277" w:type="dxa"/>
                  <w:tcBorders>
                    <w:top w:val="single" w:sz="4" w:space="0" w:color="00000A"/>
                    <w:left w:val="single" w:sz="6" w:space="0" w:color="00000A"/>
                    <w:bottom w:val="single" w:sz="4" w:space="0" w:color="00000A"/>
                    <w:right w:val="single" w:sz="6" w:space="0" w:color="00000A"/>
                  </w:tcBorders>
                  <w:vAlign w:val="center"/>
                </w:tcPr>
                <w:p w:rsidR="00EE366B" w:rsidRDefault="00EE366B">
                  <w:pPr>
                    <w:widowControl w:val="0"/>
                    <w:spacing w:after="0" w:line="240" w:lineRule="auto"/>
                    <w:rPr>
                      <w:rFonts w:ascii="Calibri" w:hAnsi="Calibri" w:cs="Arial"/>
                      <w:color w:val="FF0000"/>
                    </w:rPr>
                  </w:pPr>
                </w:p>
                <w:p w:rsidR="00EE366B" w:rsidRDefault="002F2890">
                  <w:pPr>
                    <w:widowControl w:val="0"/>
                    <w:spacing w:after="0" w:line="240" w:lineRule="auto"/>
                    <w:rPr>
                      <w:rFonts w:ascii="Calibri" w:hAnsi="Calibri" w:cs="Arial"/>
                    </w:rPr>
                  </w:pPr>
                  <w:r>
                    <w:rPr>
                      <w:rFonts w:cs="Arial"/>
                    </w:rPr>
                    <w:t>14.250 foto già trattate</w:t>
                  </w:r>
                </w:p>
                <w:p w:rsidR="00EE366B" w:rsidRDefault="00EE366B">
                  <w:pPr>
                    <w:widowControl w:val="0"/>
                    <w:spacing w:after="0" w:line="240" w:lineRule="auto"/>
                    <w:rPr>
                      <w:rFonts w:ascii="Calibri" w:hAnsi="Calibri" w:cs="Arial"/>
                      <w:color w:val="FF0000"/>
                    </w:rPr>
                  </w:pPr>
                </w:p>
              </w:tc>
              <w:tc>
                <w:tcPr>
                  <w:tcW w:w="991" w:type="dxa"/>
                  <w:tcBorders>
                    <w:top w:val="single" w:sz="4" w:space="0" w:color="00000A"/>
                    <w:left w:val="single" w:sz="6" w:space="0" w:color="00000A"/>
                    <w:bottom w:val="single" w:sz="4" w:space="0" w:color="00000A"/>
                    <w:right w:val="single" w:sz="4" w:space="0" w:color="000000"/>
                  </w:tcBorders>
                  <w:vAlign w:val="center"/>
                </w:tcPr>
                <w:p w:rsidR="00EE366B" w:rsidRDefault="002F2890">
                  <w:pPr>
                    <w:widowControl w:val="0"/>
                    <w:spacing w:after="0" w:line="240" w:lineRule="auto"/>
                    <w:rPr>
                      <w:rFonts w:ascii="Calibri" w:hAnsi="Calibri" w:cs="Arial"/>
                      <w:highlight w:val="yellow"/>
                    </w:rPr>
                  </w:pPr>
                  <w:r>
                    <w:rPr>
                      <w:rFonts w:cs="Arial"/>
                    </w:rPr>
                    <w:t>+ 2.500</w:t>
                  </w:r>
                </w:p>
              </w:tc>
              <w:tc>
                <w:tcPr>
                  <w:tcW w:w="1014" w:type="dxa"/>
                  <w:tcBorders>
                    <w:top w:val="single" w:sz="4" w:space="0" w:color="00000A"/>
                    <w:left w:val="single" w:sz="4" w:space="0" w:color="000000"/>
                    <w:bottom w:val="single" w:sz="4" w:space="0" w:color="00000A"/>
                    <w:right w:val="single" w:sz="6" w:space="0" w:color="00000A"/>
                  </w:tcBorders>
                  <w:vAlign w:val="center"/>
                </w:tcPr>
                <w:p w:rsidR="00EE366B" w:rsidRDefault="002F2890">
                  <w:pPr>
                    <w:widowControl w:val="0"/>
                    <w:spacing w:after="0" w:line="240" w:lineRule="auto"/>
                    <w:rPr>
                      <w:rFonts w:ascii="Calibri" w:hAnsi="Calibri" w:cs="Arial"/>
                      <w:highlight w:val="yellow"/>
                    </w:rPr>
                  </w:pPr>
                  <w:r>
                    <w:rPr>
                      <w:rFonts w:cs="Arial"/>
                    </w:rPr>
                    <w:t>16.750</w:t>
                  </w:r>
                </w:p>
              </w:tc>
            </w:tr>
            <w:tr w:rsidR="00EE366B">
              <w:trPr>
                <w:jc w:val="center"/>
              </w:trPr>
              <w:tc>
                <w:tcPr>
                  <w:tcW w:w="2034" w:type="dxa"/>
                  <w:tcBorders>
                    <w:top w:val="single" w:sz="4" w:space="0" w:color="00000A"/>
                    <w:left w:val="single" w:sz="4" w:space="0" w:color="00000A"/>
                    <w:bottom w:val="single" w:sz="4" w:space="0" w:color="00000A"/>
                    <w:right w:val="single" w:sz="6" w:space="0" w:color="00000A"/>
                  </w:tcBorders>
                  <w:shd w:val="clear" w:color="auto" w:fill="FFFFFF"/>
                </w:tcPr>
                <w:p w:rsidR="00EE366B" w:rsidRDefault="002F2890">
                  <w:pPr>
                    <w:widowControl w:val="0"/>
                    <w:spacing w:after="0" w:line="240" w:lineRule="auto"/>
                    <w:rPr>
                      <w:rFonts w:ascii="Calibri" w:hAnsi="Calibri" w:cs="Arial"/>
                      <w:i/>
                    </w:rPr>
                  </w:pPr>
                  <w:r>
                    <w:rPr>
                      <w:rFonts w:cs="Arial"/>
                      <w:i/>
                    </w:rPr>
                    <w:t>Sbobinatura/trascrizione di una selezione di registrazioni audio-video di incontri pubblici promossi dalla Fondazione negli anni recenti</w:t>
                  </w:r>
                </w:p>
                <w:p w:rsidR="00EE366B" w:rsidRDefault="002F2890">
                  <w:pPr>
                    <w:widowControl w:val="0"/>
                    <w:spacing w:after="0" w:line="240" w:lineRule="auto"/>
                    <w:rPr>
                      <w:rFonts w:ascii="Calibri" w:hAnsi="Calibri" w:cs="Arial"/>
                      <w:i/>
                    </w:rPr>
                  </w:pPr>
                  <w:r>
                    <w:rPr>
                      <w:rFonts w:cs="Arial"/>
                      <w:i/>
                    </w:rPr>
                    <w:t>(2015-2020)</w:t>
                  </w:r>
                </w:p>
                <w:p w:rsidR="00EE366B" w:rsidRDefault="00EE366B">
                  <w:pPr>
                    <w:widowControl w:val="0"/>
                    <w:spacing w:after="0" w:line="240" w:lineRule="auto"/>
                    <w:rPr>
                      <w:rFonts w:ascii="Calibri" w:hAnsi="Calibri" w:cs="Arial"/>
                      <w:sz w:val="14"/>
                    </w:rPr>
                  </w:pPr>
                </w:p>
              </w:tc>
              <w:tc>
                <w:tcPr>
                  <w:tcW w:w="2042" w:type="dxa"/>
                  <w:tcBorders>
                    <w:top w:val="single" w:sz="6" w:space="0" w:color="00000A"/>
                    <w:left w:val="single" w:sz="6" w:space="0" w:color="00000A"/>
                    <w:bottom w:val="single" w:sz="4" w:space="0" w:color="00000A"/>
                    <w:right w:val="single" w:sz="6" w:space="0" w:color="00000A"/>
                  </w:tcBorders>
                </w:tcPr>
                <w:p w:rsidR="00EE366B" w:rsidRDefault="002F2890">
                  <w:pPr>
                    <w:widowControl w:val="0"/>
                    <w:spacing w:after="0" w:line="240" w:lineRule="auto"/>
                    <w:rPr>
                      <w:rFonts w:ascii="Calibri" w:hAnsi="Calibri" w:cs="Arial"/>
                    </w:rPr>
                  </w:pPr>
                  <w:r>
                    <w:rPr>
                      <w:rFonts w:cs="Arial"/>
                      <w:b/>
                    </w:rPr>
                    <w:t>2.</w:t>
                  </w:r>
                  <w:r w:rsidR="00FE7FB4">
                    <w:rPr>
                      <w:rFonts w:cs="Arial"/>
                      <w:b/>
                    </w:rPr>
                    <w:t>6</w:t>
                  </w:r>
                  <w:r>
                    <w:rPr>
                      <w:rFonts w:cs="Arial"/>
                      <w:b/>
                    </w:rPr>
                    <w:t xml:space="preserve"> - </w:t>
                  </w:r>
                  <w:r>
                    <w:rPr>
                      <w:rFonts w:cs="Arial"/>
                    </w:rPr>
                    <w:t xml:space="preserve">Avvio del trattamento di registrazioni audio e audiovisive di incontri pubblici (lezioni e cicli di incontri)  </w:t>
                  </w:r>
                </w:p>
                <w:p w:rsidR="00EE366B" w:rsidRDefault="00EE366B">
                  <w:pPr>
                    <w:widowControl w:val="0"/>
                    <w:spacing w:after="0" w:line="240" w:lineRule="auto"/>
                    <w:rPr>
                      <w:rFonts w:ascii="Calibri" w:hAnsi="Calibri" w:cs="Arial"/>
                      <w:b/>
                    </w:rPr>
                  </w:pPr>
                </w:p>
              </w:tc>
              <w:tc>
                <w:tcPr>
                  <w:tcW w:w="1668" w:type="dxa"/>
                  <w:tcBorders>
                    <w:top w:val="single" w:sz="4" w:space="0" w:color="00000A"/>
                    <w:left w:val="single" w:sz="6" w:space="0" w:color="00000A"/>
                    <w:bottom w:val="single" w:sz="4" w:space="0" w:color="000000"/>
                    <w:right w:val="single" w:sz="6" w:space="0" w:color="00000A"/>
                  </w:tcBorders>
                  <w:vAlign w:val="center"/>
                </w:tcPr>
                <w:p w:rsidR="00EE366B" w:rsidRDefault="002F2890">
                  <w:pPr>
                    <w:widowControl w:val="0"/>
                    <w:spacing w:after="0" w:line="240" w:lineRule="auto"/>
                    <w:rPr>
                      <w:rFonts w:ascii="Calibri" w:hAnsi="Calibri" w:cs="Arial"/>
                    </w:rPr>
                  </w:pPr>
                  <w:r>
                    <w:rPr>
                      <w:rFonts w:cs="Arial"/>
                    </w:rPr>
                    <w:t xml:space="preserve">- 60 incontri </w:t>
                  </w:r>
                </w:p>
                <w:p w:rsidR="00EE366B" w:rsidRDefault="00EE366B">
                  <w:pPr>
                    <w:widowControl w:val="0"/>
                    <w:spacing w:after="0" w:line="240" w:lineRule="auto"/>
                    <w:rPr>
                      <w:rFonts w:ascii="Calibri" w:hAnsi="Calibri" w:cs="Arial"/>
                    </w:rPr>
                  </w:pPr>
                </w:p>
              </w:tc>
              <w:tc>
                <w:tcPr>
                  <w:tcW w:w="1277" w:type="dxa"/>
                  <w:tcBorders>
                    <w:top w:val="single" w:sz="4" w:space="0" w:color="00000A"/>
                    <w:left w:val="single" w:sz="6" w:space="0" w:color="00000A"/>
                    <w:bottom w:val="single" w:sz="4" w:space="0" w:color="000000"/>
                    <w:right w:val="single" w:sz="6" w:space="0" w:color="00000A"/>
                  </w:tcBorders>
                  <w:vAlign w:val="center"/>
                </w:tcPr>
                <w:p w:rsidR="00EE366B" w:rsidRDefault="002F2890">
                  <w:pPr>
                    <w:widowControl w:val="0"/>
                    <w:spacing w:after="0" w:line="240" w:lineRule="auto"/>
                    <w:rPr>
                      <w:rFonts w:ascii="Calibri" w:hAnsi="Calibri" w:cs="Arial"/>
                      <w:color w:val="FF0000"/>
                    </w:rPr>
                  </w:pPr>
                  <w:r>
                    <w:rPr>
                      <w:rFonts w:cs="Arial"/>
                    </w:rPr>
                    <w:t xml:space="preserve">0 (zero) </w:t>
                  </w:r>
                  <w:proofErr w:type="spellStart"/>
                  <w:r>
                    <w:rPr>
                      <w:rFonts w:cs="Arial"/>
                    </w:rPr>
                    <w:t>registraz</w:t>
                  </w:r>
                  <w:proofErr w:type="spellEnd"/>
                  <w:r>
                    <w:rPr>
                      <w:rFonts w:cs="Arial"/>
                    </w:rPr>
                    <w:t>. già trattate</w:t>
                  </w:r>
                </w:p>
              </w:tc>
              <w:tc>
                <w:tcPr>
                  <w:tcW w:w="991" w:type="dxa"/>
                  <w:tcBorders>
                    <w:top w:val="single" w:sz="4" w:space="0" w:color="00000A"/>
                    <w:left w:val="single" w:sz="6" w:space="0" w:color="00000A"/>
                    <w:bottom w:val="single" w:sz="4" w:space="0" w:color="000000"/>
                    <w:right w:val="single" w:sz="4" w:space="0" w:color="000000"/>
                  </w:tcBorders>
                  <w:vAlign w:val="center"/>
                </w:tcPr>
                <w:p w:rsidR="00EE366B" w:rsidRDefault="002F2890">
                  <w:pPr>
                    <w:widowControl w:val="0"/>
                    <w:spacing w:after="0" w:line="240" w:lineRule="auto"/>
                    <w:rPr>
                      <w:rFonts w:ascii="Calibri" w:hAnsi="Calibri" w:cs="Arial"/>
                    </w:rPr>
                  </w:pPr>
                  <w:r>
                    <w:rPr>
                      <w:rFonts w:cs="Arial"/>
                    </w:rPr>
                    <w:t>+ 25</w:t>
                  </w:r>
                </w:p>
              </w:tc>
              <w:tc>
                <w:tcPr>
                  <w:tcW w:w="1014" w:type="dxa"/>
                  <w:tcBorders>
                    <w:top w:val="single" w:sz="4" w:space="0" w:color="00000A"/>
                    <w:left w:val="single" w:sz="4" w:space="0" w:color="000000"/>
                    <w:bottom w:val="single" w:sz="4" w:space="0" w:color="000000"/>
                    <w:right w:val="single" w:sz="6" w:space="0" w:color="00000A"/>
                  </w:tcBorders>
                  <w:vAlign w:val="center"/>
                </w:tcPr>
                <w:p w:rsidR="00EE366B" w:rsidRDefault="002F2890">
                  <w:pPr>
                    <w:widowControl w:val="0"/>
                    <w:spacing w:after="0" w:line="240" w:lineRule="auto"/>
                    <w:rPr>
                      <w:rFonts w:ascii="Calibri" w:hAnsi="Calibri" w:cs="Arial"/>
                    </w:rPr>
                  </w:pPr>
                  <w:r>
                    <w:rPr>
                      <w:rFonts w:cs="Arial"/>
                    </w:rPr>
                    <w:t xml:space="preserve">25 trascri-zioni </w:t>
                  </w:r>
                </w:p>
              </w:tc>
            </w:tr>
            <w:tr w:rsidR="00EE366B">
              <w:trPr>
                <w:jc w:val="center"/>
              </w:trPr>
              <w:tc>
                <w:tcPr>
                  <w:tcW w:w="2034" w:type="dxa"/>
                  <w:tcBorders>
                    <w:top w:val="single" w:sz="4" w:space="0" w:color="00000A"/>
                    <w:left w:val="single" w:sz="4" w:space="0" w:color="00000A"/>
                    <w:bottom w:val="single" w:sz="4" w:space="0" w:color="00000A"/>
                    <w:right w:val="single" w:sz="6" w:space="0" w:color="00000A"/>
                  </w:tcBorders>
                  <w:shd w:val="clear" w:color="auto" w:fill="FFFFFF"/>
                </w:tcPr>
                <w:p w:rsidR="00EE366B" w:rsidRDefault="002F2890">
                  <w:pPr>
                    <w:widowControl w:val="0"/>
                    <w:spacing w:after="0" w:line="240" w:lineRule="auto"/>
                    <w:rPr>
                      <w:rFonts w:ascii="Calibri" w:hAnsi="Calibri" w:cs="Arial"/>
                      <w:i/>
                    </w:rPr>
                  </w:pPr>
                  <w:r>
                    <w:rPr>
                      <w:rFonts w:cs="Arial"/>
                      <w:i/>
                    </w:rPr>
                    <w:t>Far conoscere l’attività complessiva della Fondazione e i beni culturali disponibili</w:t>
                  </w:r>
                </w:p>
                <w:p w:rsidR="00EE366B" w:rsidRDefault="00EE366B">
                  <w:pPr>
                    <w:widowControl w:val="0"/>
                    <w:spacing w:after="0" w:line="240" w:lineRule="auto"/>
                    <w:rPr>
                      <w:rFonts w:ascii="Calibri" w:hAnsi="Calibri" w:cs="Arial"/>
                      <w:i/>
                    </w:rPr>
                  </w:pPr>
                </w:p>
                <w:p w:rsidR="00EE366B" w:rsidRDefault="00EE366B">
                  <w:pPr>
                    <w:widowControl w:val="0"/>
                    <w:spacing w:after="0" w:line="240" w:lineRule="auto"/>
                    <w:rPr>
                      <w:rFonts w:ascii="Calibri" w:hAnsi="Calibri" w:cs="Arial"/>
                      <w:i/>
                    </w:rPr>
                  </w:pPr>
                </w:p>
                <w:p w:rsidR="00EE366B" w:rsidRDefault="00EE366B">
                  <w:pPr>
                    <w:widowControl w:val="0"/>
                    <w:spacing w:after="0" w:line="240" w:lineRule="auto"/>
                    <w:rPr>
                      <w:rFonts w:ascii="Calibri" w:hAnsi="Calibri" w:cs="Arial"/>
                      <w:i/>
                    </w:rPr>
                  </w:pPr>
                </w:p>
                <w:p w:rsidR="00EE366B" w:rsidRDefault="00EE366B">
                  <w:pPr>
                    <w:widowControl w:val="0"/>
                    <w:spacing w:after="0" w:line="240" w:lineRule="auto"/>
                    <w:rPr>
                      <w:rFonts w:ascii="Calibri" w:hAnsi="Calibri" w:cs="Arial"/>
                      <w:i/>
                    </w:rPr>
                  </w:pPr>
                </w:p>
                <w:p w:rsidR="00EE366B" w:rsidRDefault="00EE366B">
                  <w:pPr>
                    <w:widowControl w:val="0"/>
                    <w:spacing w:after="0" w:line="240" w:lineRule="auto"/>
                    <w:rPr>
                      <w:rFonts w:ascii="Calibri" w:hAnsi="Calibri" w:cs="Arial"/>
                      <w:i/>
                    </w:rPr>
                  </w:pPr>
                </w:p>
                <w:p w:rsidR="00EE366B" w:rsidRDefault="00EE366B">
                  <w:pPr>
                    <w:widowControl w:val="0"/>
                    <w:spacing w:after="0" w:line="240" w:lineRule="auto"/>
                    <w:rPr>
                      <w:rFonts w:ascii="Calibri" w:hAnsi="Calibri" w:cs="Arial"/>
                      <w:i/>
                    </w:rPr>
                  </w:pPr>
                </w:p>
              </w:tc>
              <w:tc>
                <w:tcPr>
                  <w:tcW w:w="2042" w:type="dxa"/>
                  <w:tcBorders>
                    <w:top w:val="single" w:sz="6" w:space="0" w:color="00000A"/>
                    <w:left w:val="single" w:sz="6" w:space="0" w:color="00000A"/>
                    <w:bottom w:val="single" w:sz="4" w:space="0" w:color="00000A"/>
                    <w:right w:val="single" w:sz="4" w:space="0" w:color="000000"/>
                  </w:tcBorders>
                </w:tcPr>
                <w:p w:rsidR="00EE366B" w:rsidRDefault="002F2890">
                  <w:pPr>
                    <w:widowControl w:val="0"/>
                    <w:spacing w:after="0" w:line="240" w:lineRule="auto"/>
                    <w:rPr>
                      <w:rFonts w:ascii="Calibri" w:hAnsi="Calibri" w:cs="Arial"/>
                      <w:b/>
                    </w:rPr>
                  </w:pPr>
                  <w:r>
                    <w:rPr>
                      <w:rFonts w:cs="Arial"/>
                      <w:b/>
                    </w:rPr>
                    <w:t>2.</w:t>
                  </w:r>
                  <w:r w:rsidR="00FE7FB4">
                    <w:rPr>
                      <w:rFonts w:cs="Arial"/>
                      <w:b/>
                    </w:rPr>
                    <w:t>7</w:t>
                  </w:r>
                  <w:r>
                    <w:rPr>
                      <w:rFonts w:cs="Arial"/>
                      <w:b/>
                    </w:rPr>
                    <w:t xml:space="preserve"> - </w:t>
                  </w:r>
                  <w:r>
                    <w:rPr>
                      <w:rFonts w:cs="Arial"/>
                      <w:bCs/>
                    </w:rPr>
                    <w:t>C</w:t>
                  </w:r>
                  <w:r>
                    <w:rPr>
                      <w:rFonts w:cs="Arial"/>
                    </w:rPr>
                    <w:t>ollaborazione e partecipazione relative alle attività di promozione culturale della Fondazione, alla comunicazione e pubblicizzazione su eventi e patrimonio conservato</w:t>
                  </w:r>
                </w:p>
              </w:tc>
              <w:tc>
                <w:tcPr>
                  <w:tcW w:w="4950" w:type="dxa"/>
                  <w:gridSpan w:val="4"/>
                  <w:tcBorders>
                    <w:top w:val="single" w:sz="4" w:space="0" w:color="000000"/>
                    <w:left w:val="single" w:sz="4" w:space="0" w:color="000000"/>
                    <w:bottom w:val="single" w:sz="4" w:space="0" w:color="000000"/>
                    <w:right w:val="single" w:sz="4" w:space="0" w:color="000000"/>
                  </w:tcBorders>
                </w:tcPr>
                <w:p w:rsidR="00EE366B" w:rsidRDefault="002F2890">
                  <w:pPr>
                    <w:widowControl w:val="0"/>
                    <w:spacing w:after="0" w:line="240" w:lineRule="auto"/>
                    <w:jc w:val="both"/>
                    <w:rPr>
                      <w:rFonts w:ascii="Calibri" w:hAnsi="Calibri" w:cs="Arial"/>
                    </w:rPr>
                  </w:pPr>
                  <w:r>
                    <w:rPr>
                      <w:rFonts w:cs="Arial"/>
                    </w:rPr>
                    <w:t>&gt; Tutti gli interventi di valorizzazione sopra indicati implicano di per sé, rendendo fruibile un bene culturale, lo scopo di farne conoscere l’esistenza, di far sapere che è utilizzabile, indagabile, consultabile.</w:t>
                  </w:r>
                </w:p>
                <w:p w:rsidR="00EE366B" w:rsidRDefault="002F2890">
                  <w:pPr>
                    <w:widowControl w:val="0"/>
                    <w:spacing w:after="0" w:line="240" w:lineRule="auto"/>
                    <w:jc w:val="both"/>
                    <w:rPr>
                      <w:rFonts w:ascii="Calibri" w:hAnsi="Calibri" w:cs="Arial"/>
                    </w:rPr>
                  </w:pPr>
                  <w:r>
                    <w:rPr>
                      <w:rFonts w:cs="Arial"/>
                      <w:spacing w:val="-6"/>
                    </w:rPr>
                    <w:t>Far conoscere l’attività complessiva della</w:t>
                  </w:r>
                  <w:r>
                    <w:rPr>
                      <w:rFonts w:cs="Arial"/>
                    </w:rPr>
                    <w:t xml:space="preserve"> Fondazione e i beni culturali disponibili è un impegno costante, continuo, non facilmente misurabile se non con i parametri già qui sopra indicati (ex ante-ex post). </w:t>
                  </w:r>
                </w:p>
                <w:p w:rsidR="00EE366B" w:rsidRDefault="00EE366B">
                  <w:pPr>
                    <w:widowControl w:val="0"/>
                    <w:spacing w:after="0" w:line="240" w:lineRule="auto"/>
                    <w:jc w:val="both"/>
                    <w:rPr>
                      <w:rFonts w:ascii="Calibri" w:hAnsi="Calibri" w:cs="Arial"/>
                      <w:sz w:val="12"/>
                    </w:rPr>
                  </w:pPr>
                </w:p>
                <w:p w:rsidR="00EE366B" w:rsidRDefault="002F2890">
                  <w:pPr>
                    <w:widowControl w:val="0"/>
                    <w:spacing w:after="0" w:line="240" w:lineRule="auto"/>
                    <w:jc w:val="both"/>
                    <w:rPr>
                      <w:rFonts w:ascii="Calibri" w:hAnsi="Calibri" w:cs="Arial"/>
                    </w:rPr>
                  </w:pPr>
                  <w:r>
                    <w:rPr>
                      <w:rFonts w:cs="Arial"/>
                    </w:rPr>
                    <w:t>Non si dispone né si è in grado di produrre ulteriori o diversi dati quantitativi in merito.</w:t>
                  </w:r>
                </w:p>
                <w:p w:rsidR="00EE366B" w:rsidRDefault="00EE366B">
                  <w:pPr>
                    <w:widowControl w:val="0"/>
                    <w:spacing w:after="0" w:line="240" w:lineRule="auto"/>
                    <w:jc w:val="both"/>
                    <w:rPr>
                      <w:rFonts w:ascii="Calibri" w:hAnsi="Calibri" w:cs="Arial"/>
                      <w:sz w:val="12"/>
                    </w:rPr>
                  </w:pPr>
                </w:p>
                <w:p w:rsidR="00EE366B" w:rsidRDefault="002F2890">
                  <w:pPr>
                    <w:widowControl w:val="0"/>
                    <w:spacing w:after="0" w:line="240" w:lineRule="auto"/>
                    <w:jc w:val="both"/>
                    <w:rPr>
                      <w:rFonts w:ascii="Calibri" w:hAnsi="Calibri" w:cs="Arial"/>
                    </w:rPr>
                  </w:pPr>
                  <w:r>
                    <w:rPr>
                      <w:rFonts w:cs="Arial"/>
                    </w:rPr>
                    <w:t>Si riscontra in ogni caso che la conoscenza del patrimonio bibliografico, archivistico, documentario contribuisce notevolmente a far conoscere anche le attività dell’ente non strettamente collegate alla Biblioteca-Archivio; concorre significativamente a stabilire nuovi contatti, ad avvicinare alla Fondazione nuove persone.</w:t>
                  </w:r>
                </w:p>
                <w:p w:rsidR="00EE366B" w:rsidRDefault="00EE366B">
                  <w:pPr>
                    <w:widowControl w:val="0"/>
                    <w:spacing w:after="0" w:line="240" w:lineRule="auto"/>
                    <w:rPr>
                      <w:rFonts w:ascii="Calibri" w:hAnsi="Calibri" w:cs="Arial"/>
                      <w:sz w:val="16"/>
                    </w:rPr>
                  </w:pPr>
                </w:p>
              </w:tc>
            </w:tr>
          </w:tbl>
          <w:p w:rsidR="00EE366B" w:rsidRDefault="00EE366B" w:rsidP="002F2890">
            <w:pPr>
              <w:widowControl w:val="0"/>
              <w:tabs>
                <w:tab w:val="left" w:pos="834"/>
              </w:tabs>
              <w:spacing w:after="0" w:line="240" w:lineRule="auto"/>
              <w:rPr>
                <w:rFonts w:ascii="Times New Roman" w:eastAsia="Times New Roman" w:hAnsi="Times New Roman" w:cs="Times New Roman"/>
                <w:b/>
                <w:sz w:val="24"/>
                <w:szCs w:val="24"/>
              </w:rPr>
            </w:pPr>
          </w:p>
          <w:p w:rsidR="00EE366B" w:rsidRDefault="002F2890" w:rsidP="002F2890">
            <w:pPr>
              <w:tabs>
                <w:tab w:val="left" w:pos="834"/>
              </w:tabs>
              <w:spacing w:after="0" w:line="240" w:lineRule="auto"/>
              <w:jc w:val="both"/>
              <w:rPr>
                <w:rFonts w:ascii="Calibri" w:hAnsi="Calibri" w:cs="Calibri"/>
              </w:rPr>
            </w:pPr>
            <w:r>
              <w:rPr>
                <w:rFonts w:eastAsia="Calibri" w:cs="Arial"/>
                <w:b/>
                <w:color w:val="000099"/>
              </w:rPr>
              <w:t>(*)</w:t>
            </w:r>
            <w:r>
              <w:rPr>
                <w:rFonts w:eastAsia="Calibri" w:cs="Calibri"/>
                <w:b/>
                <w:color w:val="000099"/>
              </w:rPr>
              <w:t xml:space="preserve"> </w:t>
            </w:r>
            <w:r>
              <w:rPr>
                <w:rFonts w:eastAsia="Calibri" w:cs="Calibri"/>
              </w:rPr>
              <w:t>Ex-post interessa solo il numero dei ricercatori/utenti poiché naturalmente non c’è rapporto proporzionale tra il loro numero e la quantità di fascicoli consultati (una persona per la sua indagine d’archivio può consultare tre fascicoli come centinaia).</w:t>
            </w:r>
          </w:p>
          <w:p w:rsidR="00EE366B" w:rsidRDefault="002F2890" w:rsidP="002F2890">
            <w:pPr>
              <w:spacing w:after="0" w:line="240" w:lineRule="auto"/>
              <w:jc w:val="center"/>
              <w:rPr>
                <w:rFonts w:cs="Calibri"/>
                <w:b/>
              </w:rPr>
            </w:pPr>
            <w:r>
              <w:rPr>
                <w:rFonts w:eastAsia="Calibri" w:cs="Calibri"/>
                <w:b/>
              </w:rPr>
              <w:t xml:space="preserve">BENEFICI PER LA COMUNITÀ </w:t>
            </w:r>
          </w:p>
          <w:p w:rsidR="00EE366B" w:rsidRDefault="002F2890" w:rsidP="002F2890">
            <w:pPr>
              <w:spacing w:after="0" w:line="240" w:lineRule="auto"/>
              <w:jc w:val="center"/>
              <w:rPr>
                <w:rFonts w:cs="Calibri"/>
                <w:b/>
              </w:rPr>
            </w:pPr>
            <w:r>
              <w:rPr>
                <w:rFonts w:eastAsia="Calibri" w:cs="Calibri"/>
                <w:b/>
              </w:rPr>
              <w:t xml:space="preserve">E BENEFICI RIVOLTI AI VOLONTARI </w:t>
            </w:r>
          </w:p>
          <w:p w:rsidR="00EE366B" w:rsidRDefault="002F2890" w:rsidP="002F2890">
            <w:pPr>
              <w:spacing w:after="0" w:line="240" w:lineRule="auto"/>
              <w:rPr>
                <w:rFonts w:cs="Calibri"/>
                <w:u w:val="single"/>
              </w:rPr>
            </w:pPr>
            <w:r>
              <w:rPr>
                <w:rFonts w:eastAsia="Calibri" w:cs="Calibri"/>
                <w:b/>
              </w:rPr>
              <w:t>BENEFICI PER LA COMUNITÀ</w:t>
            </w:r>
          </w:p>
          <w:p w:rsidR="00EE366B" w:rsidRDefault="002F2890" w:rsidP="002F2890">
            <w:pPr>
              <w:spacing w:after="0" w:line="240" w:lineRule="auto"/>
              <w:rPr>
                <w:rFonts w:cs="Calibri"/>
                <w:i/>
                <w:u w:val="single"/>
              </w:rPr>
            </w:pPr>
            <w:r>
              <w:rPr>
                <w:rFonts w:eastAsia="Calibri" w:cs="Calibri"/>
                <w:b/>
                <w:i/>
                <w:u w:val="single"/>
              </w:rPr>
              <w:t>Risultati attesi e indicatori</w:t>
            </w:r>
            <w:r>
              <w:rPr>
                <w:rFonts w:eastAsia="Calibri" w:cs="Calibri"/>
                <w:i/>
              </w:rPr>
              <w:t xml:space="preserve">: </w:t>
            </w:r>
          </w:p>
          <w:p w:rsidR="00EE366B" w:rsidRDefault="00EE366B" w:rsidP="002F2890">
            <w:pPr>
              <w:spacing w:after="0" w:line="240" w:lineRule="auto"/>
              <w:rPr>
                <w:rFonts w:cs="Calibri"/>
                <w:sz w:val="8"/>
              </w:rPr>
            </w:pPr>
          </w:p>
          <w:p w:rsidR="00EE366B" w:rsidRDefault="002F2890" w:rsidP="002F2890">
            <w:pPr>
              <w:spacing w:after="0" w:line="240" w:lineRule="auto"/>
              <w:rPr>
                <w:rFonts w:cs="Calibri"/>
              </w:rPr>
            </w:pPr>
            <w:r>
              <w:rPr>
                <w:rFonts w:eastAsia="Calibri" w:cs="Calibri"/>
              </w:rPr>
              <w:t xml:space="preserve">- incremento delle presenze del </w:t>
            </w:r>
            <w:r>
              <w:rPr>
                <w:rFonts w:eastAsia="Calibri" w:cs="Calibri"/>
                <w:b/>
              </w:rPr>
              <w:t>8</w:t>
            </w:r>
            <w:r>
              <w:rPr>
                <w:rFonts w:eastAsia="Calibri" w:cs="Calibri"/>
              </w:rPr>
              <w:t xml:space="preserve"> %</w:t>
            </w:r>
          </w:p>
          <w:p w:rsidR="00EE366B" w:rsidRDefault="002F2890" w:rsidP="002F2890">
            <w:pPr>
              <w:spacing w:after="0" w:line="240" w:lineRule="auto"/>
              <w:rPr>
                <w:rFonts w:cs="Calibri"/>
              </w:rPr>
            </w:pPr>
            <w:r>
              <w:rPr>
                <w:rFonts w:eastAsia="Calibri" w:cs="Calibri"/>
              </w:rPr>
              <w:t xml:space="preserve">- Incremento delle ‘nuove abilitazioni lettori’ (nuovi iscritti) del </w:t>
            </w:r>
            <w:r>
              <w:rPr>
                <w:rFonts w:eastAsia="Calibri" w:cs="Calibri"/>
                <w:b/>
              </w:rPr>
              <w:t>12 %</w:t>
            </w:r>
          </w:p>
          <w:p w:rsidR="00EE366B" w:rsidRDefault="002F2890" w:rsidP="002F2890">
            <w:pPr>
              <w:spacing w:after="0" w:line="240" w:lineRule="auto"/>
              <w:rPr>
                <w:rFonts w:cs="Calibri"/>
              </w:rPr>
            </w:pPr>
            <w:r>
              <w:rPr>
                <w:rFonts w:eastAsia="Calibri" w:cs="Calibri"/>
              </w:rPr>
              <w:t xml:space="preserve">- incremento dei prestiti del </w:t>
            </w:r>
            <w:r>
              <w:rPr>
                <w:rFonts w:eastAsia="Calibri" w:cs="Calibri"/>
                <w:b/>
              </w:rPr>
              <w:t>10 %</w:t>
            </w:r>
          </w:p>
          <w:p w:rsidR="00EE366B" w:rsidRDefault="002F2890" w:rsidP="002F2890">
            <w:pPr>
              <w:spacing w:after="0" w:line="240" w:lineRule="auto"/>
              <w:rPr>
                <w:rFonts w:cs="Calibri"/>
              </w:rPr>
            </w:pPr>
            <w:r>
              <w:rPr>
                <w:rFonts w:eastAsia="Calibri" w:cs="Calibri"/>
              </w:rPr>
              <w:t xml:space="preserve">- incremento consultazioni libri del </w:t>
            </w:r>
            <w:r>
              <w:rPr>
                <w:rFonts w:eastAsia="Calibri" w:cs="Calibri"/>
                <w:b/>
              </w:rPr>
              <w:t>25</w:t>
            </w:r>
            <w:r>
              <w:rPr>
                <w:rFonts w:eastAsia="Calibri" w:cs="Calibri"/>
              </w:rPr>
              <w:t xml:space="preserve"> % e dei periodici del </w:t>
            </w:r>
            <w:r>
              <w:rPr>
                <w:rFonts w:eastAsia="Calibri" w:cs="Calibri"/>
                <w:b/>
              </w:rPr>
              <w:t>15</w:t>
            </w:r>
            <w:r>
              <w:rPr>
                <w:rFonts w:eastAsia="Calibri" w:cs="Calibri"/>
              </w:rPr>
              <w:t xml:space="preserve"> %</w:t>
            </w:r>
          </w:p>
          <w:p w:rsidR="00EE366B" w:rsidRDefault="002F2890" w:rsidP="002F2890">
            <w:pPr>
              <w:spacing w:after="0" w:line="240" w:lineRule="auto"/>
              <w:rPr>
                <w:rFonts w:cs="Calibri"/>
              </w:rPr>
            </w:pPr>
            <w:r>
              <w:rPr>
                <w:rFonts w:eastAsia="Calibri" w:cs="Calibri"/>
              </w:rPr>
              <w:t xml:space="preserve">- incremento del servizio di </w:t>
            </w:r>
            <w:proofErr w:type="spellStart"/>
            <w:r>
              <w:rPr>
                <w:rFonts w:eastAsia="Calibri" w:cs="Calibri"/>
              </w:rPr>
              <w:t>Document</w:t>
            </w:r>
            <w:proofErr w:type="spellEnd"/>
            <w:r>
              <w:rPr>
                <w:rFonts w:eastAsia="Calibri" w:cs="Calibri"/>
              </w:rPr>
              <w:t xml:space="preserve"> Delivery (DD) del </w:t>
            </w:r>
            <w:r>
              <w:rPr>
                <w:rFonts w:eastAsia="Calibri" w:cs="Calibri"/>
                <w:b/>
              </w:rPr>
              <w:t>12 %</w:t>
            </w:r>
          </w:p>
          <w:p w:rsidR="00EE366B" w:rsidRDefault="002F2890" w:rsidP="002F2890">
            <w:pPr>
              <w:spacing w:after="0" w:line="240" w:lineRule="auto"/>
              <w:rPr>
                <w:rFonts w:cs="Calibri"/>
              </w:rPr>
            </w:pPr>
            <w:r>
              <w:rPr>
                <w:rFonts w:eastAsia="Calibri" w:cs="Calibri"/>
              </w:rPr>
              <w:t>- incremento del trattamento delle donazioni librarie (</w:t>
            </w:r>
            <w:r>
              <w:rPr>
                <w:rFonts w:eastAsia="Calibri" w:cs="Calibri"/>
                <w:b/>
              </w:rPr>
              <w:t xml:space="preserve">+ 2.000 </w:t>
            </w:r>
            <w:r>
              <w:rPr>
                <w:rFonts w:eastAsia="Calibri" w:cs="Calibri"/>
              </w:rPr>
              <w:t>opere)</w:t>
            </w:r>
          </w:p>
          <w:p w:rsidR="00EE366B" w:rsidRDefault="002F2890" w:rsidP="002F2890">
            <w:pPr>
              <w:spacing w:after="0" w:line="240" w:lineRule="auto"/>
              <w:rPr>
                <w:rFonts w:cs="Calibri"/>
              </w:rPr>
            </w:pPr>
            <w:r>
              <w:rPr>
                <w:rFonts w:eastAsia="Calibri" w:cs="Calibri"/>
              </w:rPr>
              <w:t xml:space="preserve">- incremento delle ricerche/consultazioni d’archivio del </w:t>
            </w:r>
            <w:r>
              <w:rPr>
                <w:rFonts w:eastAsia="Calibri" w:cs="Calibri"/>
                <w:b/>
              </w:rPr>
              <w:t>13 %</w:t>
            </w:r>
          </w:p>
          <w:p w:rsidR="00EE366B" w:rsidRDefault="002F2890" w:rsidP="002F2890">
            <w:pPr>
              <w:spacing w:after="0" w:line="240" w:lineRule="auto"/>
              <w:rPr>
                <w:rFonts w:cs="Calibri"/>
              </w:rPr>
            </w:pPr>
            <w:r>
              <w:rPr>
                <w:rFonts w:eastAsia="Calibri" w:cs="Calibri"/>
              </w:rPr>
              <w:t xml:space="preserve">- incremento del trattamento dei materiali d’archivio: riordino </w:t>
            </w:r>
            <w:proofErr w:type="spellStart"/>
            <w:r>
              <w:rPr>
                <w:rFonts w:eastAsia="Calibri" w:cs="Calibri"/>
              </w:rPr>
              <w:t>pre-catalogazione</w:t>
            </w:r>
            <w:proofErr w:type="spellEnd"/>
            <w:r>
              <w:rPr>
                <w:rFonts w:eastAsia="Calibri" w:cs="Calibri"/>
              </w:rPr>
              <w:t xml:space="preserve"> (</w:t>
            </w:r>
            <w:r>
              <w:rPr>
                <w:rFonts w:eastAsia="Calibri" w:cs="Calibri"/>
                <w:b/>
              </w:rPr>
              <w:t>+ 60</w:t>
            </w:r>
            <w:r>
              <w:rPr>
                <w:rFonts w:eastAsia="Calibri" w:cs="Calibri"/>
              </w:rPr>
              <w:t xml:space="preserve"> faldoni) </w:t>
            </w:r>
          </w:p>
          <w:p w:rsidR="00EE366B" w:rsidRDefault="002F2890" w:rsidP="002F2890">
            <w:pPr>
              <w:spacing w:after="0" w:line="240" w:lineRule="auto"/>
              <w:rPr>
                <w:rFonts w:cs="Calibri"/>
                <w:i/>
              </w:rPr>
            </w:pPr>
            <w:r>
              <w:rPr>
                <w:rFonts w:eastAsia="Calibri" w:cs="Calibri"/>
              </w:rPr>
              <w:t xml:space="preserve">- incremento trattamento </w:t>
            </w:r>
            <w:proofErr w:type="spellStart"/>
            <w:r>
              <w:rPr>
                <w:rFonts w:eastAsia="Calibri" w:cs="Calibri"/>
              </w:rPr>
              <w:t>pre-catalografico</w:t>
            </w:r>
            <w:proofErr w:type="spellEnd"/>
            <w:r>
              <w:rPr>
                <w:rFonts w:eastAsia="Calibri" w:cs="Calibri"/>
              </w:rPr>
              <w:t xml:space="preserve"> delle fotografie (</w:t>
            </w:r>
            <w:r>
              <w:rPr>
                <w:rFonts w:eastAsia="Calibri" w:cs="Calibri"/>
                <w:b/>
              </w:rPr>
              <w:t>+ 1.200</w:t>
            </w:r>
            <w:r>
              <w:rPr>
                <w:rFonts w:eastAsia="Calibri" w:cs="Calibri"/>
              </w:rPr>
              <w:t xml:space="preserve"> foto)</w:t>
            </w:r>
          </w:p>
          <w:p w:rsidR="00EE366B" w:rsidRDefault="002F2890" w:rsidP="002F2890">
            <w:pPr>
              <w:spacing w:after="0" w:line="240" w:lineRule="auto"/>
              <w:rPr>
                <w:rFonts w:cs="Calibri"/>
              </w:rPr>
            </w:pPr>
            <w:r>
              <w:rPr>
                <w:rFonts w:eastAsia="Calibri" w:cs="Calibri"/>
              </w:rPr>
              <w:t>- incremento della consultazione di documenti d’archivio tramite scansione dei manoscritti originali (altrimenti non più manipolabili, non più consultabili) (</w:t>
            </w:r>
            <w:r>
              <w:rPr>
                <w:rFonts w:eastAsia="Calibri" w:cs="Calibri"/>
                <w:b/>
              </w:rPr>
              <w:t>+ 200</w:t>
            </w:r>
            <w:r>
              <w:rPr>
                <w:rFonts w:eastAsia="Calibri" w:cs="Calibri"/>
              </w:rPr>
              <w:t xml:space="preserve"> lettere di un carteggio)</w:t>
            </w:r>
          </w:p>
          <w:p w:rsidR="00EE366B" w:rsidRDefault="00EE366B" w:rsidP="002F2890">
            <w:pPr>
              <w:spacing w:after="0" w:line="240" w:lineRule="auto"/>
              <w:rPr>
                <w:rFonts w:cs="Calibri"/>
                <w:color w:val="000099"/>
                <w:sz w:val="4"/>
              </w:rPr>
            </w:pPr>
          </w:p>
          <w:p w:rsidR="00EE366B" w:rsidRDefault="002F2890" w:rsidP="002F2890">
            <w:pPr>
              <w:spacing w:after="0" w:line="240" w:lineRule="auto"/>
              <w:rPr>
                <w:rFonts w:cs="Calibri"/>
              </w:rPr>
            </w:pPr>
            <w:r>
              <w:rPr>
                <w:rFonts w:eastAsia="Calibri" w:cs="Calibri"/>
              </w:rPr>
              <w:t>- L’incremento dei precedenti risultati attesi e indicatori porta con sé/implica una maggior conoscenza all’esterno dell’</w:t>
            </w:r>
            <w:r>
              <w:rPr>
                <w:rFonts w:eastAsia="Calibri" w:cs="Arial"/>
              </w:rPr>
              <w:t xml:space="preserve">attività complessiva della Fondazione e dei beni culturali disponibili </w:t>
            </w:r>
          </w:p>
          <w:p w:rsidR="00EE366B" w:rsidRDefault="00EE366B">
            <w:pPr>
              <w:spacing w:after="0" w:line="240" w:lineRule="auto"/>
              <w:rPr>
                <w:rFonts w:cs="Calibri"/>
                <w:b/>
                <w:u w:val="single"/>
              </w:rPr>
            </w:pPr>
          </w:p>
          <w:p w:rsidR="00EE366B" w:rsidRDefault="002F2890">
            <w:pPr>
              <w:spacing w:after="0" w:line="240" w:lineRule="auto"/>
              <w:jc w:val="both"/>
              <w:rPr>
                <w:rFonts w:cstheme="minorHAnsi"/>
                <w:b/>
                <w:color w:val="000099"/>
              </w:rPr>
            </w:pPr>
            <w:r>
              <w:rPr>
                <w:rFonts w:eastAsia="Calibri" w:cstheme="minorHAnsi"/>
                <w:b/>
                <w:color w:val="000099"/>
                <w:u w:val="single"/>
              </w:rPr>
              <w:t>B. 1. OTTIMIZZARE I SERVIZI PER L’UTENZA</w:t>
            </w:r>
          </w:p>
          <w:p w:rsidR="00EE366B" w:rsidRDefault="002F2890">
            <w:pPr>
              <w:spacing w:after="0" w:line="240" w:lineRule="auto"/>
              <w:jc w:val="both"/>
              <w:rPr>
                <w:rFonts w:cstheme="minorHAnsi"/>
                <w:b/>
              </w:rPr>
            </w:pPr>
            <w:r>
              <w:rPr>
                <w:rFonts w:eastAsia="Calibri" w:cstheme="minorHAnsi"/>
                <w:b/>
                <w:u w:val="single"/>
              </w:rPr>
              <w:t>1.1</w:t>
            </w:r>
            <w:r>
              <w:rPr>
                <w:rFonts w:eastAsia="Calibri" w:cstheme="minorHAnsi"/>
                <w:i/>
              </w:rPr>
              <w:t xml:space="preserve"> - </w:t>
            </w:r>
            <w:r>
              <w:rPr>
                <w:rFonts w:eastAsia="Calibri" w:cstheme="minorHAnsi"/>
                <w:b/>
              </w:rPr>
              <w:t xml:space="preserve">Qualificare il servizio di </w:t>
            </w:r>
            <w:proofErr w:type="spellStart"/>
            <w:r>
              <w:rPr>
                <w:rFonts w:eastAsia="Calibri" w:cstheme="minorHAnsi"/>
                <w:b/>
                <w:i/>
              </w:rPr>
              <w:t>reference</w:t>
            </w:r>
            <w:proofErr w:type="spellEnd"/>
            <w:r>
              <w:rPr>
                <w:rFonts w:eastAsia="Calibri" w:cstheme="minorHAnsi"/>
                <w:b/>
              </w:rPr>
              <w:t xml:space="preserve"> della Biblioteca-Archivio</w:t>
            </w:r>
            <w:r>
              <w:rPr>
                <w:rFonts w:eastAsia="Calibri" w:cstheme="minorHAnsi"/>
              </w:rPr>
              <w:t xml:space="preserve"> per un servizio di informazione bibliografica appropriato al patrimonio specializzato e diversificato dell’ente; </w:t>
            </w:r>
            <w:proofErr w:type="spellStart"/>
            <w:r>
              <w:rPr>
                <w:rFonts w:eastAsia="Calibri" w:cstheme="minorHAnsi"/>
                <w:i/>
              </w:rPr>
              <w:t>reference</w:t>
            </w:r>
            <w:proofErr w:type="spellEnd"/>
            <w:r>
              <w:rPr>
                <w:rFonts w:eastAsia="Calibri" w:cstheme="minorHAnsi"/>
                <w:i/>
              </w:rPr>
              <w:t xml:space="preserve"> </w:t>
            </w:r>
            <w:r>
              <w:rPr>
                <w:rFonts w:eastAsia="Calibri" w:cstheme="minorHAnsi"/>
              </w:rPr>
              <w:t xml:space="preserve">inteso come orientamento per l’utilizzo degli strumenti informativi primari - cartacei e online - disponibili, e come insieme dei servizi che la Biblioteca-Archivio offre. </w:t>
            </w:r>
          </w:p>
          <w:p w:rsidR="00EE366B" w:rsidRDefault="002F2890">
            <w:pPr>
              <w:spacing w:after="0" w:line="240" w:lineRule="auto"/>
              <w:jc w:val="both"/>
              <w:rPr>
                <w:rFonts w:cstheme="minorHAnsi"/>
              </w:rPr>
            </w:pPr>
            <w:r>
              <w:rPr>
                <w:rFonts w:eastAsia="Calibri" w:cstheme="minorHAnsi"/>
                <w:b/>
              </w:rPr>
              <w:t>&gt;</w:t>
            </w:r>
            <w:r>
              <w:rPr>
                <w:rFonts w:eastAsia="Calibri" w:cstheme="minorHAnsi"/>
              </w:rPr>
              <w:t xml:space="preserve"> Vuol dire </w:t>
            </w:r>
            <w:r>
              <w:rPr>
                <w:rFonts w:eastAsia="Calibri" w:cstheme="minorHAnsi"/>
                <w:b/>
              </w:rPr>
              <w:t>organizzare e migliorare la risposta alle domande di consultazione, prestito, (normale, interbibliotecario e circolante), lettura e ricerca</w:t>
            </w:r>
            <w:r>
              <w:rPr>
                <w:rFonts w:eastAsia="Calibri" w:cstheme="minorHAnsi"/>
              </w:rPr>
              <w:t xml:space="preserve"> per facilitare l’accesso del lettore all’informazione, all’uso della documentazione e degli strumenti informatici e cartacei di ricerca bibliografica e ai vari sistemi bibliotecari in rete, nazionali ed esteri. </w:t>
            </w:r>
          </w:p>
          <w:p w:rsidR="00EE366B" w:rsidRDefault="002F2890">
            <w:pPr>
              <w:spacing w:after="0" w:line="240" w:lineRule="auto"/>
              <w:jc w:val="both"/>
              <w:rPr>
                <w:rFonts w:cstheme="minorHAnsi"/>
              </w:rPr>
            </w:pPr>
            <w:r>
              <w:rPr>
                <w:rFonts w:eastAsia="Calibri" w:cstheme="minorHAnsi"/>
              </w:rPr>
              <w:t>- Perciò l’obiettivo è anche ampliare le presenze degli utenti (+ 10%); incrementare il numero dei nuovi iscritti (+ 13%); incrementare il numero di prestiti (+ 8%); il numero delle consultazioni di libri (+ 25%) e di periodici (+ 15%); il numero delle richieste di fornitura documenti (</w:t>
            </w:r>
            <w:proofErr w:type="spellStart"/>
            <w:r>
              <w:rPr>
                <w:rFonts w:eastAsia="Calibri" w:cstheme="minorHAnsi"/>
              </w:rPr>
              <w:t>Document</w:t>
            </w:r>
            <w:proofErr w:type="spellEnd"/>
            <w:r>
              <w:rPr>
                <w:rFonts w:eastAsia="Calibri" w:cstheme="minorHAnsi"/>
              </w:rPr>
              <w:t xml:space="preserve"> delivery); incremento della lettura e della ricerca attraverso la promozione dei servizi offerti stessi. Nell’attività di accoglienza e ascolto degli utenti remoti e non, interessa </w:t>
            </w:r>
            <w:r>
              <w:rPr>
                <w:rFonts w:eastAsia="Calibri" w:cstheme="minorHAnsi"/>
                <w:i/>
              </w:rPr>
              <w:t>costantemente</w:t>
            </w:r>
            <w:r>
              <w:rPr>
                <w:rFonts w:eastAsia="Calibri" w:cstheme="minorHAnsi"/>
              </w:rPr>
              <w:t xml:space="preserve"> mantenere alto il livello qualitativo della risposta e migliorarlo, per </w:t>
            </w:r>
            <w:r>
              <w:rPr>
                <w:rFonts w:eastAsia="Calibri" w:cstheme="minorHAnsi"/>
                <w:u w:val="single"/>
              </w:rPr>
              <w:t>rinnovare</w:t>
            </w:r>
            <w:r>
              <w:rPr>
                <w:rFonts w:eastAsia="Calibri" w:cstheme="minorHAnsi"/>
              </w:rPr>
              <w:t xml:space="preserve"> sempre e </w:t>
            </w:r>
            <w:r>
              <w:rPr>
                <w:rFonts w:eastAsia="Calibri" w:cstheme="minorHAnsi"/>
                <w:u w:val="single"/>
              </w:rPr>
              <w:t>allargare</w:t>
            </w:r>
            <w:r>
              <w:rPr>
                <w:rFonts w:eastAsia="Calibri" w:cstheme="minorHAnsi"/>
              </w:rPr>
              <w:t xml:space="preserve"> il bacino di utenza.</w:t>
            </w:r>
          </w:p>
          <w:p w:rsidR="00EE366B" w:rsidRDefault="00EE366B">
            <w:pPr>
              <w:spacing w:after="0" w:line="240" w:lineRule="auto"/>
              <w:jc w:val="both"/>
              <w:rPr>
                <w:rFonts w:cstheme="minorHAnsi"/>
                <w:b/>
              </w:rPr>
            </w:pPr>
          </w:p>
          <w:p w:rsidR="00EE366B" w:rsidRDefault="002F2890">
            <w:pPr>
              <w:spacing w:after="0" w:line="240" w:lineRule="auto"/>
              <w:jc w:val="both"/>
              <w:rPr>
                <w:rFonts w:cstheme="minorHAnsi"/>
                <w:b/>
                <w:u w:val="single"/>
              </w:rPr>
            </w:pPr>
            <w:r>
              <w:rPr>
                <w:rFonts w:eastAsia="Calibri" w:cstheme="minorHAnsi"/>
                <w:b/>
                <w:u w:val="single"/>
              </w:rPr>
              <w:t>B. 2. VALORIZZARE IL PATRIMONIO DI BIBLIOTECA E ARCHIVIO</w:t>
            </w:r>
          </w:p>
          <w:p w:rsidR="00EE366B" w:rsidRPr="007D1201" w:rsidRDefault="002F2890">
            <w:pPr>
              <w:spacing w:after="0" w:line="240" w:lineRule="auto"/>
              <w:jc w:val="both"/>
              <w:rPr>
                <w:rFonts w:cstheme="minorHAnsi"/>
                <w:u w:val="single"/>
              </w:rPr>
            </w:pPr>
            <w:r>
              <w:rPr>
                <w:rFonts w:eastAsia="Calibri" w:cstheme="minorHAnsi"/>
                <w:b/>
                <w:u w:val="single"/>
              </w:rPr>
              <w:t>2.1</w:t>
            </w:r>
            <w:r>
              <w:rPr>
                <w:rFonts w:eastAsia="Calibri" w:cstheme="minorHAnsi"/>
              </w:rPr>
              <w:t xml:space="preserve"> - </w:t>
            </w:r>
            <w:r>
              <w:rPr>
                <w:rFonts w:eastAsia="Calibri" w:cstheme="minorHAnsi"/>
                <w:b/>
              </w:rPr>
              <w:t>Proseguire il trattamento delle raccolte librarie non ancora in catalogo</w:t>
            </w:r>
            <w:r>
              <w:rPr>
                <w:rFonts w:eastAsia="Calibri" w:cstheme="minorHAnsi"/>
              </w:rPr>
              <w:t xml:space="preserve">, attraverso: </w:t>
            </w:r>
            <w:r>
              <w:rPr>
                <w:rFonts w:eastAsia="Calibri" w:cstheme="minorHAnsi"/>
                <w:u w:val="single"/>
              </w:rPr>
              <w:t>2.1.1</w:t>
            </w:r>
            <w:r>
              <w:rPr>
                <w:rFonts w:eastAsia="Calibri" w:cstheme="minorHAnsi"/>
              </w:rPr>
              <w:t xml:space="preserve"> - Trattamento delle ‘donazioni’ librarie: o</w:t>
            </w:r>
            <w:r>
              <w:rPr>
                <w:rFonts w:eastAsia="Calibri" w:cstheme="minorHAnsi"/>
                <w:bCs/>
                <w:iCs/>
              </w:rPr>
              <w:t xml:space="preserve">ccorre recuperare quelle raccolte di testi che sono state </w:t>
            </w:r>
            <w:r>
              <w:rPr>
                <w:rFonts w:eastAsia="Calibri" w:cstheme="minorHAnsi"/>
                <w:bCs/>
                <w:i/>
                <w:iCs/>
              </w:rPr>
              <w:t>donate</w:t>
            </w:r>
            <w:r>
              <w:rPr>
                <w:rFonts w:eastAsia="Calibri" w:cstheme="minorHAnsi"/>
                <w:bCs/>
                <w:iCs/>
              </w:rPr>
              <w:t xml:space="preserve"> alla Biblioteca della Fondazione per volontà di enti, privati o famiglie, </w:t>
            </w:r>
            <w:r>
              <w:rPr>
                <w:rFonts w:eastAsia="Calibri" w:cstheme="minorHAnsi"/>
                <w:bCs/>
                <w:i/>
                <w:iCs/>
              </w:rPr>
              <w:t>e che non è stato possibile sinora trattare e poi inserire a catalogo</w:t>
            </w:r>
            <w:r>
              <w:rPr>
                <w:rFonts w:eastAsia="Calibri" w:cstheme="minorHAnsi"/>
                <w:bCs/>
                <w:iCs/>
              </w:rPr>
              <w:t xml:space="preserve">; così come iniziare a sistemare e trattare quelle acquisite più di recente e di particolare rilievo (in </w:t>
            </w:r>
            <w:r w:rsidRPr="007D1201">
              <w:rPr>
                <w:rFonts w:eastAsia="Calibri" w:cstheme="minorHAnsi"/>
                <w:bCs/>
                <w:iCs/>
              </w:rPr>
              <w:t xml:space="preserve">termini di materie e argomenti presenti); ad esempio la recente donazione degli eredi di Orazio Pugliese (1928-1918) di oltre 3.000 volumi. </w:t>
            </w:r>
            <w:r w:rsidRPr="007D1201">
              <w:rPr>
                <w:rFonts w:eastAsia="Calibri" w:cstheme="minorHAnsi"/>
              </w:rPr>
              <w:t>La stima complessiva delle donazioni, all’oggi, è di oltre 40mila testi, di cui già trattati 24.100.</w:t>
            </w:r>
            <w:r w:rsidRPr="007D1201">
              <w:rPr>
                <w:rFonts w:eastAsia="Calibri" w:cstheme="minorHAnsi"/>
                <w:color w:val="FF0000"/>
              </w:rPr>
              <w:t xml:space="preserve"> </w:t>
            </w:r>
            <w:r w:rsidRPr="007D1201">
              <w:rPr>
                <w:rFonts w:eastAsia="Calibri" w:cstheme="minorHAnsi"/>
              </w:rPr>
              <w:t xml:space="preserve">Una grandissima percentuale di tale recupero </w:t>
            </w:r>
            <w:r w:rsidR="007D1201" w:rsidRPr="007D1201">
              <w:rPr>
                <w:rFonts w:eastAsia="Calibri" w:cstheme="minorHAnsi"/>
              </w:rPr>
              <w:t>è stata effettuata</w:t>
            </w:r>
            <w:r w:rsidRPr="007D1201">
              <w:rPr>
                <w:rFonts w:eastAsia="Calibri" w:cstheme="minorHAnsi"/>
              </w:rPr>
              <w:t xml:space="preserve"> grazie ai progetti di </w:t>
            </w:r>
            <w:r w:rsidRPr="007D1201">
              <w:rPr>
                <w:rFonts w:eastAsia="Calibri" w:cstheme="minorHAnsi"/>
                <w:b/>
              </w:rPr>
              <w:t>SC</w:t>
            </w:r>
            <w:r w:rsidRPr="007D1201">
              <w:rPr>
                <w:rFonts w:eastAsia="Calibri" w:cstheme="minorHAnsi"/>
              </w:rPr>
              <w:t xml:space="preserve">. </w:t>
            </w:r>
          </w:p>
          <w:p w:rsidR="00EE366B" w:rsidRPr="007D1201" w:rsidRDefault="002F2890">
            <w:pPr>
              <w:spacing w:after="0" w:line="240" w:lineRule="auto"/>
              <w:jc w:val="both"/>
              <w:rPr>
                <w:rFonts w:cstheme="minorHAnsi"/>
              </w:rPr>
            </w:pPr>
            <w:r w:rsidRPr="007D1201">
              <w:rPr>
                <w:rFonts w:eastAsia="Calibri" w:cstheme="minorHAnsi"/>
              </w:rPr>
              <w:t>- Si prevede il trattamento di ulteriori 2.500 volumi.</w:t>
            </w:r>
          </w:p>
          <w:p w:rsidR="00EE366B" w:rsidRDefault="002F2890">
            <w:pPr>
              <w:spacing w:after="0" w:line="240" w:lineRule="auto"/>
              <w:jc w:val="both"/>
              <w:rPr>
                <w:rFonts w:eastAsia="Calibri" w:cstheme="minorHAnsi"/>
              </w:rPr>
            </w:pPr>
            <w:r w:rsidRPr="007D1201">
              <w:rPr>
                <w:rFonts w:eastAsia="Calibri" w:cstheme="minorHAnsi"/>
                <w:b/>
                <w:u w:val="single"/>
              </w:rPr>
              <w:t>2.2</w:t>
            </w:r>
            <w:r w:rsidRPr="007D1201">
              <w:rPr>
                <w:rFonts w:eastAsia="Calibri" w:cstheme="minorHAnsi"/>
              </w:rPr>
              <w:t xml:space="preserve"> - </w:t>
            </w:r>
            <w:r w:rsidRPr="007D1201">
              <w:rPr>
                <w:rFonts w:eastAsia="Calibri" w:cstheme="minorHAnsi"/>
                <w:b/>
              </w:rPr>
              <w:t>Aumentare la fruizione del materiale disponibile</w:t>
            </w:r>
            <w:r w:rsidRPr="007D1201">
              <w:rPr>
                <w:rFonts w:eastAsia="Calibri" w:cstheme="minorHAnsi"/>
              </w:rPr>
              <w:t xml:space="preserve">, in particolare di quei fondi di accesso non immediato. Occorre una maggiore conoscenza dell’esistenza di tali risorse, quindi una migliore </w:t>
            </w:r>
            <w:r w:rsidRPr="007D1201">
              <w:rPr>
                <w:rFonts w:eastAsia="Calibri" w:cstheme="minorHAnsi"/>
                <w:i/>
              </w:rPr>
              <w:t>comunicazione e informazione sul posseduto</w:t>
            </w:r>
            <w:r w:rsidRPr="007D1201">
              <w:rPr>
                <w:rFonts w:eastAsia="Calibri" w:cstheme="minorHAnsi"/>
              </w:rPr>
              <w:t xml:space="preserve">. Una più puntuale informazione dovrà effettuarsi su quei materiali di studio e quelle risorse che, pur consultabili, non sono all’oggi sempre facilmente ‘individuabili’: le raccolte documentarie, le raccolte fotografiche, la documentazione iconografica come manifesti, volantini, cartoline etc., la collezione libraria non ancora informatizzata, il materiale audio, audio-video e soprattutto i </w:t>
            </w:r>
            <w:r w:rsidRPr="007D1201">
              <w:rPr>
                <w:rFonts w:eastAsia="Calibri" w:cstheme="minorHAnsi"/>
                <w:u w:val="single"/>
              </w:rPr>
              <w:t>fondi archivistici</w:t>
            </w:r>
            <w:r w:rsidRPr="007D1201">
              <w:rPr>
                <w:rFonts w:eastAsia="Calibri" w:cstheme="minorHAnsi"/>
              </w:rPr>
              <w:t>.  Si deve porre in essere una comunicazione costantemente attiva e pienamente adeguata al pubblico di riferimento per rendere questa tipologia di fonti più evidente nel contesto patrimoniale generale, facilitarne la conoscenza e migliorarne l’effettiva consultabilità.</w:t>
            </w:r>
          </w:p>
          <w:p w:rsidR="00E536CC" w:rsidRPr="007D1201" w:rsidRDefault="00E536CC">
            <w:pPr>
              <w:spacing w:after="0" w:line="240" w:lineRule="auto"/>
              <w:jc w:val="both"/>
              <w:rPr>
                <w:rFonts w:cstheme="minorHAnsi"/>
              </w:rPr>
            </w:pPr>
            <w:r w:rsidRPr="00E536CC">
              <w:rPr>
                <w:rFonts w:eastAsia="Calibri" w:cstheme="minorHAnsi"/>
                <w:b/>
                <w:bCs/>
              </w:rPr>
              <w:t xml:space="preserve">2.3 </w:t>
            </w:r>
            <w:r>
              <w:rPr>
                <w:rFonts w:eastAsia="Calibri" w:cstheme="minorHAnsi"/>
              </w:rPr>
              <w:t xml:space="preserve">Effettuare il </w:t>
            </w:r>
            <w:r w:rsidRPr="00E536CC">
              <w:rPr>
                <w:rFonts w:eastAsia="Calibri" w:cstheme="minorHAnsi"/>
                <w:b/>
                <w:bCs/>
              </w:rPr>
              <w:t>trattamento delle raccolte documentarie</w:t>
            </w:r>
            <w:r w:rsidR="00164794">
              <w:rPr>
                <w:rFonts w:eastAsia="Calibri" w:cstheme="minorHAnsi"/>
                <w:b/>
                <w:bCs/>
              </w:rPr>
              <w:t xml:space="preserve">, </w:t>
            </w:r>
            <w:r w:rsidR="00164794" w:rsidRPr="00164794">
              <w:rPr>
                <w:rFonts w:eastAsia="Calibri" w:cstheme="minorHAnsi"/>
              </w:rPr>
              <w:t>in quanto o</w:t>
            </w:r>
            <w:r>
              <w:rPr>
                <w:rFonts w:cstheme="minorHAnsi"/>
              </w:rPr>
              <w:t xml:space="preserve">ltre alla </w:t>
            </w:r>
            <w:r w:rsidR="00164794">
              <w:rPr>
                <w:rFonts w:cstheme="minorHAnsi"/>
              </w:rPr>
              <w:t xml:space="preserve">comunicazione per la miglior conoscenza e </w:t>
            </w:r>
            <w:r>
              <w:rPr>
                <w:rFonts w:cstheme="minorHAnsi"/>
              </w:rPr>
              <w:t>valorizzazione del materiale già disponibile per la fruizione occorre proseguire nel trattamento e conservazione delle raccolte documentarie non ancora fruibili, in particolare per quanto riguarda manifesti, cartoline e volantini di propaganda politica</w:t>
            </w:r>
            <w:r w:rsidR="00164794">
              <w:rPr>
                <w:rFonts w:cstheme="minorHAnsi"/>
              </w:rPr>
              <w:t>, in continuo aggiornamento</w:t>
            </w:r>
            <w:r>
              <w:rPr>
                <w:rFonts w:cstheme="minorHAnsi"/>
              </w:rPr>
              <w:t xml:space="preserve">.  </w:t>
            </w:r>
          </w:p>
          <w:p w:rsidR="00EE366B" w:rsidRPr="007D1201" w:rsidRDefault="002F2890">
            <w:pPr>
              <w:spacing w:after="0" w:line="240" w:lineRule="auto"/>
              <w:jc w:val="both"/>
              <w:rPr>
                <w:rFonts w:cstheme="minorHAnsi"/>
                <w:b/>
                <w:i/>
              </w:rPr>
            </w:pPr>
            <w:r w:rsidRPr="007D1201">
              <w:rPr>
                <w:rFonts w:eastAsia="Calibri" w:cstheme="minorHAnsi"/>
              </w:rPr>
              <w:t>-Si ambisce ad aumentare in particolare le consultazioni dei fondi d’archivio, ad arrivare a 40 diverse ricerche annue (= 40 richiedenti).</w:t>
            </w:r>
          </w:p>
          <w:p w:rsidR="00EE366B" w:rsidRPr="007D1201" w:rsidRDefault="002F2890">
            <w:pPr>
              <w:spacing w:after="0" w:line="240" w:lineRule="auto"/>
              <w:jc w:val="both"/>
              <w:rPr>
                <w:rFonts w:cstheme="minorHAnsi"/>
              </w:rPr>
            </w:pPr>
            <w:r w:rsidRPr="007D1201">
              <w:rPr>
                <w:rFonts w:eastAsia="Calibri" w:cstheme="minorHAnsi"/>
                <w:b/>
                <w:u w:val="single"/>
              </w:rPr>
              <w:t>2.</w:t>
            </w:r>
            <w:r w:rsidR="00E536CC">
              <w:rPr>
                <w:rFonts w:eastAsia="Calibri" w:cstheme="minorHAnsi"/>
                <w:b/>
                <w:u w:val="single"/>
              </w:rPr>
              <w:t>4</w:t>
            </w:r>
            <w:r w:rsidRPr="007D1201">
              <w:rPr>
                <w:rFonts w:eastAsia="Calibri" w:cstheme="minorHAnsi"/>
              </w:rPr>
              <w:t xml:space="preserve"> - </w:t>
            </w:r>
            <w:r w:rsidRPr="007D1201">
              <w:rPr>
                <w:rFonts w:eastAsia="Calibri" w:cstheme="minorHAnsi"/>
                <w:b/>
              </w:rPr>
              <w:t>Proseguire il riordino dei fondi archivistici</w:t>
            </w:r>
            <w:r w:rsidRPr="007D1201">
              <w:rPr>
                <w:rFonts w:eastAsia="Calibri" w:cstheme="minorHAnsi"/>
              </w:rPr>
              <w:t>: si tratta del fondamentale lavoro che precede il trattamento inventariale e catalografico definitivo che viene poi sempre svolto da un archivista professionista. Sono solitamente le carte acquisite dall’istituto nell’anno corrente (versate da privati, da enti o da famiglie) oppure di fondi archivistici già conservati ma non ancora sistemati.</w:t>
            </w:r>
          </w:p>
          <w:p w:rsidR="00EE366B" w:rsidRPr="007D1201" w:rsidRDefault="002F2890">
            <w:pPr>
              <w:spacing w:after="0" w:line="240" w:lineRule="auto"/>
              <w:jc w:val="both"/>
              <w:rPr>
                <w:rFonts w:cstheme="minorHAnsi"/>
              </w:rPr>
            </w:pPr>
            <w:r w:rsidRPr="007D1201">
              <w:rPr>
                <w:rFonts w:eastAsia="Calibri" w:cstheme="minorHAnsi"/>
              </w:rPr>
              <w:t>- Si può prevedere il trattamento di ulteriori 70 unità, tra faldoni e scatoloni, di carte d’archivio.</w:t>
            </w:r>
          </w:p>
          <w:p w:rsidR="00EE366B" w:rsidRPr="007D1201" w:rsidRDefault="002F2890">
            <w:pPr>
              <w:spacing w:after="0" w:line="240" w:lineRule="auto"/>
              <w:jc w:val="both"/>
              <w:rPr>
                <w:rFonts w:cstheme="minorHAnsi"/>
                <w:b/>
              </w:rPr>
            </w:pPr>
            <w:r w:rsidRPr="007D1201">
              <w:rPr>
                <w:rFonts w:eastAsia="Calibri" w:cstheme="minorHAnsi"/>
                <w:b/>
                <w:u w:val="single"/>
              </w:rPr>
              <w:t>2.</w:t>
            </w:r>
            <w:r w:rsidR="00E536CC">
              <w:rPr>
                <w:rFonts w:eastAsia="Calibri" w:cstheme="minorHAnsi"/>
                <w:b/>
                <w:u w:val="single"/>
              </w:rPr>
              <w:t>5</w:t>
            </w:r>
            <w:r w:rsidRPr="007D1201">
              <w:rPr>
                <w:rFonts w:eastAsia="Calibri" w:cstheme="minorHAnsi"/>
              </w:rPr>
              <w:t xml:space="preserve"> - </w:t>
            </w:r>
            <w:r w:rsidRPr="007D1201">
              <w:rPr>
                <w:rFonts w:eastAsia="Calibri" w:cstheme="minorHAnsi"/>
                <w:b/>
              </w:rPr>
              <w:t>Proseguire il lavoro sulle raccolte fotografiche</w:t>
            </w:r>
            <w:r w:rsidRPr="007D1201">
              <w:rPr>
                <w:rFonts w:eastAsia="Calibri" w:cstheme="minorHAnsi"/>
              </w:rPr>
              <w:t xml:space="preserve">: dare seguito al trattamento </w:t>
            </w:r>
            <w:proofErr w:type="spellStart"/>
            <w:r w:rsidRPr="007D1201">
              <w:rPr>
                <w:rFonts w:eastAsia="Calibri" w:cstheme="minorHAnsi"/>
              </w:rPr>
              <w:t>pre-catalografico</w:t>
            </w:r>
            <w:proofErr w:type="spellEnd"/>
            <w:r w:rsidRPr="007D1201">
              <w:rPr>
                <w:rFonts w:eastAsia="Calibri" w:cstheme="minorHAnsi"/>
              </w:rPr>
              <w:t xml:space="preserve"> delle varie raccolte fotografiche. Al momento è prioritario trattare gli insiemi aggregati ai fondi archivistici di persona (fondi personali) conservati e secondariamente si affronteranno altri nuclei di foto. L’obiettivo del progetto si rivolge alla prima fase di lavorazione, propedeutica alla catalogazione vera e propria, per: a) escludere le stampe dalla manipolazione manuale, cioè garantirne la conservazione creando copie digitali finalizzate all’uso e alla riproduzione; b) proteggere da usi non autorizzati l’immagine che verrà messa online; c) poter allegare ogni immagine alla rispettiva descrizione - che farà poi l’archivista professionista - in formato adatto alla visualizzazione online. Si intende proseguire quindi: il condizionamento fisico (collocazione in buste e scatole di materiale idoneo alla conservazione di foto), l’inventariazione, la digitalizzazione delle stampe, i salvataggi nei 2 formati previsti e la filigranatura della serie di files creata per la consultazione in rete (serie a bassa risoluzione).</w:t>
            </w:r>
          </w:p>
          <w:p w:rsidR="00EE366B" w:rsidRPr="007D1201" w:rsidRDefault="002F2890">
            <w:pPr>
              <w:spacing w:after="0" w:line="240" w:lineRule="auto"/>
              <w:jc w:val="both"/>
              <w:rPr>
                <w:rFonts w:cstheme="minorHAnsi"/>
              </w:rPr>
            </w:pPr>
            <w:r w:rsidRPr="007D1201">
              <w:rPr>
                <w:rFonts w:eastAsia="Calibri" w:cstheme="minorHAnsi"/>
              </w:rPr>
              <w:t>- Si prevede il trattamento di ulteriori 2.500 fotografie.</w:t>
            </w:r>
          </w:p>
          <w:p w:rsidR="00EE366B" w:rsidRPr="007D1201" w:rsidRDefault="002F2890">
            <w:pPr>
              <w:spacing w:after="0" w:line="240" w:lineRule="auto"/>
              <w:jc w:val="both"/>
              <w:rPr>
                <w:rFonts w:cstheme="minorHAnsi"/>
                <w:b/>
              </w:rPr>
            </w:pPr>
            <w:r w:rsidRPr="007D1201">
              <w:rPr>
                <w:rFonts w:eastAsia="Calibri" w:cstheme="minorHAnsi"/>
                <w:b/>
                <w:u w:val="single"/>
              </w:rPr>
              <w:t>2.</w:t>
            </w:r>
            <w:r w:rsidR="00E536CC">
              <w:rPr>
                <w:rFonts w:eastAsia="Calibri" w:cstheme="minorHAnsi"/>
                <w:b/>
                <w:u w:val="single"/>
              </w:rPr>
              <w:t>6</w:t>
            </w:r>
            <w:r w:rsidRPr="007D1201">
              <w:rPr>
                <w:rFonts w:eastAsia="Calibri" w:cstheme="minorHAnsi"/>
                <w:b/>
              </w:rPr>
              <w:t xml:space="preserve"> - Avviare il trattamento di registrazioni (audio e audiovisive) di incontri pubblici promossi negli anni recenti dalla Fondazione (2015-2020). </w:t>
            </w:r>
            <w:r w:rsidRPr="007D1201">
              <w:rPr>
                <w:rFonts w:eastAsia="Calibri" w:cstheme="minorHAnsi"/>
              </w:rPr>
              <w:t>La Fondazione, come accennato in box 7.1, conserva e arricchisce l’archivio delle registrazioni di tutte le iniziative promosse da fine anni Settanta ad oggi. N</w:t>
            </w:r>
            <w:r w:rsidRPr="007D1201">
              <w:rPr>
                <w:rFonts w:eastAsia="Calibri" w:cs="Calibri"/>
              </w:rPr>
              <w:t>egli anni i supporti che accolgono queste registrazioni sono cambiati (</w:t>
            </w:r>
            <w:r w:rsidRPr="007D1201">
              <w:rPr>
                <w:rFonts w:eastAsia="Calibri" w:cstheme="minorHAnsi"/>
              </w:rPr>
              <w:t>bobine/</w:t>
            </w:r>
            <w:proofErr w:type="spellStart"/>
            <w:r w:rsidRPr="007D1201">
              <w:rPr>
                <w:rFonts w:eastAsia="Calibri" w:cstheme="minorHAnsi"/>
              </w:rPr>
              <w:t>Revox</w:t>
            </w:r>
            <w:proofErr w:type="spellEnd"/>
            <w:r w:rsidRPr="007D1201">
              <w:rPr>
                <w:rFonts w:eastAsia="Calibri" w:cstheme="minorHAnsi"/>
              </w:rPr>
              <w:t>, audiocassette, Cd-Rom, Mp3, Mp4, AVCHD..): per tutte vale lo scopo di garantire la conservazione a lungo termine dei contenuti</w:t>
            </w:r>
            <w:r w:rsidRPr="007D1201">
              <w:rPr>
                <w:rFonts w:eastAsia="Calibri" w:cs="Calibri"/>
                <w:i/>
              </w:rPr>
              <w:t>.</w:t>
            </w:r>
          </w:p>
          <w:p w:rsidR="00EE366B" w:rsidRPr="007D1201" w:rsidRDefault="002F2890">
            <w:pPr>
              <w:spacing w:after="0" w:line="240" w:lineRule="auto"/>
              <w:jc w:val="both"/>
              <w:rPr>
                <w:rFonts w:ascii="Calibri" w:hAnsi="Calibri" w:cs="Arial"/>
              </w:rPr>
            </w:pPr>
            <w:r w:rsidRPr="007D1201">
              <w:rPr>
                <w:rFonts w:eastAsia="Calibri" w:cstheme="minorHAnsi"/>
              </w:rPr>
              <w:t xml:space="preserve">In questa occasione si desidera sbobinare una selezione delle registrazioni di eventi degli anni più recenti, tra questi: </w:t>
            </w:r>
            <w:r w:rsidRPr="007D1201">
              <w:rPr>
                <w:rFonts w:eastAsia="Calibri" w:cs="Arial"/>
                <w:b/>
                <w:kern w:val="2"/>
              </w:rPr>
              <w:t>a.</w:t>
            </w:r>
            <w:r w:rsidRPr="007D1201">
              <w:rPr>
                <w:rFonts w:eastAsia="Calibri" w:cs="Arial"/>
                <w:kern w:val="2"/>
              </w:rPr>
              <w:t xml:space="preserve"> il ciclo annuale di incontri del </w:t>
            </w:r>
            <w:r w:rsidRPr="007D1201">
              <w:rPr>
                <w:rFonts w:eastAsia="Calibri" w:cs="Arial"/>
                <w:i/>
                <w:kern w:val="2"/>
              </w:rPr>
              <w:t>Laboratorio di analisi politica (2005-2020)</w:t>
            </w:r>
            <w:r w:rsidRPr="007D1201">
              <w:rPr>
                <w:rFonts w:eastAsia="Calibri" w:cs="Arial"/>
                <w:kern w:val="2"/>
              </w:rPr>
              <w:t xml:space="preserve">;  </w:t>
            </w:r>
            <w:r w:rsidRPr="007D1201">
              <w:rPr>
                <w:rFonts w:eastAsia="Calibri" w:cs="Arial"/>
                <w:b/>
                <w:kern w:val="2"/>
              </w:rPr>
              <w:t>b.</w:t>
            </w:r>
            <w:r w:rsidRPr="007D1201">
              <w:rPr>
                <w:rFonts w:eastAsia="Calibri" w:cs="Arial"/>
                <w:kern w:val="2"/>
              </w:rPr>
              <w:t xml:space="preserve"> il ciclo annuale di incontri dedicato ai </w:t>
            </w:r>
            <w:r w:rsidRPr="007D1201">
              <w:rPr>
                <w:rFonts w:eastAsia="Calibri" w:cs="Arial"/>
                <w:i/>
                <w:kern w:val="2"/>
              </w:rPr>
              <w:t>Diritti</w:t>
            </w:r>
            <w:r w:rsidRPr="007D1201">
              <w:rPr>
                <w:rFonts w:eastAsia="Calibri" w:cs="Arial"/>
                <w:kern w:val="2"/>
              </w:rPr>
              <w:t xml:space="preserve"> </w:t>
            </w:r>
            <w:r w:rsidRPr="007D1201">
              <w:rPr>
                <w:rFonts w:eastAsia="Calibri" w:cs="Arial"/>
                <w:i/>
                <w:kern w:val="2"/>
              </w:rPr>
              <w:t>(2009-2020)</w:t>
            </w:r>
            <w:r w:rsidRPr="007D1201">
              <w:rPr>
                <w:rFonts w:eastAsia="Calibri" w:cs="Arial"/>
                <w:kern w:val="2"/>
              </w:rPr>
              <w:t xml:space="preserve">; </w:t>
            </w:r>
            <w:r w:rsidRPr="007D1201">
              <w:rPr>
                <w:rFonts w:eastAsia="Calibri" w:cs="Arial"/>
                <w:b/>
                <w:kern w:val="2"/>
              </w:rPr>
              <w:t>c.</w:t>
            </w:r>
            <w:r w:rsidRPr="007D1201">
              <w:rPr>
                <w:rFonts w:eastAsia="Calibri" w:cs="Arial"/>
                <w:kern w:val="2"/>
              </w:rPr>
              <w:t xml:space="preserve"> l’annuale </w:t>
            </w:r>
            <w:r w:rsidRPr="007D1201">
              <w:rPr>
                <w:rFonts w:eastAsia="Calibri" w:cs="Arial"/>
                <w:i/>
                <w:kern w:val="2"/>
              </w:rPr>
              <w:t>Lezione gramsciana (2006-2020)</w:t>
            </w:r>
            <w:r w:rsidRPr="007D1201">
              <w:rPr>
                <w:rFonts w:eastAsia="Calibri" w:cs="Arial"/>
                <w:kern w:val="2"/>
              </w:rPr>
              <w:t xml:space="preserve">, </w:t>
            </w:r>
            <w:r w:rsidRPr="007D1201">
              <w:rPr>
                <w:rFonts w:eastAsia="Calibri"/>
              </w:rPr>
              <w:t>una lezione magistrale che vede ogni anno la partecipazione di studiosi di rilievo internazionale</w:t>
            </w:r>
            <w:r w:rsidRPr="007D1201">
              <w:rPr>
                <w:rFonts w:eastAsia="Calibri" w:cs="Arial"/>
                <w:kern w:val="2"/>
              </w:rPr>
              <w:t xml:space="preserve"> </w:t>
            </w:r>
            <w:r w:rsidRPr="007D1201">
              <w:rPr>
                <w:rFonts w:eastAsia="Calibri" w:cs="Arial"/>
              </w:rPr>
              <w:t xml:space="preserve">dedicata ad Antonio Gramsci o a temi che fanno riferimento al suo pensiero filosofico e politico. </w:t>
            </w:r>
          </w:p>
          <w:p w:rsidR="00EE366B" w:rsidRPr="007D1201" w:rsidRDefault="002F2890">
            <w:pPr>
              <w:spacing w:after="0" w:line="240" w:lineRule="auto"/>
              <w:jc w:val="both"/>
              <w:rPr>
                <w:rFonts w:cstheme="minorHAnsi"/>
              </w:rPr>
            </w:pPr>
            <w:r w:rsidRPr="007D1201">
              <w:rPr>
                <w:rFonts w:eastAsia="Calibri" w:cs="Arial"/>
              </w:rPr>
              <w:t>Per rispondere alla domanda che ci proviene sia dai partecipanti sia da chi non ha partecipato agli incontri, si vuole avviare il trattamento delle registrazioni fatte negli ultimi 5 anni di questi tre cicli di appuntamenti svolti tra 2015 e 2020: complessivamente comprendono 60 incontri (</w:t>
            </w:r>
            <w:r w:rsidRPr="007D1201">
              <w:rPr>
                <w:rFonts w:eastAsia="Calibri" w:cs="Arial"/>
                <w:i/>
              </w:rPr>
              <w:t>Laboratorio</w:t>
            </w:r>
            <w:r w:rsidRPr="007D1201">
              <w:rPr>
                <w:rFonts w:eastAsia="Calibri" w:cs="Arial"/>
              </w:rPr>
              <w:t xml:space="preserve"> 36, </w:t>
            </w:r>
            <w:r w:rsidRPr="007D1201">
              <w:rPr>
                <w:rFonts w:eastAsia="Calibri" w:cs="Arial"/>
                <w:i/>
              </w:rPr>
              <w:t>Diritti</w:t>
            </w:r>
            <w:r w:rsidRPr="007D1201">
              <w:rPr>
                <w:rFonts w:eastAsia="Calibri" w:cs="Arial"/>
              </w:rPr>
              <w:t xml:space="preserve"> 18, </w:t>
            </w:r>
            <w:r w:rsidRPr="007D1201">
              <w:rPr>
                <w:rFonts w:eastAsia="Calibri" w:cs="Arial"/>
                <w:i/>
              </w:rPr>
              <w:t>Lezione gramsciana</w:t>
            </w:r>
            <w:r w:rsidRPr="007D1201">
              <w:rPr>
                <w:rFonts w:eastAsia="Calibri" w:cs="Arial"/>
              </w:rPr>
              <w:t xml:space="preserve"> 6). La finalità è inoltre conservativa ed editoriale, volendo avere la possibilità di pubblicare i testi degli interventi - in forma completa o antologica, cartacea o digitale - anche per un più ampio pubblico, per ricerca, studio e a fini didattici. </w:t>
            </w:r>
          </w:p>
          <w:p w:rsidR="00EE366B" w:rsidRPr="007D1201" w:rsidRDefault="002F2890">
            <w:pPr>
              <w:spacing w:after="0" w:line="240" w:lineRule="auto"/>
              <w:jc w:val="both"/>
              <w:rPr>
                <w:rFonts w:cstheme="minorHAnsi"/>
              </w:rPr>
            </w:pPr>
            <w:r w:rsidRPr="007D1201">
              <w:rPr>
                <w:rFonts w:eastAsia="Calibri" w:cstheme="minorHAnsi"/>
              </w:rPr>
              <w:t>- Su 60 interventi considerati si prevedono 25 trascrizioni.</w:t>
            </w:r>
          </w:p>
          <w:p w:rsidR="00EE366B" w:rsidRPr="007D1201" w:rsidRDefault="002F2890">
            <w:pPr>
              <w:spacing w:after="0" w:line="240" w:lineRule="auto"/>
              <w:jc w:val="both"/>
              <w:rPr>
                <w:rFonts w:cstheme="minorHAnsi"/>
              </w:rPr>
            </w:pPr>
            <w:r w:rsidRPr="007D1201">
              <w:rPr>
                <w:rFonts w:eastAsia="Calibri" w:cstheme="minorHAnsi"/>
                <w:b/>
                <w:u w:val="single"/>
              </w:rPr>
              <w:t>2.</w:t>
            </w:r>
            <w:r w:rsidR="00E536CC">
              <w:rPr>
                <w:rFonts w:eastAsia="Calibri" w:cstheme="minorHAnsi"/>
                <w:b/>
                <w:u w:val="single"/>
              </w:rPr>
              <w:t>7</w:t>
            </w:r>
            <w:r w:rsidRPr="007D1201">
              <w:rPr>
                <w:rFonts w:eastAsia="Calibri" w:cstheme="minorHAnsi"/>
                <w:b/>
              </w:rPr>
              <w:t xml:space="preserve"> - </w:t>
            </w:r>
            <w:r w:rsidRPr="007D1201">
              <w:rPr>
                <w:rFonts w:eastAsia="Calibri" w:cs="Arial"/>
                <w:b/>
              </w:rPr>
              <w:t xml:space="preserve">Far conoscere l’attività complessiva della Fondazione e i beni culturali disponibili </w:t>
            </w:r>
            <w:r w:rsidRPr="007D1201">
              <w:rPr>
                <w:rFonts w:eastAsia="Calibri" w:cs="Arial"/>
              </w:rPr>
              <w:t>attraverso la collaborazione e la partecipazione dei volontari alle attività di promozione culturale della Fondazione, non sempre direttamente legate alla Biblioteca-Archivio; attraverso la collaborazione nella comunicazione e pubblicizzazione degli eventi.</w:t>
            </w:r>
          </w:p>
          <w:p w:rsidR="00EE366B" w:rsidRPr="007D1201" w:rsidRDefault="002F2890">
            <w:pPr>
              <w:spacing w:after="0" w:line="240" w:lineRule="auto"/>
              <w:jc w:val="both"/>
              <w:rPr>
                <w:rFonts w:cstheme="minorHAnsi"/>
              </w:rPr>
            </w:pPr>
            <w:r w:rsidRPr="007D1201">
              <w:rPr>
                <w:rFonts w:eastAsia="Calibri" w:cstheme="minorHAnsi"/>
              </w:rPr>
              <w:t>- Dati numerici non disponibili, come meglio indicato nella tabella sopra, ultimo riquadro.</w:t>
            </w:r>
          </w:p>
          <w:p w:rsidR="00EE366B" w:rsidRPr="007D1201" w:rsidRDefault="00EE366B">
            <w:pPr>
              <w:spacing w:after="0" w:line="240" w:lineRule="auto"/>
              <w:jc w:val="both"/>
              <w:rPr>
                <w:rFonts w:cstheme="minorHAnsi"/>
                <w:b/>
              </w:rPr>
            </w:pPr>
          </w:p>
          <w:p w:rsidR="00EE366B" w:rsidRPr="007D1201" w:rsidRDefault="002F2890">
            <w:pPr>
              <w:spacing w:after="0" w:line="240" w:lineRule="auto"/>
              <w:jc w:val="both"/>
              <w:rPr>
                <w:rFonts w:ascii="Calibri" w:hAnsi="Calibri" w:cs="Calibri"/>
                <w:i/>
              </w:rPr>
            </w:pPr>
            <w:r w:rsidRPr="007D1201">
              <w:rPr>
                <w:rFonts w:eastAsia="Calibri" w:cs="Calibri"/>
                <w:b/>
              </w:rPr>
              <w:t xml:space="preserve">OBIETTIVI RIVOLTI AI VOLONTARI </w:t>
            </w:r>
          </w:p>
          <w:p w:rsidR="00EE366B" w:rsidRPr="007D1201" w:rsidRDefault="002F2890">
            <w:pPr>
              <w:spacing w:after="0" w:line="240" w:lineRule="auto"/>
              <w:jc w:val="both"/>
              <w:rPr>
                <w:rFonts w:ascii="Calibri" w:hAnsi="Calibri" w:cs="Calibri"/>
              </w:rPr>
            </w:pPr>
            <w:r w:rsidRPr="007D1201">
              <w:rPr>
                <w:rFonts w:eastAsia="Calibri" w:cs="Arial"/>
                <w:b/>
                <w:color w:val="0000CC"/>
              </w:rPr>
              <w:t>•</w:t>
            </w:r>
            <w:r w:rsidRPr="007D1201">
              <w:rPr>
                <w:rFonts w:eastAsia="Calibri" w:cs="Calibri"/>
                <w:b/>
              </w:rPr>
              <w:t xml:space="preserve"> </w:t>
            </w:r>
            <w:r w:rsidRPr="007D1201">
              <w:rPr>
                <w:rFonts w:eastAsia="Calibri" w:cs="Calibri"/>
              </w:rPr>
              <w:t xml:space="preserve"> Esperienza in un ambiente di lavoro reale, di piccole dimensioni (4 dipendenti di cui 3 sotto i 40 anni, 1 Direttore coordinatore delle attività e collaboratori esterni in occasioni di progetti od eventi specifici) in un ente impegnato nell’ambito culturale su più fronti. Una fondazione culturale e di ricerca, attiva quindi non solo su salvaguardia e trattamento di beni culturali: un’esperienza fruttuosa, oltre che di crescita personale, per fini lavorativi. Pensando infatti a chi ha prestato servizio in anni passati, per loro stessa voce tale caratteristica ha sempre migliorato l’esperienza e spesso indirizzato a scelte lavorative future sensibilmente più consapevoli e realistiche. </w:t>
            </w:r>
          </w:p>
          <w:p w:rsidR="00EE366B" w:rsidRPr="007D1201" w:rsidRDefault="002F2890">
            <w:pPr>
              <w:spacing w:after="0" w:line="240" w:lineRule="auto"/>
              <w:jc w:val="both"/>
              <w:rPr>
                <w:rFonts w:ascii="Calibri" w:hAnsi="Calibri" w:cs="Calibri"/>
                <w:b/>
                <w:i/>
              </w:rPr>
            </w:pPr>
            <w:r w:rsidRPr="007D1201">
              <w:rPr>
                <w:rFonts w:eastAsia="Calibri" w:cs="Calibri"/>
                <w:b/>
              </w:rPr>
              <w:t>- Crescita individuale attraverso l’inserimento in un contesto lavorativo fortemente attivo e che ha un quotidiano riscontro di pubblico</w:t>
            </w:r>
            <w:r w:rsidRPr="007D1201">
              <w:rPr>
                <w:rFonts w:eastAsia="Calibri" w:cs="Calibri"/>
                <w:b/>
                <w:i/>
              </w:rPr>
              <w:t xml:space="preserve"> </w:t>
            </w:r>
          </w:p>
          <w:p w:rsidR="00EE366B" w:rsidRPr="007D1201" w:rsidRDefault="002F2890">
            <w:pPr>
              <w:spacing w:after="0" w:line="240" w:lineRule="auto"/>
              <w:jc w:val="both"/>
              <w:rPr>
                <w:rFonts w:ascii="Calibri" w:hAnsi="Calibri" w:cs="Calibri"/>
                <w:u w:val="single"/>
              </w:rPr>
            </w:pPr>
            <w:r w:rsidRPr="007D1201">
              <w:rPr>
                <w:rFonts w:eastAsia="Calibri" w:cs="Calibri"/>
              </w:rPr>
              <w:t xml:space="preserve">Oltre alla formazione, svolta per far acquisire specifiche competenze su interventi e lavori completamente propri delle biblioteche-archivi e delle fondazioni culturali, il progetto vuole promuovere lo sviluppo delle capacità di comunicazione e relazione, la capacità di interazione, di lavorare in gruppo e contemporaneamente la capacità di autonomia e auto-organizzazione. </w:t>
            </w:r>
          </w:p>
          <w:p w:rsidR="00EE366B" w:rsidRPr="007D1201" w:rsidRDefault="002F2890">
            <w:pPr>
              <w:spacing w:after="0" w:line="240" w:lineRule="auto"/>
              <w:jc w:val="both"/>
              <w:rPr>
                <w:rFonts w:ascii="Calibri" w:hAnsi="Calibri" w:cs="Calibri"/>
                <w:i/>
                <w:u w:val="single"/>
              </w:rPr>
            </w:pPr>
            <w:r w:rsidRPr="007D1201">
              <w:rPr>
                <w:rFonts w:eastAsia="Calibri" w:cs="Calibri"/>
                <w:b/>
              </w:rPr>
              <w:t>- Apprendimento di specifiche competenze, utili nell’espletamento del servizio di informazione bibliografica e delle altre azioni previste di valorizzazione del patrimonio culturale</w:t>
            </w:r>
          </w:p>
          <w:p w:rsidR="00EE366B" w:rsidRPr="007D1201" w:rsidRDefault="002F2890">
            <w:pPr>
              <w:spacing w:after="0" w:line="240" w:lineRule="auto"/>
              <w:jc w:val="both"/>
              <w:rPr>
                <w:rFonts w:ascii="Calibri" w:hAnsi="Calibri" w:cs="Calibri"/>
              </w:rPr>
            </w:pPr>
            <w:r w:rsidRPr="007D1201">
              <w:rPr>
                <w:rFonts w:eastAsia="Calibri" w:cs="Calibri"/>
              </w:rPr>
              <w:t xml:space="preserve">Tra queste - le abbiamo già menzionate - un’ottima conoscenza delle varie modalità di utilizzo dei cataloghi in rete (le diverse modalità di ricerca), di qualsiasi natura e per qualsiasi tipologia documentaria, la conoscenza del </w:t>
            </w:r>
            <w:proofErr w:type="spellStart"/>
            <w:r w:rsidRPr="007D1201">
              <w:rPr>
                <w:rFonts w:eastAsia="Calibri" w:cs="Calibri"/>
              </w:rPr>
              <w:t>sw</w:t>
            </w:r>
            <w:proofErr w:type="spellEnd"/>
            <w:r w:rsidRPr="007D1201">
              <w:rPr>
                <w:rFonts w:eastAsia="Calibri" w:cs="Calibri"/>
              </w:rPr>
              <w:t xml:space="preserve"> di gestione e catalogazione dei dati bibliografici </w:t>
            </w:r>
            <w:proofErr w:type="spellStart"/>
            <w:r w:rsidRPr="007D1201">
              <w:rPr>
                <w:rFonts w:eastAsia="Calibri" w:cs="Calibri"/>
              </w:rPr>
              <w:t>SeBiNa</w:t>
            </w:r>
            <w:proofErr w:type="spellEnd"/>
            <w:r w:rsidRPr="007D1201">
              <w:rPr>
                <w:rFonts w:eastAsia="Calibri" w:cs="Calibri"/>
              </w:rPr>
              <w:t xml:space="preserve">, condiviso nel polo bibliotecario territoriale locale di SBN-Servizio Bibliotecario Nazionale, il trattamento </w:t>
            </w:r>
            <w:proofErr w:type="spellStart"/>
            <w:r w:rsidRPr="007D1201">
              <w:rPr>
                <w:rFonts w:eastAsia="Calibri" w:cs="Calibri"/>
              </w:rPr>
              <w:t>pre-catalografico</w:t>
            </w:r>
            <w:proofErr w:type="spellEnd"/>
            <w:r w:rsidRPr="007D1201">
              <w:rPr>
                <w:rFonts w:eastAsia="Calibri" w:cs="Calibri"/>
              </w:rPr>
              <w:t xml:space="preserve"> di insiemi librari (donazioni), documentari (foto) e archivistici.  Si promuove una capacità di ‘ascolto’ e poi una capacità di orientare il richiedente verso le scelte bibliografiche più coerenti con le esigenze del singolo percorso di ricerca e si svolgono compiti di trattamento diretto del materiale bibliografico e documentario costantemente guidati dagli operatori interni di riferimento. Queste abilità potranno permettere, ad esempio, anche di saper costruire specifiche bibliografie d’interesse su un ampio spettro di risorse italiane ed internazionali. E in generale di operare similmente in strutture di tutto il territorio nazionale (pubbliche o private) che come la Fondazione Gramsci ER conservano e gestiscono beni librari e documentari.</w:t>
            </w:r>
          </w:p>
          <w:p w:rsidR="00EE366B" w:rsidRPr="007D1201" w:rsidRDefault="002F2890">
            <w:pPr>
              <w:spacing w:after="0" w:line="240" w:lineRule="auto"/>
              <w:jc w:val="both"/>
              <w:rPr>
                <w:rFonts w:ascii="Calibri" w:hAnsi="Calibri" w:cs="Calibri"/>
                <w:color w:val="000099"/>
              </w:rPr>
            </w:pPr>
            <w:r w:rsidRPr="007D1201">
              <w:rPr>
                <w:rFonts w:eastAsia="Calibri" w:cs="Calibri"/>
              </w:rPr>
              <w:t>- Si vuol fornire una preparazione sui temi e le pratiche specifici del progetto e far sviluppare queste conoscenze, nell’arco di 12 mesi, attraverso una collaborazione attiva e continua con il personale, collaborazione che prefigura una persona capace di operare in autonomia pur con la costante presenza degli operatori di riferimento in ogni momento della giornata e durante ogni tipo di intervento.</w:t>
            </w:r>
            <w:r w:rsidRPr="007D1201">
              <w:rPr>
                <w:rFonts w:eastAsia="Calibri" w:cs="Calibri"/>
                <w:color w:val="000099"/>
              </w:rPr>
              <w:t xml:space="preserve"> </w:t>
            </w:r>
          </w:p>
          <w:p w:rsidR="00EE366B" w:rsidRPr="007D1201" w:rsidRDefault="002F2890">
            <w:pPr>
              <w:spacing w:after="0" w:line="240" w:lineRule="auto"/>
              <w:jc w:val="both"/>
              <w:rPr>
                <w:rFonts w:ascii="Calibri" w:hAnsi="Calibri" w:cs="Calibri"/>
                <w:b/>
              </w:rPr>
            </w:pPr>
            <w:r w:rsidRPr="007D1201">
              <w:rPr>
                <w:rFonts w:eastAsia="Calibri" w:cs="Calibri"/>
                <w:b/>
              </w:rPr>
              <w:t xml:space="preserve">- Valorizzazione delle capacità di partecipazione civica e di impegno sociale </w:t>
            </w:r>
          </w:p>
          <w:p w:rsidR="00EE366B" w:rsidRPr="007D1201" w:rsidRDefault="002F2890">
            <w:pPr>
              <w:spacing w:after="0" w:line="240" w:lineRule="auto"/>
              <w:jc w:val="both"/>
              <w:rPr>
                <w:rFonts w:ascii="Calibri" w:hAnsi="Calibri" w:cs="Calibri"/>
                <w:u w:val="single"/>
              </w:rPr>
            </w:pPr>
            <w:r w:rsidRPr="007D1201">
              <w:rPr>
                <w:rFonts w:eastAsia="Calibri" w:cs="Calibri"/>
                <w:u w:val="single"/>
              </w:rPr>
              <w:t>L’interazione tra operatori della Fondazione e volontari e tra tutti questi ed il pubblico deve fruttare in tal senso, anche in coerenza con la storia, i principi e le finalità stesse della Fondazione nel suo insieme.</w:t>
            </w:r>
          </w:p>
          <w:p w:rsidR="00EE366B" w:rsidRPr="007D1201" w:rsidRDefault="00EE366B">
            <w:pPr>
              <w:spacing w:after="0" w:line="240" w:lineRule="auto"/>
              <w:jc w:val="both"/>
              <w:rPr>
                <w:rFonts w:ascii="Calibri" w:hAnsi="Calibri" w:cs="Calibri"/>
                <w:u w:val="single"/>
              </w:rPr>
            </w:pPr>
          </w:p>
          <w:p w:rsidR="00EE366B" w:rsidRPr="007D1201" w:rsidRDefault="002F2890">
            <w:pPr>
              <w:spacing w:after="0" w:line="240" w:lineRule="auto"/>
              <w:jc w:val="both"/>
              <w:rPr>
                <w:rFonts w:ascii="Calibri" w:hAnsi="Calibri" w:cs="Calibri"/>
                <w:i/>
              </w:rPr>
            </w:pPr>
            <w:r w:rsidRPr="007D1201">
              <w:rPr>
                <w:rFonts w:eastAsia="Calibri" w:cs="Calibri"/>
                <w:b/>
                <w:i/>
              </w:rPr>
              <w:t>Altri Obiettivi rivolti agli operatori volontari di SC</w:t>
            </w:r>
            <w:r w:rsidRPr="007D1201">
              <w:rPr>
                <w:rFonts w:eastAsia="Calibri" w:cs="Calibri"/>
                <w:i/>
              </w:rPr>
              <w:t xml:space="preserve">: </w:t>
            </w:r>
          </w:p>
          <w:p w:rsidR="00EE366B" w:rsidRPr="007D1201" w:rsidRDefault="002F2890">
            <w:pPr>
              <w:spacing w:after="0" w:line="240" w:lineRule="auto"/>
              <w:jc w:val="both"/>
              <w:rPr>
                <w:rFonts w:ascii="Calibri" w:hAnsi="Calibri" w:cs="Calibri"/>
              </w:rPr>
            </w:pPr>
            <w:r w:rsidRPr="007D1201">
              <w:rPr>
                <w:rFonts w:eastAsia="Calibri" w:cs="Calibri"/>
              </w:rPr>
              <w:t>• formazione ai valori dell’impegno civico, della pace e della nonviolenza dando attuazione alle linee guida della formazione generale al SCU e al Manifesto ASC 2007;</w:t>
            </w:r>
          </w:p>
          <w:p w:rsidR="00EE366B" w:rsidRPr="007D1201" w:rsidRDefault="002F2890">
            <w:pPr>
              <w:spacing w:after="0" w:line="240" w:lineRule="auto"/>
              <w:jc w:val="both"/>
              <w:rPr>
                <w:rFonts w:ascii="Calibri" w:hAnsi="Calibri" w:cs="Calibri"/>
              </w:rPr>
            </w:pPr>
            <w:r w:rsidRPr="007D1201">
              <w:rPr>
                <w:rFonts w:eastAsia="Calibri" w:cs="Calibri"/>
              </w:rPr>
              <w:t>• apprendimento delle finalità, delle modalità e degli strumenti del lavoro di gruppo finalizzato alla acquisizione di capacità pratiche e di lettura della realtà, capacità necessarie alla realizzazione delle attività del progetto e successivamente all’inserimento attivo nel mondo del lavoro, a cominciare dai soggetti no profit;</w:t>
            </w:r>
          </w:p>
          <w:p w:rsidR="00EE366B" w:rsidRPr="007D1201" w:rsidRDefault="002F2890">
            <w:pPr>
              <w:spacing w:after="0" w:line="240" w:lineRule="auto"/>
              <w:jc w:val="both"/>
              <w:rPr>
                <w:rFonts w:ascii="Calibri" w:hAnsi="Calibri" w:cs="Calibri"/>
              </w:rPr>
            </w:pPr>
            <w:r w:rsidRPr="007D1201">
              <w:rPr>
                <w:rFonts w:eastAsia="Calibri" w:cs="Calibri"/>
              </w:rPr>
              <w:t>• fornire ai partecipanti strumenti idonei all’interpretazione dei fenomeni socio-culturali al fine di costruire percorsi di cittadinanza attiva e responsabile;</w:t>
            </w:r>
          </w:p>
          <w:p w:rsidR="00EE366B" w:rsidRPr="007D1201" w:rsidRDefault="002F2890">
            <w:pPr>
              <w:spacing w:after="0" w:line="240" w:lineRule="auto"/>
              <w:jc w:val="both"/>
              <w:rPr>
                <w:rFonts w:ascii="Calibri" w:hAnsi="Calibri" w:cs="Calibri"/>
              </w:rPr>
            </w:pPr>
            <w:r w:rsidRPr="007D1201">
              <w:rPr>
                <w:rFonts w:eastAsia="Calibri" w:cs="Calibri"/>
              </w:rPr>
              <w:t>• crescita individuale dei partecipanti con lo sviluppo di autostima e di capacità di confronto, attraverso l’integrazione e l’interazione con la realtà territoriale.</w:t>
            </w:r>
          </w:p>
          <w:p w:rsidR="00EE366B" w:rsidRPr="007D1201" w:rsidRDefault="00EE366B">
            <w:pPr>
              <w:tabs>
                <w:tab w:val="left" w:pos="834"/>
              </w:tabs>
              <w:spacing w:after="0" w:line="240" w:lineRule="auto"/>
              <w:jc w:val="both"/>
              <w:rPr>
                <w:rFonts w:ascii="Calibri" w:hAnsi="Calibri" w:cs="Calibri"/>
              </w:rPr>
            </w:pPr>
          </w:p>
          <w:p w:rsidR="00EE366B" w:rsidRDefault="00EE366B">
            <w:pPr>
              <w:tabs>
                <w:tab w:val="left" w:pos="834"/>
              </w:tabs>
              <w:spacing w:after="0" w:line="240" w:lineRule="auto"/>
              <w:jc w:val="both"/>
              <w:rPr>
                <w:rFonts w:ascii="Times New Roman" w:eastAsia="Times New Roman" w:hAnsi="Times New Roman" w:cs="Times New Roman"/>
                <w:sz w:val="24"/>
                <w:szCs w:val="24"/>
              </w:rPr>
            </w:pPr>
          </w:p>
        </w:tc>
      </w:tr>
    </w:tbl>
    <w:p w:rsidR="00EE366B" w:rsidRDefault="00EE366B">
      <w:pPr>
        <w:pStyle w:val="Paragrafoelenco"/>
        <w:widowControl w:val="0"/>
        <w:tabs>
          <w:tab w:val="left" w:pos="426"/>
        </w:tabs>
        <w:spacing w:after="0" w:line="240" w:lineRule="auto"/>
        <w:ind w:left="348" w:right="113"/>
        <w:jc w:val="both"/>
        <w:rPr>
          <w:rFonts w:ascii="Times New Roman" w:eastAsia="Times New Roman" w:hAnsi="Times New Roman" w:cs="Times New Roman"/>
          <w:sz w:val="24"/>
          <w:szCs w:val="24"/>
        </w:rPr>
      </w:pPr>
    </w:p>
    <w:p w:rsidR="00EE366B" w:rsidRDefault="00EE366B">
      <w:pPr>
        <w:pStyle w:val="Paragrafoelenco"/>
        <w:widowControl w:val="0"/>
        <w:tabs>
          <w:tab w:val="left" w:pos="426"/>
        </w:tabs>
        <w:spacing w:after="0" w:line="240" w:lineRule="auto"/>
        <w:ind w:left="348" w:right="113"/>
        <w:jc w:val="both"/>
        <w:rPr>
          <w:rFonts w:ascii="Times New Roman" w:eastAsia="Times New Roman" w:hAnsi="Times New Roman" w:cs="Times New Roman"/>
          <w:i/>
          <w:sz w:val="24"/>
          <w:szCs w:val="24"/>
        </w:rPr>
      </w:pPr>
    </w:p>
    <w:p w:rsidR="00EE366B" w:rsidRDefault="002F2890">
      <w:pPr>
        <w:widowControl w:val="0"/>
        <w:tabs>
          <w:tab w:val="left" w:pos="426"/>
        </w:tabs>
        <w:spacing w:after="0" w:line="240" w:lineRule="auto"/>
        <w:ind w:right="113"/>
        <w:jc w:val="both"/>
        <w:rPr>
          <w:rFonts w:ascii="Times New Roman" w:eastAsia="Times New Roman" w:hAnsi="Times New Roman" w:cs="Times New Roman"/>
          <w:b/>
          <w:i/>
          <w:strike/>
          <w:sz w:val="24"/>
          <w:szCs w:val="24"/>
        </w:rPr>
      </w:pPr>
      <w:r>
        <w:rPr>
          <w:rFonts w:ascii="Times New Roman" w:eastAsia="Calibri" w:hAnsi="Times New Roman" w:cs="Times New Roman"/>
          <w:b/>
          <w:i/>
          <w:sz w:val="24"/>
        </w:rPr>
        <w:t>9) Attività con relativa tempistica, ruolo degli operatori volontari e altre risorse impiegate nel progetto (*)</w:t>
      </w:r>
    </w:p>
    <w:p w:rsidR="00EE366B" w:rsidRDefault="00EE366B">
      <w:pPr>
        <w:pStyle w:val="Paragrafoelenco"/>
        <w:widowControl w:val="0"/>
        <w:tabs>
          <w:tab w:val="left" w:pos="426"/>
        </w:tabs>
        <w:spacing w:after="0" w:line="240" w:lineRule="auto"/>
        <w:ind w:left="348" w:right="113"/>
        <w:jc w:val="both"/>
        <w:rPr>
          <w:rFonts w:ascii="Times New Roman" w:eastAsia="Times New Roman" w:hAnsi="Times New Roman" w:cs="Times New Roman"/>
          <w:i/>
          <w:strike/>
          <w:sz w:val="24"/>
          <w:szCs w:val="24"/>
        </w:rPr>
      </w:pPr>
    </w:p>
    <w:p w:rsidR="00EE366B" w:rsidRDefault="002F2890">
      <w:pPr>
        <w:widowControl w:val="0"/>
        <w:tabs>
          <w:tab w:val="left" w:pos="0"/>
        </w:tabs>
        <w:spacing w:after="0" w:line="240" w:lineRule="auto"/>
        <w:ind w:right="113"/>
        <w:jc w:val="both"/>
        <w:rPr>
          <w:rFonts w:ascii="Times New Roman" w:eastAsia="Calibri" w:hAnsi="Times New Roman" w:cs="Times New Roman"/>
          <w:b/>
          <w:i/>
          <w:color w:val="FF0000"/>
          <w:sz w:val="24"/>
        </w:rPr>
      </w:pPr>
      <w:r>
        <w:rPr>
          <w:rFonts w:ascii="Times New Roman" w:eastAsia="Calibri" w:hAnsi="Times New Roman" w:cs="Times New Roman"/>
          <w:b/>
          <w:i/>
          <w:sz w:val="24"/>
        </w:rPr>
        <w:t xml:space="preserve">9.1) Complesso delle attività previste per il raggiungimento dell’obiettivo (*) </w:t>
      </w:r>
    </w:p>
    <w:p w:rsidR="00EE366B" w:rsidRDefault="002F2890">
      <w:pPr>
        <w:widowControl w:val="0"/>
        <w:tabs>
          <w:tab w:val="left" w:pos="0"/>
        </w:tabs>
        <w:spacing w:after="0" w:line="240" w:lineRule="auto"/>
        <w:ind w:right="113"/>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 </w:t>
      </w:r>
    </w:p>
    <w:tbl>
      <w:tblPr>
        <w:tblStyle w:val="Grigliatabella"/>
        <w:tblW w:w="9327" w:type="dxa"/>
        <w:tblInd w:w="137" w:type="dxa"/>
        <w:tblLayout w:type="fixed"/>
        <w:tblLook w:val="04A0"/>
      </w:tblPr>
      <w:tblGrid>
        <w:gridCol w:w="9327"/>
      </w:tblGrid>
      <w:tr w:rsidR="00EE366B">
        <w:tc>
          <w:tcPr>
            <w:tcW w:w="9327" w:type="dxa"/>
          </w:tcPr>
          <w:p w:rsidR="00EE366B" w:rsidRDefault="002F2890">
            <w:pPr>
              <w:spacing w:after="0" w:line="240" w:lineRule="auto"/>
              <w:rPr>
                <w:rFonts w:cs="Calibri"/>
                <w:smallCaps/>
                <w:u w:val="single"/>
              </w:rPr>
            </w:pPr>
            <w:r>
              <w:rPr>
                <w:rFonts w:eastAsia="Calibri" w:cs="Calibri"/>
                <w:b/>
                <w:smallCaps/>
                <w:u w:val="single"/>
              </w:rPr>
              <w:t>Azioni precedenti l’avvio del progetto. Come si arriva all’elaborazione del progetto di SCU</w:t>
            </w:r>
            <w:r>
              <w:rPr>
                <w:rFonts w:eastAsia="Calibri" w:cs="Calibri"/>
                <w:smallCaps/>
                <w:u w:val="single"/>
              </w:rPr>
              <w:t xml:space="preserve"> </w:t>
            </w:r>
          </w:p>
          <w:p w:rsidR="00EE366B" w:rsidRDefault="002F2890">
            <w:pPr>
              <w:spacing w:after="0" w:line="240" w:lineRule="auto"/>
              <w:jc w:val="both"/>
              <w:rPr>
                <w:rFonts w:cs="Calibri"/>
              </w:rPr>
            </w:pPr>
            <w:r>
              <w:rPr>
                <w:rFonts w:eastAsia="Calibri" w:cs="Calibri"/>
              </w:rPr>
              <w:t>I contenuti del progetto rispecchiano le istanze del Responsabile della Biblioteca e del Responsabile dell’Archivio espresse alla Direzione della Fondazione Gramsci Emilia-Romagna nel corso delle ordinarie riunioni collegiali della struttura (Consiglio d’Amministrazione e Comitato scientifico). Il progetto è inoltre messo a punto a partire dalle positive ricadute e dagli esiti dei progetti di servizio civile volontario svolti in precedenza.</w:t>
            </w:r>
          </w:p>
          <w:p w:rsidR="00EE366B" w:rsidRDefault="002F2890">
            <w:pPr>
              <w:spacing w:after="0" w:line="240" w:lineRule="auto"/>
              <w:jc w:val="both"/>
              <w:rPr>
                <w:rFonts w:cs="Calibri"/>
              </w:rPr>
            </w:pPr>
            <w:r>
              <w:rPr>
                <w:rFonts w:eastAsia="Calibri" w:cs="Calibri"/>
              </w:rPr>
              <w:t>Ogni anno viene convocato un incontro sulla progettazione per il Servizio Civile Universale: si riuniscono il Consiglio d’Amministrazione (presenti Presidente e Direttore) e un gruppo ristretto del Comitato scientifico della Fondazione che più da vicino segue l’attività della Biblioteca-Archivio. Nell’incontro vengono valutati:</w:t>
            </w:r>
          </w:p>
          <w:p w:rsidR="00EE366B" w:rsidRDefault="002F2890">
            <w:pPr>
              <w:spacing w:after="0" w:line="240" w:lineRule="auto"/>
              <w:jc w:val="both"/>
              <w:rPr>
                <w:rFonts w:cs="Calibri"/>
              </w:rPr>
            </w:pPr>
            <w:r>
              <w:rPr>
                <w:rFonts w:eastAsia="Calibri" w:cs="Calibri"/>
              </w:rPr>
              <w:t>- i risultati raggiunti e le indicazioni scaturite dall’ultimo progetto di SCU portato a termine</w:t>
            </w:r>
          </w:p>
          <w:p w:rsidR="00EE366B" w:rsidRDefault="002F2890">
            <w:pPr>
              <w:spacing w:after="0" w:line="240" w:lineRule="auto"/>
              <w:jc w:val="both"/>
              <w:rPr>
                <w:rFonts w:cs="Calibri"/>
              </w:rPr>
            </w:pPr>
            <w:r>
              <w:rPr>
                <w:rFonts w:eastAsia="Calibri" w:cs="Calibri"/>
              </w:rPr>
              <w:t>- la situazione di contesto della Fondazione</w:t>
            </w:r>
          </w:p>
          <w:p w:rsidR="00EE366B" w:rsidRDefault="002F2890">
            <w:pPr>
              <w:spacing w:after="0" w:line="240" w:lineRule="auto"/>
              <w:jc w:val="both"/>
              <w:rPr>
                <w:rFonts w:cs="Calibri"/>
              </w:rPr>
            </w:pPr>
            <w:r>
              <w:rPr>
                <w:rFonts w:eastAsia="Calibri" w:cs="Calibri"/>
              </w:rPr>
              <w:t>- le criticità emerse nel corso dell’anno per le attività della Fondazione e in particolare per quelle connesse a Biblioteca e Archivio</w:t>
            </w:r>
          </w:p>
          <w:p w:rsidR="00EE366B" w:rsidRDefault="002F2890">
            <w:pPr>
              <w:spacing w:after="0" w:line="240" w:lineRule="auto"/>
              <w:jc w:val="both"/>
              <w:rPr>
                <w:rFonts w:cs="Calibri"/>
              </w:rPr>
            </w:pPr>
            <w:r>
              <w:rPr>
                <w:rFonts w:eastAsia="Calibri" w:cs="Calibri"/>
              </w:rPr>
              <w:t>- il bilancio e le risorse economiche disponibili</w:t>
            </w:r>
          </w:p>
          <w:p w:rsidR="00EE366B" w:rsidRDefault="002F2890">
            <w:pPr>
              <w:spacing w:after="0" w:line="240" w:lineRule="auto"/>
              <w:jc w:val="both"/>
              <w:rPr>
                <w:rFonts w:cs="Calibri"/>
              </w:rPr>
            </w:pPr>
            <w:r>
              <w:rPr>
                <w:rFonts w:eastAsia="Calibri" w:cs="Calibri"/>
              </w:rPr>
              <w:t>- le risorse umane disponibili e utilizzabili</w:t>
            </w:r>
          </w:p>
          <w:p w:rsidR="00EE366B" w:rsidRDefault="002F2890">
            <w:pPr>
              <w:spacing w:after="0" w:line="240" w:lineRule="auto"/>
              <w:jc w:val="both"/>
              <w:rPr>
                <w:rFonts w:cs="Calibri"/>
              </w:rPr>
            </w:pPr>
            <w:r>
              <w:rPr>
                <w:rFonts w:eastAsia="Calibri" w:cs="Calibri"/>
              </w:rPr>
              <w:t>- il programma di formazione specifica da intraprendere e l’individuazione docenti</w:t>
            </w:r>
          </w:p>
          <w:p w:rsidR="00EE366B" w:rsidRDefault="002F2890">
            <w:pPr>
              <w:spacing w:after="0" w:line="240" w:lineRule="auto"/>
              <w:jc w:val="both"/>
              <w:rPr>
                <w:rFonts w:cs="Calibri"/>
              </w:rPr>
            </w:pPr>
            <w:r>
              <w:rPr>
                <w:rFonts w:eastAsia="Calibri" w:cs="Calibri"/>
              </w:rPr>
              <w:t>- il programma di verifica e monitoraggio</w:t>
            </w:r>
          </w:p>
          <w:p w:rsidR="00EE366B" w:rsidRDefault="002F2890">
            <w:pPr>
              <w:spacing w:after="0" w:line="240" w:lineRule="auto"/>
              <w:jc w:val="both"/>
              <w:rPr>
                <w:rFonts w:cs="Calibri"/>
              </w:rPr>
            </w:pPr>
            <w:r>
              <w:rPr>
                <w:rFonts w:eastAsia="Calibri" w:cs="Calibri"/>
              </w:rPr>
              <w:t>- le potenziali partnership attivabili</w:t>
            </w:r>
          </w:p>
          <w:p w:rsidR="00EE366B" w:rsidRDefault="00EE366B">
            <w:pPr>
              <w:spacing w:after="0" w:line="240" w:lineRule="auto"/>
              <w:jc w:val="both"/>
              <w:rPr>
                <w:rFonts w:cs="Calibri"/>
                <w:sz w:val="8"/>
              </w:rPr>
            </w:pPr>
          </w:p>
          <w:p w:rsidR="00EE366B" w:rsidRDefault="002F2890">
            <w:pPr>
              <w:spacing w:after="0" w:line="240" w:lineRule="auto"/>
              <w:jc w:val="both"/>
              <w:rPr>
                <w:rFonts w:cs="Calibri"/>
              </w:rPr>
            </w:pPr>
            <w:r>
              <w:rPr>
                <w:rFonts w:eastAsia="Calibri" w:cs="Calibri"/>
              </w:rPr>
              <w:t>Si confermano o specificano le responsabilità delle varie fasi della progettazione e della sua successiva attuazione, con l’individuazione dell’OLP/Operatore Locale di Progetto che curerà la realizzazione dell’intervento, coadiuvato dagli altri operatori dell’ente idonei a sostenere le attività e la formazione specifica.</w:t>
            </w:r>
          </w:p>
          <w:p w:rsidR="00EE366B" w:rsidRDefault="00EE366B">
            <w:pPr>
              <w:spacing w:after="0" w:line="240" w:lineRule="auto"/>
              <w:jc w:val="both"/>
              <w:rPr>
                <w:rFonts w:cs="Calibri"/>
                <w:sz w:val="4"/>
              </w:rPr>
            </w:pPr>
          </w:p>
          <w:p w:rsidR="00EE366B" w:rsidRDefault="002F2890">
            <w:pPr>
              <w:spacing w:after="0" w:line="240" w:lineRule="auto"/>
              <w:jc w:val="both"/>
              <w:rPr>
                <w:rFonts w:cs="Calibri"/>
              </w:rPr>
            </w:pPr>
            <w:r>
              <w:rPr>
                <w:rFonts w:eastAsia="Calibri" w:cs="Calibri"/>
              </w:rPr>
              <w:t xml:space="preserve">Nella stessa occasione: </w:t>
            </w:r>
          </w:p>
          <w:p w:rsidR="00EE366B" w:rsidRDefault="002F2890">
            <w:pPr>
              <w:spacing w:after="0" w:line="240" w:lineRule="auto"/>
              <w:jc w:val="both"/>
              <w:rPr>
                <w:rFonts w:cs="Calibri"/>
              </w:rPr>
            </w:pPr>
            <w:r>
              <w:rPr>
                <w:rFonts w:eastAsia="Calibri" w:cs="Calibri"/>
              </w:rPr>
              <w:t xml:space="preserve">- vengono stabilite le linee guida e gli obiettivi del nuovo progetto e viene determinato il n° di volontari coinvolgibili; </w:t>
            </w:r>
          </w:p>
          <w:p w:rsidR="00EE366B" w:rsidRDefault="002F2890">
            <w:pPr>
              <w:spacing w:after="0" w:line="240" w:lineRule="auto"/>
              <w:jc w:val="both"/>
              <w:rPr>
                <w:rFonts w:cs="Calibri"/>
              </w:rPr>
            </w:pPr>
            <w:r>
              <w:rPr>
                <w:rFonts w:eastAsia="Calibri" w:cs="Calibri"/>
              </w:rPr>
              <w:t xml:space="preserve">- si costituisce un gruppo di lavoro composto da Direttore (coordinatore delle attività della Fondazione), Responsabile Biblioteca e Archivio che, seguendo le indicazioni fornite dalla sede di Arci Servizio Civile di Bologna, elabora una ‘prima stesura’ del progetto. </w:t>
            </w:r>
          </w:p>
          <w:p w:rsidR="00EE366B" w:rsidRDefault="00EE366B">
            <w:pPr>
              <w:spacing w:after="0" w:line="240" w:lineRule="auto"/>
              <w:jc w:val="both"/>
              <w:rPr>
                <w:rFonts w:cs="Calibri"/>
              </w:rPr>
            </w:pPr>
          </w:p>
          <w:p w:rsidR="00EE366B" w:rsidRDefault="002F2890">
            <w:pPr>
              <w:spacing w:after="0" w:line="240" w:lineRule="auto"/>
              <w:jc w:val="both"/>
              <w:rPr>
                <w:rFonts w:cs="Calibri"/>
              </w:rPr>
            </w:pPr>
            <w:r>
              <w:rPr>
                <w:rFonts w:eastAsia="Calibri" w:cs="Calibri"/>
              </w:rPr>
              <w:t>Successivamente il gruppo di lavoro della Fondazione redige la copia definitiva del progetto. Il testo definitivo è sottoposto all’approvazione finale del Comitato scientifico (presenti il Direttore e il Coordinatore) che ne attesta la congruenza in rapporto agli obiettivi individuati e alla disponibilità di risorse finanziarie e umane.</w:t>
            </w:r>
          </w:p>
          <w:p w:rsidR="00EE366B" w:rsidRDefault="00EE366B">
            <w:pPr>
              <w:spacing w:after="0" w:line="240" w:lineRule="auto"/>
              <w:jc w:val="both"/>
              <w:rPr>
                <w:rFonts w:ascii="Calibri" w:hAnsi="Calibri" w:cs="Calibri"/>
                <w:b/>
                <w:u w:val="single"/>
              </w:rPr>
            </w:pPr>
          </w:p>
          <w:p w:rsidR="00EE366B" w:rsidRDefault="002F2890">
            <w:pPr>
              <w:spacing w:after="0" w:line="240" w:lineRule="auto"/>
              <w:jc w:val="both"/>
              <w:rPr>
                <w:rFonts w:ascii="Calibri" w:hAnsi="Calibri" w:cs="Calibri"/>
                <w:b/>
                <w:u w:val="single"/>
              </w:rPr>
            </w:pPr>
            <w:r>
              <w:rPr>
                <w:rFonts w:eastAsia="Calibri" w:cs="Calibri"/>
                <w:b/>
              </w:rPr>
              <w:t>ATTIVITÀ PREVISTE</w:t>
            </w:r>
          </w:p>
          <w:p w:rsidR="00EE366B" w:rsidRDefault="002F2890">
            <w:pPr>
              <w:spacing w:after="0" w:line="240" w:lineRule="auto"/>
              <w:jc w:val="both"/>
              <w:rPr>
                <w:rFonts w:ascii="Calibri" w:hAnsi="Calibri" w:cs="Calibri"/>
                <w:b/>
                <w:i/>
              </w:rPr>
            </w:pPr>
            <w:r>
              <w:rPr>
                <w:rFonts w:eastAsia="Calibri" w:cs="Calibri"/>
                <w:i/>
              </w:rPr>
              <w:t>(A: Attività)</w:t>
            </w:r>
          </w:p>
          <w:p w:rsidR="00EE366B" w:rsidRDefault="002F2890">
            <w:pPr>
              <w:spacing w:after="0" w:line="240" w:lineRule="auto"/>
              <w:jc w:val="both"/>
              <w:rPr>
                <w:rFonts w:ascii="Calibri" w:hAnsi="Calibri" w:cs="Calibri"/>
                <w:b/>
                <w:u w:val="single"/>
              </w:rPr>
            </w:pPr>
            <w:r>
              <w:rPr>
                <w:rFonts w:eastAsia="Calibri" w:cs="Calibri"/>
                <w:b/>
                <w:u w:val="single"/>
              </w:rPr>
              <w:t>1. Ottimizzazione dei servizi per l’utenza</w:t>
            </w:r>
          </w:p>
          <w:p w:rsidR="00EE366B" w:rsidRDefault="002F2890">
            <w:pPr>
              <w:spacing w:after="0" w:line="240" w:lineRule="auto"/>
              <w:jc w:val="both"/>
              <w:rPr>
                <w:rFonts w:ascii="Calibri" w:hAnsi="Calibri" w:cs="Calibri"/>
                <w:b/>
              </w:rPr>
            </w:pPr>
            <w:r>
              <w:rPr>
                <w:rFonts w:eastAsia="Calibri" w:cs="Calibri"/>
                <w:b/>
              </w:rPr>
              <w:t xml:space="preserve">A 1.1 - </w:t>
            </w:r>
            <w:r>
              <w:rPr>
                <w:rFonts w:eastAsia="Calibri" w:cs="Calibri"/>
                <w:b/>
                <w:i/>
              </w:rPr>
              <w:t xml:space="preserve">Qualificare il </w:t>
            </w:r>
            <w:proofErr w:type="spellStart"/>
            <w:r>
              <w:rPr>
                <w:rFonts w:eastAsia="Calibri" w:cs="Calibri"/>
                <w:b/>
                <w:i/>
              </w:rPr>
              <w:t>reference</w:t>
            </w:r>
            <w:proofErr w:type="spellEnd"/>
          </w:p>
          <w:p w:rsidR="00EE366B" w:rsidRDefault="002F2890">
            <w:pPr>
              <w:spacing w:after="0" w:line="240" w:lineRule="auto"/>
              <w:jc w:val="both"/>
              <w:rPr>
                <w:rFonts w:ascii="Calibri" w:hAnsi="Calibri" w:cs="Calibri"/>
                <w:b/>
              </w:rPr>
            </w:pPr>
            <w:r>
              <w:rPr>
                <w:rFonts w:eastAsia="Calibri" w:cs="Calibri"/>
                <w:b/>
              </w:rPr>
              <w:t>A 1.1.1</w:t>
            </w:r>
            <w:r>
              <w:rPr>
                <w:rFonts w:eastAsia="Calibri" w:cs="Calibri"/>
              </w:rPr>
              <w:t xml:space="preserve"> - Qualificare in particolare il servizio di ‘informazione bibliografica’ con azioni di adeguamento mirato al patrimonio specializzato dell’ente, di mantenimento e di miglioramento della qualità di risposta alla domanda di informazione; azioni relative alla comunicazione, pubblicizzazione, diffusione dati, promozione frontale e remota sul patrimonio, promozione dell’uso del catalogo e del sito web dell’ente dove risiedono molte indicazioni sul patrimonio. </w:t>
            </w:r>
          </w:p>
          <w:p w:rsidR="00EE366B" w:rsidRDefault="002F2890">
            <w:pPr>
              <w:spacing w:after="0" w:line="240" w:lineRule="auto"/>
              <w:jc w:val="both"/>
              <w:rPr>
                <w:rFonts w:ascii="Calibri" w:hAnsi="Calibri" w:cs="Calibri"/>
                <w:b/>
              </w:rPr>
            </w:pPr>
            <w:r>
              <w:rPr>
                <w:rFonts w:eastAsia="Calibri" w:cs="Calibri"/>
                <w:b/>
              </w:rPr>
              <w:t>A 1.1.2</w:t>
            </w:r>
            <w:r>
              <w:rPr>
                <w:rFonts w:eastAsia="Calibri" w:cs="Calibri"/>
              </w:rPr>
              <w:t xml:space="preserve"> - Attività relative alla gestione dell’anagrafe dei lettori, all’iscrizione, al prestito, al prestito interbibliotecario, al servizio di </w:t>
            </w:r>
            <w:proofErr w:type="spellStart"/>
            <w:r>
              <w:rPr>
                <w:rFonts w:eastAsia="Calibri" w:cs="Calibri"/>
              </w:rPr>
              <w:t>Document</w:t>
            </w:r>
            <w:proofErr w:type="spellEnd"/>
            <w:r>
              <w:rPr>
                <w:rFonts w:eastAsia="Calibri" w:cs="Calibri"/>
              </w:rPr>
              <w:t xml:space="preserve"> Delivery, al registro delle presenze, al sollecito dei prestiti scaduti, alla consegna e riconsegna dei testi.</w:t>
            </w:r>
          </w:p>
          <w:p w:rsidR="00EE366B" w:rsidRDefault="002F2890">
            <w:pPr>
              <w:spacing w:after="0" w:line="240" w:lineRule="auto"/>
              <w:jc w:val="both"/>
              <w:rPr>
                <w:rFonts w:ascii="Calibri" w:hAnsi="Calibri" w:cs="Calibri"/>
                <w:b/>
              </w:rPr>
            </w:pPr>
            <w:r>
              <w:rPr>
                <w:rFonts w:eastAsia="Calibri" w:cs="Calibri"/>
                <w:b/>
              </w:rPr>
              <w:t>A 1.1.3</w:t>
            </w:r>
            <w:r>
              <w:rPr>
                <w:rFonts w:eastAsia="Calibri" w:cs="Calibri"/>
              </w:rPr>
              <w:t xml:space="preserve"> - Attività relative alla ricerca di materiale bibliografico, all’individuazione di risorse d’interesse tradizionali o interrogabili online, ad accesso libero e non: </w:t>
            </w:r>
            <w:proofErr w:type="spellStart"/>
            <w:r>
              <w:rPr>
                <w:rFonts w:eastAsia="Calibri" w:cs="Calibri"/>
              </w:rPr>
              <w:t>opac</w:t>
            </w:r>
            <w:proofErr w:type="spellEnd"/>
            <w:r>
              <w:rPr>
                <w:rFonts w:eastAsia="Calibri" w:cs="Calibri"/>
              </w:rPr>
              <w:t xml:space="preserve"> (online public </w:t>
            </w:r>
            <w:proofErr w:type="spellStart"/>
            <w:r>
              <w:rPr>
                <w:rFonts w:eastAsia="Calibri" w:cs="Calibri"/>
              </w:rPr>
              <w:t>access</w:t>
            </w:r>
            <w:proofErr w:type="spellEnd"/>
            <w:r>
              <w:rPr>
                <w:rFonts w:eastAsia="Calibri" w:cs="Calibri"/>
              </w:rPr>
              <w:t xml:space="preserve"> </w:t>
            </w:r>
            <w:proofErr w:type="spellStart"/>
            <w:r>
              <w:rPr>
                <w:rFonts w:eastAsia="Calibri" w:cs="Calibri"/>
              </w:rPr>
              <w:t>catalogues</w:t>
            </w:r>
            <w:proofErr w:type="spellEnd"/>
            <w:r>
              <w:rPr>
                <w:rFonts w:eastAsia="Calibri" w:cs="Calibri"/>
              </w:rPr>
              <w:t xml:space="preserve">) librari, documentari, banche dati di periodici, di spogli, di abstract; attività utili all’individuazione del catalogo più consono e alle modalità di ricerca più ‘fruttuose’ a fronte di una specifica domanda. Si intende una ricerca ‘semi-professionale’, diversa dalla più usuale ricerca che solitamente si fa nei motori di ricerca o nei cataloghi stessi. Attività che promuovono il buon utilizzo di vari sistemi gestionali e informativi: il </w:t>
            </w:r>
            <w:proofErr w:type="spellStart"/>
            <w:r>
              <w:rPr>
                <w:rFonts w:eastAsia="Calibri" w:cs="Calibri"/>
              </w:rPr>
              <w:t>sw</w:t>
            </w:r>
            <w:proofErr w:type="spellEnd"/>
            <w:r>
              <w:rPr>
                <w:rFonts w:eastAsia="Calibri" w:cs="Calibri"/>
              </w:rPr>
              <w:t xml:space="preserve"> gestionale della biblioteca (</w:t>
            </w:r>
            <w:proofErr w:type="spellStart"/>
            <w:r>
              <w:rPr>
                <w:rFonts w:eastAsia="Calibri" w:cs="Calibri"/>
              </w:rPr>
              <w:t>SeBiNa</w:t>
            </w:r>
            <w:proofErr w:type="spellEnd"/>
            <w:r>
              <w:rPr>
                <w:rFonts w:eastAsia="Calibri" w:cs="Calibri"/>
              </w:rPr>
              <w:t xml:space="preserve"> </w:t>
            </w:r>
            <w:proofErr w:type="spellStart"/>
            <w:r>
              <w:rPr>
                <w:rFonts w:eastAsia="Calibri" w:cs="Calibri"/>
              </w:rPr>
              <w:t>Next</w:t>
            </w:r>
            <w:proofErr w:type="spellEnd"/>
            <w:r>
              <w:rPr>
                <w:rFonts w:eastAsia="Calibri" w:cs="Calibri"/>
              </w:rPr>
              <w:t>), i cataloghi tradizionali, l’</w:t>
            </w:r>
            <w:proofErr w:type="spellStart"/>
            <w:r>
              <w:rPr>
                <w:rFonts w:eastAsia="Calibri" w:cs="Calibri"/>
              </w:rPr>
              <w:t>opac</w:t>
            </w:r>
            <w:proofErr w:type="spellEnd"/>
            <w:r>
              <w:rPr>
                <w:rFonts w:eastAsia="Calibri" w:cs="Calibri"/>
              </w:rPr>
              <w:t xml:space="preserve"> del polo bibliotecario territoriale bolognese (UBO), l’</w:t>
            </w:r>
            <w:proofErr w:type="spellStart"/>
            <w:r>
              <w:rPr>
                <w:rFonts w:eastAsia="Calibri" w:cs="Calibri"/>
              </w:rPr>
              <w:t>opac</w:t>
            </w:r>
            <w:proofErr w:type="spellEnd"/>
            <w:r>
              <w:rPr>
                <w:rFonts w:eastAsia="Calibri" w:cs="Calibri"/>
              </w:rPr>
              <w:t xml:space="preserve"> del Servizio Bibliotecario Nazionale (SBN), del Catalogo nazionale dei periodici, dei principali cataloghi internazionali librari e dei principali </w:t>
            </w:r>
            <w:proofErr w:type="spellStart"/>
            <w:r>
              <w:rPr>
                <w:rFonts w:eastAsia="Calibri" w:cs="Calibri"/>
              </w:rPr>
              <w:t>meta-opac</w:t>
            </w:r>
            <w:proofErr w:type="spellEnd"/>
            <w:r>
              <w:rPr>
                <w:rFonts w:eastAsia="Calibri" w:cs="Calibri"/>
              </w:rPr>
              <w:t xml:space="preserve"> italiani e stranieri.</w:t>
            </w:r>
          </w:p>
          <w:p w:rsidR="00EE366B" w:rsidRDefault="002F2890">
            <w:pPr>
              <w:spacing w:after="0" w:line="240" w:lineRule="auto"/>
              <w:jc w:val="both"/>
              <w:rPr>
                <w:rFonts w:ascii="Calibri" w:hAnsi="Calibri" w:cs="Calibri"/>
              </w:rPr>
            </w:pPr>
            <w:r>
              <w:rPr>
                <w:rFonts w:eastAsia="Calibri" w:cs="Calibri"/>
                <w:b/>
              </w:rPr>
              <w:t>A 1.1.4.</w:t>
            </w:r>
            <w:r>
              <w:rPr>
                <w:rFonts w:eastAsia="Calibri" w:cs="Calibri"/>
              </w:rPr>
              <w:t xml:space="preserve"> - Attività relative alla ricerca e individuazione di materiale non librario, tramite web: risorse multimediali, grafiche, fotografiche, audiovisive e risorse archivistiche. </w:t>
            </w:r>
          </w:p>
          <w:p w:rsidR="00EE366B" w:rsidRDefault="002F2890">
            <w:pPr>
              <w:spacing w:after="0" w:line="240" w:lineRule="auto"/>
              <w:jc w:val="both"/>
              <w:rPr>
                <w:rFonts w:ascii="Calibri" w:hAnsi="Calibri" w:cs="Calibri"/>
                <w:b/>
              </w:rPr>
            </w:pPr>
            <w:r>
              <w:rPr>
                <w:rFonts w:eastAsia="Calibri" w:cs="Calibri"/>
                <w:b/>
              </w:rPr>
              <w:t>A 1.1.5</w:t>
            </w:r>
            <w:r>
              <w:rPr>
                <w:rFonts w:eastAsia="Calibri" w:cs="Calibri"/>
              </w:rPr>
              <w:t xml:space="preserve"> - Attività inerenti </w:t>
            </w:r>
            <w:r w:rsidR="007A3EDB">
              <w:rPr>
                <w:rFonts w:eastAsia="Calibri" w:cs="Calibri"/>
              </w:rPr>
              <w:t>al</w:t>
            </w:r>
            <w:r>
              <w:rPr>
                <w:rFonts w:eastAsia="Calibri" w:cs="Calibri"/>
              </w:rPr>
              <w:t>la gestione della raccolta dei periodici della Fondazione e le modalità d’uso del database gestionale interno; periodici della raccolta storica e periodici della raccolta corrente (attivi, in abbonamento).</w:t>
            </w:r>
            <w:bookmarkStart w:id="1" w:name="_Hlk70434456"/>
            <w:bookmarkEnd w:id="1"/>
          </w:p>
          <w:p w:rsidR="00EE366B" w:rsidRDefault="00EE366B">
            <w:pPr>
              <w:spacing w:after="0" w:line="240" w:lineRule="auto"/>
              <w:jc w:val="both"/>
              <w:rPr>
                <w:rFonts w:ascii="Calibri" w:hAnsi="Calibri" w:cs="Calibri"/>
                <w:b/>
              </w:rPr>
            </w:pPr>
          </w:p>
          <w:p w:rsidR="00EE366B" w:rsidRDefault="002F2890">
            <w:pPr>
              <w:spacing w:after="0" w:line="240" w:lineRule="auto"/>
              <w:jc w:val="both"/>
              <w:rPr>
                <w:rFonts w:ascii="Calibri" w:hAnsi="Calibri" w:cs="Calibri"/>
                <w:b/>
                <w:u w:val="single"/>
              </w:rPr>
            </w:pPr>
            <w:r>
              <w:rPr>
                <w:rFonts w:eastAsia="Calibri" w:cs="Calibri"/>
                <w:b/>
                <w:u w:val="single"/>
              </w:rPr>
              <w:t>2. Valorizzazione del patrimonio della Biblioteca e dell’Archivio: trattamento raccolte librarie non ancora informatizzate, riordino dei fondi d’archivio, trattamento delle raccolte fotografiche, digitalizzazione conservativa di carte d’archivio, eventi pubblici</w:t>
            </w:r>
          </w:p>
          <w:p w:rsidR="00EE366B" w:rsidRDefault="002F2890">
            <w:pPr>
              <w:spacing w:after="0" w:line="240" w:lineRule="auto"/>
              <w:jc w:val="both"/>
              <w:rPr>
                <w:rFonts w:ascii="Calibri" w:hAnsi="Calibri" w:cs="Calibri"/>
              </w:rPr>
            </w:pPr>
            <w:r>
              <w:rPr>
                <w:rFonts w:eastAsia="Calibri" w:cs="Calibri"/>
                <w:b/>
              </w:rPr>
              <w:t xml:space="preserve">A  2.1 </w:t>
            </w:r>
            <w:r>
              <w:rPr>
                <w:rFonts w:eastAsia="Calibri" w:cs="Calibri"/>
              </w:rPr>
              <w:t>-</w:t>
            </w:r>
            <w:r>
              <w:rPr>
                <w:rFonts w:eastAsia="Calibri" w:cs="Calibri"/>
                <w:b/>
              </w:rPr>
              <w:t xml:space="preserve"> </w:t>
            </w:r>
            <w:r>
              <w:rPr>
                <w:rFonts w:eastAsia="Calibri" w:cs="Calibri"/>
              </w:rPr>
              <w:t xml:space="preserve">Attività inerenti il trattamento </w:t>
            </w:r>
            <w:proofErr w:type="spellStart"/>
            <w:r>
              <w:rPr>
                <w:rFonts w:eastAsia="Calibri" w:cs="Calibri"/>
              </w:rPr>
              <w:t>pre-catalogazione</w:t>
            </w:r>
            <w:proofErr w:type="spellEnd"/>
            <w:r>
              <w:rPr>
                <w:rFonts w:eastAsia="Calibri" w:cs="Calibri"/>
              </w:rPr>
              <w:t xml:space="preserve"> delle ‘donazioni e raccolte librarie’: come redigere un inventario cartaceo analitico di ogni singolo insieme di libri ‘donati’ alla Biblioteca; come fare i controlli a catalogo su ogni testo (per tenere o alienare testi già posseduti, a seconda degli accordi con il donatore o più spesso a seconda del valore dell’insieme unitariamente considerato); come ‘movimentare’ la singola donazione pervenuta (solitamente in scatoloni) o come condizionare i libri in donazione affinché arrivino in Fondazione con buoni criteri conservativi. In sintesi come fare tutte le operazioni necessarie per infine indirizzare le opere accolte in dono alla catalogazione.</w:t>
            </w:r>
          </w:p>
          <w:p w:rsidR="00EE366B" w:rsidRDefault="00EE366B">
            <w:pPr>
              <w:spacing w:after="0" w:line="240" w:lineRule="auto"/>
              <w:jc w:val="both"/>
              <w:rPr>
                <w:rFonts w:ascii="Calibri" w:hAnsi="Calibri" w:cs="Calibri"/>
              </w:rPr>
            </w:pPr>
          </w:p>
          <w:p w:rsidR="00EE366B" w:rsidRDefault="002F2890">
            <w:pPr>
              <w:spacing w:after="0" w:line="240" w:lineRule="auto"/>
              <w:jc w:val="both"/>
              <w:rPr>
                <w:rFonts w:ascii="Calibri" w:hAnsi="Calibri" w:cs="Calibri"/>
              </w:rPr>
            </w:pPr>
            <w:r>
              <w:rPr>
                <w:rFonts w:eastAsia="Calibri" w:cs="Calibri"/>
                <w:b/>
              </w:rPr>
              <w:t>A 2.2</w:t>
            </w:r>
            <w:r>
              <w:rPr>
                <w:rFonts w:eastAsia="Calibri" w:cs="Calibri"/>
              </w:rPr>
              <w:t xml:space="preserve"> - Le attività inerenti la promozione dei </w:t>
            </w:r>
            <w:r>
              <w:rPr>
                <w:rFonts w:eastAsia="Calibri" w:cs="Calibri"/>
                <w:i/>
              </w:rPr>
              <w:t xml:space="preserve">fondi archivistici </w:t>
            </w:r>
            <w:r>
              <w:rPr>
                <w:rFonts w:eastAsia="Calibri" w:cs="Calibri"/>
              </w:rPr>
              <w:t xml:space="preserve">e delle </w:t>
            </w:r>
            <w:r>
              <w:rPr>
                <w:rFonts w:eastAsia="Calibri" w:cs="Calibri"/>
                <w:i/>
              </w:rPr>
              <w:t>raccolte archivistiche</w:t>
            </w:r>
            <w:r>
              <w:rPr>
                <w:rFonts w:eastAsia="Calibri" w:cs="Calibri"/>
              </w:rPr>
              <w:t xml:space="preserve"> disponibili che comprendono: la loro conoscenza e le conoscenze di base per la loro gestione, trattamento, condizionamento, prima inventariazione, manipolazione fisica e, nel caso per es. della raccolta audio-video degli incontri promossi dalla Fondazione, il percorso e le  modalità corrette d</w:t>
            </w:r>
            <w:r w:rsidR="00EE6411">
              <w:rPr>
                <w:rFonts w:eastAsia="Calibri" w:cs="Calibri"/>
              </w:rPr>
              <w:t>ella loro riproduzione nei diversi formati in cui sono riversate</w:t>
            </w:r>
            <w:r>
              <w:rPr>
                <w:rFonts w:eastAsia="Calibri" w:cs="Calibri"/>
              </w:rPr>
              <w:t xml:space="preserve">; </w:t>
            </w:r>
            <w:r w:rsidR="00EE6411">
              <w:rPr>
                <w:rFonts w:eastAsia="Calibri" w:cs="Calibri"/>
              </w:rPr>
              <w:t>si ricomprendono inoltre</w:t>
            </w:r>
            <w:r>
              <w:rPr>
                <w:rFonts w:eastAsia="Calibri" w:cs="Calibri"/>
              </w:rPr>
              <w:t xml:space="preserve"> le attività di consultazione degli inventari archivistici cartacei, degli inventari archivistici in rete, degli inventari edit</w:t>
            </w:r>
            <w:r w:rsidR="00EE6411">
              <w:rPr>
                <w:rFonts w:eastAsia="Calibri" w:cs="Calibri"/>
              </w:rPr>
              <w:t>at</w:t>
            </w:r>
            <w:r>
              <w:rPr>
                <w:rFonts w:eastAsia="Calibri" w:cs="Calibri"/>
              </w:rPr>
              <w:t>i/pubblicati.</w:t>
            </w:r>
          </w:p>
          <w:p w:rsidR="00EE366B" w:rsidRDefault="002F2890">
            <w:pPr>
              <w:spacing w:after="0" w:line="240" w:lineRule="auto"/>
              <w:jc w:val="both"/>
              <w:rPr>
                <w:rFonts w:ascii="Calibri" w:hAnsi="Calibri" w:cs="Calibri"/>
                <w:b/>
              </w:rPr>
            </w:pPr>
            <w:r>
              <w:rPr>
                <w:rFonts w:eastAsia="Calibri" w:cs="Calibri"/>
              </w:rPr>
              <w:t xml:space="preserve"> </w:t>
            </w:r>
          </w:p>
          <w:p w:rsidR="00EE366B" w:rsidRDefault="002F2890">
            <w:pPr>
              <w:spacing w:after="0" w:line="240" w:lineRule="auto"/>
              <w:jc w:val="both"/>
              <w:rPr>
                <w:rFonts w:eastAsia="Calibri" w:cs="Calibri"/>
              </w:rPr>
            </w:pPr>
            <w:r>
              <w:rPr>
                <w:rFonts w:eastAsia="Calibri" w:cs="Calibri"/>
                <w:b/>
              </w:rPr>
              <w:t>A 2.3</w:t>
            </w:r>
            <w:r>
              <w:rPr>
                <w:rFonts w:eastAsia="Calibri" w:cs="Calibri"/>
              </w:rPr>
              <w:t xml:space="preserve"> - Le attività inerenti </w:t>
            </w:r>
            <w:r w:rsidR="007A3EDB">
              <w:rPr>
                <w:rFonts w:eastAsia="Calibri" w:cs="Calibri"/>
              </w:rPr>
              <w:t>al</w:t>
            </w:r>
            <w:r>
              <w:rPr>
                <w:rFonts w:eastAsia="Calibri" w:cs="Calibri"/>
              </w:rPr>
              <w:t xml:space="preserve">la gestione, la conservazione, il trattamento e l’utilizzo di </w:t>
            </w:r>
            <w:r>
              <w:rPr>
                <w:rFonts w:eastAsia="Calibri" w:cs="Calibri"/>
                <w:i/>
              </w:rPr>
              <w:t>raccolte documentarie</w:t>
            </w:r>
            <w:r>
              <w:rPr>
                <w:rFonts w:eastAsia="Calibri" w:cs="Calibri"/>
              </w:rPr>
              <w:t xml:space="preserve"> possedute: 1. Manifesti e cartoline politici e sociali 2. Volantini e materiale di propaganda politica, 3. Fotografie. Quelle inerenti </w:t>
            </w:r>
            <w:r w:rsidR="007A3EDB">
              <w:rPr>
                <w:rFonts w:eastAsia="Calibri" w:cs="Calibri"/>
              </w:rPr>
              <w:t>al</w:t>
            </w:r>
            <w:r>
              <w:rPr>
                <w:rFonts w:eastAsia="Calibri" w:cs="Calibri"/>
              </w:rPr>
              <w:t xml:space="preserve">la banca dati online open access, realizzata e curata dalla Fondazione, </w:t>
            </w:r>
            <w:r>
              <w:rPr>
                <w:rFonts w:eastAsia="Calibri" w:cs="Calibri"/>
                <w:i/>
              </w:rPr>
              <w:t>Manifestipolitici.it</w:t>
            </w:r>
            <w:r>
              <w:rPr>
                <w:rFonts w:eastAsia="Calibri" w:cs="Calibri"/>
              </w:rPr>
              <w:t xml:space="preserve"> (promozione, gestione, conservazione degli originali, trattamento inventariale, ricerca nell’</w:t>
            </w:r>
            <w:proofErr w:type="spellStart"/>
            <w:r>
              <w:rPr>
                <w:rFonts w:eastAsia="Calibri" w:cs="Calibri"/>
              </w:rPr>
              <w:t>opac</w:t>
            </w:r>
            <w:proofErr w:type="spellEnd"/>
            <w:r>
              <w:rPr>
                <w:rFonts w:eastAsia="Calibri" w:cs="Calibri"/>
              </w:rPr>
              <w:t xml:space="preserve">, consultazione) e similmente quelle inerenti </w:t>
            </w:r>
            <w:r w:rsidR="007A3EDB">
              <w:rPr>
                <w:rFonts w:eastAsia="Calibri" w:cs="Calibri"/>
              </w:rPr>
              <w:t>al</w:t>
            </w:r>
            <w:r>
              <w:rPr>
                <w:rFonts w:eastAsia="Calibri" w:cs="Calibri"/>
              </w:rPr>
              <w:t xml:space="preserve">le fotografie (appartenenti sia a </w:t>
            </w:r>
            <w:r>
              <w:rPr>
                <w:rFonts w:eastAsia="Calibri" w:cs="Calibri"/>
                <w:i/>
              </w:rPr>
              <w:t>raccolte archivistiche</w:t>
            </w:r>
            <w:r>
              <w:rPr>
                <w:rFonts w:eastAsia="Calibri" w:cs="Calibri"/>
              </w:rPr>
              <w:t xml:space="preserve"> che a </w:t>
            </w:r>
            <w:r>
              <w:rPr>
                <w:rFonts w:eastAsia="Calibri" w:cs="Calibri"/>
                <w:i/>
              </w:rPr>
              <w:t>raccolte documentarie</w:t>
            </w:r>
            <w:r>
              <w:rPr>
                <w:rFonts w:eastAsia="Calibri" w:cs="Calibri"/>
              </w:rPr>
              <w:t>).</w:t>
            </w:r>
          </w:p>
          <w:p w:rsidR="00495FE2" w:rsidRDefault="00495FE2">
            <w:pPr>
              <w:spacing w:after="0" w:line="240" w:lineRule="auto"/>
              <w:jc w:val="both"/>
              <w:rPr>
                <w:rFonts w:eastAsia="Calibri" w:cs="Calibri"/>
              </w:rPr>
            </w:pPr>
            <w:r w:rsidRPr="00495FE2">
              <w:rPr>
                <w:rFonts w:eastAsia="Calibri" w:cs="Calibri"/>
              </w:rPr>
              <w:t xml:space="preserve">Le attività inerenti </w:t>
            </w:r>
            <w:r w:rsidR="007B7258">
              <w:rPr>
                <w:rFonts w:eastAsia="Calibri" w:cs="Calibri"/>
              </w:rPr>
              <w:t>al</w:t>
            </w:r>
            <w:r w:rsidRPr="00495FE2">
              <w:rPr>
                <w:rFonts w:eastAsia="Calibri" w:cs="Calibri"/>
              </w:rPr>
              <w:t>l’inventariazione, l’acquisizione informatica e il condizionamento fisico di carte d’archivio particolarmente fragili; il trattamento di manoscritti per renderli consultabili: azioni di manipolazione e collocazione fisica, inventariazione, scansione e eventuale marcatura digitale. Solitamente: a) condizionamento fisico e inventariazione delle carte o fogli; b) scansione ad alta risoluzione e nomina dei files; c) salvataggio dei files creati nei 2 formati richiesti dal processo di catalogazione e conservazione per la consultazione da pc e/o messa in rete (tiff e jpeg); d) eventuale immissione della filigrana nei files destinati alla visualizzazione online</w:t>
            </w:r>
            <w:r>
              <w:rPr>
                <w:rFonts w:eastAsia="Calibri" w:cs="Calibri"/>
              </w:rPr>
              <w:t>.</w:t>
            </w:r>
          </w:p>
          <w:p w:rsidR="004200AF" w:rsidRDefault="004200AF">
            <w:pPr>
              <w:spacing w:after="0" w:line="240" w:lineRule="auto"/>
              <w:jc w:val="both"/>
              <w:rPr>
                <w:rFonts w:eastAsia="Calibri" w:cs="Calibri"/>
              </w:rPr>
            </w:pPr>
            <w:r w:rsidRPr="004200AF">
              <w:rPr>
                <w:rFonts w:eastAsia="Calibri" w:cs="Calibri"/>
              </w:rPr>
              <w:t xml:space="preserve">Queste attività verranno avviate in collaborazione con Centro di Documentazione Flavia Madaschi di Bologna attraverso una partnership </w:t>
            </w:r>
            <w:r>
              <w:rPr>
                <w:rFonts w:eastAsia="Calibri" w:cs="Calibri"/>
              </w:rPr>
              <w:t xml:space="preserve">(voce 12) </w:t>
            </w:r>
            <w:r w:rsidRPr="004200AF">
              <w:rPr>
                <w:rFonts w:eastAsia="Calibri" w:cs="Calibri"/>
              </w:rPr>
              <w:t>di 5 giornate al fine di ampliare l’esperienza nella Fondazione Gramsci e la cognizione delle aree di intervento attraverso il confronto con una biblioteca – centro di Documentazione che conserva documentazione specializzata e che opera nella promozione culturale e sociale.</w:t>
            </w:r>
          </w:p>
          <w:p w:rsidR="004200AF" w:rsidRDefault="004200AF">
            <w:pPr>
              <w:spacing w:after="0" w:line="240" w:lineRule="auto"/>
              <w:jc w:val="both"/>
              <w:rPr>
                <w:rFonts w:eastAsia="Calibri" w:cs="Calibri"/>
              </w:rPr>
            </w:pPr>
          </w:p>
          <w:p w:rsidR="00EE366B" w:rsidRDefault="002F2890">
            <w:pPr>
              <w:spacing w:after="0" w:line="240" w:lineRule="auto"/>
              <w:jc w:val="both"/>
              <w:rPr>
                <w:rFonts w:ascii="Calibri" w:hAnsi="Calibri" w:cs="Calibri"/>
              </w:rPr>
            </w:pPr>
            <w:r>
              <w:rPr>
                <w:rFonts w:eastAsia="Calibri" w:cs="Calibri"/>
                <w:b/>
              </w:rPr>
              <w:t xml:space="preserve">A 2.4 </w:t>
            </w:r>
            <w:r>
              <w:rPr>
                <w:rFonts w:eastAsia="Calibri" w:cs="Calibri"/>
              </w:rPr>
              <w:t>-</w:t>
            </w:r>
            <w:r>
              <w:rPr>
                <w:rFonts w:eastAsia="Calibri" w:cs="Calibri"/>
                <w:b/>
              </w:rPr>
              <w:t xml:space="preserve"> </w:t>
            </w:r>
            <w:r>
              <w:rPr>
                <w:rFonts w:eastAsia="Calibri" w:cs="Calibri"/>
              </w:rPr>
              <w:t>Le attività inerenti</w:t>
            </w:r>
            <w:r w:rsidR="007A3EDB">
              <w:rPr>
                <w:rFonts w:eastAsia="Calibri" w:cs="Calibri"/>
              </w:rPr>
              <w:t xml:space="preserve"> al</w:t>
            </w:r>
            <w:r>
              <w:rPr>
                <w:rFonts w:eastAsia="Calibri" w:cs="Calibri"/>
              </w:rPr>
              <w:t xml:space="preserve">la prima sistemazione dei </w:t>
            </w:r>
            <w:r>
              <w:rPr>
                <w:rFonts w:eastAsia="Calibri" w:cs="Calibri"/>
                <w:i/>
              </w:rPr>
              <w:t>fondi archivistici</w:t>
            </w:r>
            <w:r>
              <w:rPr>
                <w:rFonts w:eastAsia="Calibri" w:cs="Calibri"/>
              </w:rPr>
              <w:t xml:space="preserve">: condizionamento fisico, stesura di una bozza di inventario di massima (indicativo della quantità e dell’ordinamento interno delle carte al momento dell’acquisizione), etichettatura iniziale, provvisoria, dei faldoni di destinazione.  </w:t>
            </w:r>
          </w:p>
          <w:p w:rsidR="00EE366B" w:rsidRDefault="00EE366B">
            <w:pPr>
              <w:spacing w:after="0" w:line="240" w:lineRule="auto"/>
              <w:jc w:val="both"/>
              <w:rPr>
                <w:rFonts w:ascii="Calibri" w:hAnsi="Calibri" w:cs="Calibri"/>
                <w:b/>
              </w:rPr>
            </w:pPr>
          </w:p>
          <w:p w:rsidR="00EE366B" w:rsidRDefault="002F2890">
            <w:pPr>
              <w:spacing w:after="0" w:line="240" w:lineRule="auto"/>
              <w:jc w:val="both"/>
              <w:rPr>
                <w:rFonts w:ascii="Calibri" w:hAnsi="Calibri" w:cs="Calibri"/>
                <w:b/>
              </w:rPr>
            </w:pPr>
            <w:r>
              <w:rPr>
                <w:rFonts w:eastAsia="Calibri" w:cs="Calibri"/>
                <w:b/>
              </w:rPr>
              <w:t>A 2.5</w:t>
            </w:r>
            <w:r>
              <w:rPr>
                <w:rFonts w:eastAsia="Calibri" w:cs="Calibri"/>
              </w:rPr>
              <w:t xml:space="preserve"> - Le attività inerenti </w:t>
            </w:r>
            <w:r w:rsidR="007A3EDB">
              <w:rPr>
                <w:rFonts w:eastAsia="Calibri" w:cs="Calibri"/>
              </w:rPr>
              <w:t>a</w:t>
            </w:r>
            <w:r>
              <w:rPr>
                <w:rFonts w:eastAsia="Calibri" w:cs="Calibri"/>
              </w:rPr>
              <w:t>l trattamento delle fotografie, tutte le attività necessarie per renderle catalogabili, relative a: a) manipolazione, condizionamento fisico e inventariazione; b) acquisizione informatica delle immagini e nomina dei files; c) salvataggio dei files creati nei 2 formati richiesti; d) marcatura digitale dei files destinati alla consultazione online. Successivamente potrà essere avviata la catalogazione da parte di archivista professionista</w:t>
            </w:r>
            <w:r>
              <w:rPr>
                <w:rFonts w:eastAsia="Calibri" w:cs="Calibri"/>
                <w:iCs/>
              </w:rPr>
              <w:t>.</w:t>
            </w:r>
          </w:p>
          <w:p w:rsidR="00EE366B" w:rsidRDefault="00EE366B">
            <w:pPr>
              <w:spacing w:after="0" w:line="240" w:lineRule="auto"/>
              <w:jc w:val="both"/>
              <w:rPr>
                <w:rFonts w:ascii="Calibri" w:hAnsi="Calibri" w:cs="Calibri"/>
                <w:b/>
              </w:rPr>
            </w:pPr>
          </w:p>
          <w:p w:rsidR="00EE366B" w:rsidRDefault="002F2890">
            <w:pPr>
              <w:spacing w:after="0" w:line="240" w:lineRule="auto"/>
              <w:jc w:val="both"/>
              <w:rPr>
                <w:rFonts w:ascii="Calibri" w:hAnsi="Calibri" w:cs="Calibri"/>
              </w:rPr>
            </w:pPr>
            <w:r>
              <w:rPr>
                <w:rFonts w:eastAsia="Calibri" w:cs="Calibri"/>
                <w:b/>
              </w:rPr>
              <w:t xml:space="preserve">A 2.6 </w:t>
            </w:r>
            <w:r>
              <w:rPr>
                <w:rFonts w:eastAsia="Calibri" w:cs="Calibri"/>
              </w:rPr>
              <w:t>-</w:t>
            </w:r>
            <w:r>
              <w:rPr>
                <w:rFonts w:eastAsia="Calibri" w:cs="Calibri"/>
                <w:b/>
              </w:rPr>
              <w:t xml:space="preserve"> </w:t>
            </w:r>
            <w:r>
              <w:rPr>
                <w:rFonts w:eastAsia="Calibri" w:cs="Calibri"/>
              </w:rPr>
              <w:t>Le attività riguardanti il trattamento delle registrazioni audio e audiovisive di incontri pubblici della Fondazione: sbobinatura e trascrizione con un editing del testo di base.</w:t>
            </w:r>
          </w:p>
          <w:p w:rsidR="00EE366B" w:rsidRDefault="00EE366B">
            <w:pPr>
              <w:spacing w:after="0" w:line="240" w:lineRule="auto"/>
              <w:jc w:val="both"/>
              <w:rPr>
                <w:rFonts w:ascii="Calibri" w:hAnsi="Calibri" w:cs="Calibri"/>
              </w:rPr>
            </w:pPr>
          </w:p>
          <w:p w:rsidR="00EE366B" w:rsidRDefault="002F2890">
            <w:pPr>
              <w:spacing w:after="0" w:line="240" w:lineRule="auto"/>
              <w:jc w:val="both"/>
              <w:rPr>
                <w:rFonts w:cs="Calibri"/>
              </w:rPr>
            </w:pPr>
            <w:r>
              <w:rPr>
                <w:rFonts w:eastAsia="Calibri" w:cs="Calibri"/>
              </w:rPr>
              <w:t>Alcune delle attività sopramenzionate comportano l’accesso o la visita ai depositi librari esterni della Fondazione (ubicati in: Via Cervellati 1, Bologna e Via Andreini 1, Bologna)</w:t>
            </w:r>
          </w:p>
          <w:p w:rsidR="00EE366B" w:rsidRDefault="00EE366B">
            <w:pPr>
              <w:spacing w:after="0" w:line="240" w:lineRule="auto"/>
              <w:jc w:val="both"/>
              <w:rPr>
                <w:rFonts w:ascii="Calibri" w:hAnsi="Calibri" w:cs="Calibri"/>
              </w:rPr>
            </w:pPr>
          </w:p>
          <w:p w:rsidR="00EE366B" w:rsidRDefault="002F2890">
            <w:pPr>
              <w:spacing w:after="0" w:line="240" w:lineRule="auto"/>
              <w:jc w:val="both"/>
              <w:rPr>
                <w:rFonts w:cs="Arial"/>
              </w:rPr>
            </w:pPr>
            <w:r>
              <w:rPr>
                <w:rFonts w:eastAsia="Calibri" w:cs="Calibri"/>
                <w:b/>
              </w:rPr>
              <w:t>A 2.7</w:t>
            </w:r>
            <w:r>
              <w:rPr>
                <w:rFonts w:eastAsia="Calibri" w:cs="Calibri"/>
              </w:rPr>
              <w:t xml:space="preserve"> - Le attività vedono la collaborazione all’organizzazione degli e</w:t>
            </w:r>
            <w:r>
              <w:rPr>
                <w:rFonts w:eastAsia="Calibri" w:cs="Arial"/>
              </w:rPr>
              <w:t>venti pubblici promossi dalla Fondazione (presentazione di libri o ricerche, contatti con i relatori, calendarizzazioni, operatività organizzative) e le attività relative alla comunicazione e pubblicizzazione su cosa fa la Fondazione, cosa conserva e tutela, cosa propone come promozione culturale, ricerca storica e formazione.</w:t>
            </w:r>
            <w:bookmarkStart w:id="2" w:name="_Hlk70434954"/>
            <w:bookmarkEnd w:id="2"/>
          </w:p>
          <w:p w:rsidR="00EE366B" w:rsidRDefault="00EE366B" w:rsidP="00EA34E2">
            <w:pPr>
              <w:spacing w:after="0" w:line="240" w:lineRule="auto"/>
              <w:jc w:val="both"/>
              <w:rPr>
                <w:rFonts w:ascii="Calibri" w:hAnsi="Calibri" w:cs="Calibri"/>
                <w:sz w:val="24"/>
                <w:szCs w:val="24"/>
              </w:rPr>
            </w:pPr>
          </w:p>
        </w:tc>
      </w:tr>
    </w:tbl>
    <w:p w:rsidR="00EE366B" w:rsidRDefault="00EE366B">
      <w:pPr>
        <w:widowControl w:val="0"/>
        <w:tabs>
          <w:tab w:val="left" w:pos="1418"/>
        </w:tabs>
        <w:spacing w:after="0" w:line="240" w:lineRule="auto"/>
        <w:ind w:left="1276" w:right="113" w:hanging="425"/>
        <w:jc w:val="both"/>
        <w:rPr>
          <w:rFonts w:ascii="Times New Roman" w:eastAsia="Times New Roman" w:hAnsi="Times New Roman" w:cs="Times New Roman"/>
          <w:i/>
          <w:sz w:val="24"/>
          <w:szCs w:val="24"/>
        </w:rPr>
      </w:pPr>
    </w:p>
    <w:p w:rsidR="00EE366B" w:rsidRDefault="002F2890">
      <w:pPr>
        <w:widowControl w:val="0"/>
        <w:tabs>
          <w:tab w:val="left" w:pos="0"/>
        </w:tabs>
        <w:spacing w:after="0" w:line="240" w:lineRule="auto"/>
        <w:ind w:right="113"/>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sz w:val="24"/>
          <w:szCs w:val="24"/>
        </w:rPr>
        <w:t xml:space="preserve">9.2) Tempi di realizzazione delle attività del progetto descritte al punto 9.1) </w:t>
      </w:r>
      <w:r>
        <w:rPr>
          <w:rFonts w:ascii="Times New Roman" w:eastAsia="Calibri" w:hAnsi="Times New Roman" w:cs="Times New Roman"/>
          <w:b/>
          <w:i/>
          <w:sz w:val="24"/>
          <w:szCs w:val="24"/>
        </w:rPr>
        <w:t>(*)</w:t>
      </w:r>
    </w:p>
    <w:p w:rsidR="00EE366B" w:rsidRDefault="00EE366B">
      <w:pPr>
        <w:spacing w:after="0" w:line="240" w:lineRule="auto"/>
        <w:rPr>
          <w:rFonts w:cs="Times New Roman"/>
          <w:sz w:val="8"/>
          <w:szCs w:val="24"/>
        </w:rPr>
      </w:pPr>
    </w:p>
    <w:p w:rsidR="00EE366B" w:rsidRDefault="00EE366B">
      <w:pPr>
        <w:spacing w:after="0" w:line="240" w:lineRule="auto"/>
        <w:rPr>
          <w:rFonts w:cs="Times New Roman"/>
          <w:sz w:val="24"/>
          <w:szCs w:val="24"/>
        </w:rPr>
      </w:pPr>
    </w:p>
    <w:tbl>
      <w:tblPr>
        <w:tblW w:w="8868" w:type="dxa"/>
        <w:jc w:val="center"/>
        <w:tblLayout w:type="fixed"/>
        <w:tblCellMar>
          <w:left w:w="115" w:type="dxa"/>
        </w:tblCellMar>
        <w:tblLook w:val="0000"/>
      </w:tblPr>
      <w:tblGrid>
        <w:gridCol w:w="4209"/>
        <w:gridCol w:w="358"/>
        <w:gridCol w:w="361"/>
        <w:gridCol w:w="360"/>
        <w:gridCol w:w="361"/>
        <w:gridCol w:w="361"/>
        <w:gridCol w:w="361"/>
        <w:gridCol w:w="360"/>
        <w:gridCol w:w="364"/>
        <w:gridCol w:w="363"/>
        <w:gridCol w:w="395"/>
        <w:gridCol w:w="396"/>
        <w:gridCol w:w="376"/>
        <w:gridCol w:w="243"/>
      </w:tblGrid>
      <w:tr w:rsidR="00EE366B" w:rsidTr="00EA34E2">
        <w:trPr>
          <w:trHeight w:val="527"/>
          <w:jc w:val="center"/>
        </w:trPr>
        <w:tc>
          <w:tcPr>
            <w:tcW w:w="4209" w:type="dxa"/>
            <w:tcBorders>
              <w:top w:val="single" w:sz="6" w:space="0" w:color="00000A"/>
              <w:left w:val="single" w:sz="6" w:space="0" w:color="00000A"/>
              <w:bottom w:val="double" w:sz="4" w:space="0" w:color="00000A"/>
              <w:right w:val="single" w:sz="6" w:space="0" w:color="00000A"/>
            </w:tcBorders>
            <w:shd w:val="clear" w:color="auto" w:fill="CCFFCC"/>
            <w:vAlign w:val="center"/>
          </w:tcPr>
          <w:p w:rsidR="00EE366B" w:rsidRDefault="002F2890">
            <w:pPr>
              <w:widowControl w:val="0"/>
              <w:jc w:val="center"/>
              <w:rPr>
                <w:rFonts w:ascii="Calibri" w:hAnsi="Calibri" w:cs="Arial"/>
                <w:color w:val="000066"/>
              </w:rPr>
            </w:pPr>
            <w:r>
              <w:rPr>
                <w:rFonts w:cs="Arial"/>
                <w:b/>
                <w:color w:val="000066"/>
                <w:sz w:val="24"/>
              </w:rPr>
              <w:t>ATTIVITÀ per B. 1 e B. 2</w:t>
            </w:r>
            <w:r>
              <w:rPr>
                <w:rFonts w:cs="Arial"/>
                <w:b/>
                <w:color w:val="000066"/>
                <w:sz w:val="28"/>
              </w:rPr>
              <w:t xml:space="preserve"> </w:t>
            </w:r>
            <w:r>
              <w:rPr>
                <w:rFonts w:cs="Arial"/>
                <w:color w:val="000066"/>
                <w:sz w:val="20"/>
              </w:rPr>
              <w:t xml:space="preserve">                                             </w:t>
            </w:r>
            <w:r>
              <w:rPr>
                <w:rFonts w:cs="Arial"/>
                <w:b/>
                <w:color w:val="000066"/>
                <w:sz w:val="20"/>
              </w:rPr>
              <w:t xml:space="preserve">Mesi </w:t>
            </w:r>
            <w:r>
              <w:rPr>
                <w:rFonts w:cs="Arial"/>
                <w:color w:val="000066"/>
                <w:sz w:val="20"/>
              </w:rPr>
              <w:t>&gt;</w:t>
            </w:r>
          </w:p>
        </w:tc>
        <w:tc>
          <w:tcPr>
            <w:tcW w:w="358" w:type="dxa"/>
            <w:tcBorders>
              <w:top w:val="single" w:sz="6" w:space="0" w:color="00000A"/>
              <w:left w:val="single" w:sz="6" w:space="0" w:color="00000A"/>
              <w:bottom w:val="double" w:sz="4" w:space="0" w:color="00000A"/>
              <w:right w:val="single" w:sz="6" w:space="0" w:color="00000A"/>
            </w:tcBorders>
            <w:shd w:val="clear" w:color="auto" w:fill="CCFFCC"/>
            <w:vAlign w:val="center"/>
          </w:tcPr>
          <w:p w:rsidR="00EE366B" w:rsidRDefault="00EE366B">
            <w:pPr>
              <w:widowControl w:val="0"/>
              <w:jc w:val="center"/>
              <w:rPr>
                <w:rFonts w:ascii="Arial" w:hAnsi="Arial" w:cs="Arial"/>
                <w:b/>
                <w:color w:val="000066"/>
                <w:sz w:val="16"/>
              </w:rPr>
            </w:pPr>
          </w:p>
          <w:p w:rsidR="00EE366B" w:rsidRDefault="002F2890">
            <w:pPr>
              <w:widowControl w:val="0"/>
              <w:jc w:val="center"/>
              <w:rPr>
                <w:rFonts w:ascii="Arial" w:hAnsi="Arial" w:cs="Arial"/>
                <w:color w:val="000066"/>
                <w:sz w:val="16"/>
              </w:rPr>
            </w:pPr>
            <w:r>
              <w:rPr>
                <w:rFonts w:ascii="Arial" w:hAnsi="Arial" w:cs="Arial"/>
                <w:b/>
                <w:color w:val="000066"/>
                <w:sz w:val="16"/>
              </w:rPr>
              <w:t>1</w:t>
            </w:r>
          </w:p>
        </w:tc>
        <w:tc>
          <w:tcPr>
            <w:tcW w:w="361" w:type="dxa"/>
            <w:tcBorders>
              <w:top w:val="single" w:sz="6" w:space="0" w:color="00000A"/>
              <w:left w:val="single" w:sz="6" w:space="0" w:color="00000A"/>
              <w:bottom w:val="double" w:sz="4" w:space="0" w:color="00000A"/>
              <w:right w:val="single" w:sz="6" w:space="0" w:color="00000A"/>
            </w:tcBorders>
            <w:shd w:val="clear" w:color="auto" w:fill="CCFFCC"/>
            <w:vAlign w:val="center"/>
          </w:tcPr>
          <w:p w:rsidR="00EE366B" w:rsidRDefault="00EE366B">
            <w:pPr>
              <w:widowControl w:val="0"/>
              <w:jc w:val="center"/>
              <w:rPr>
                <w:rFonts w:ascii="Arial" w:hAnsi="Arial" w:cs="Arial"/>
                <w:b/>
                <w:color w:val="000066"/>
                <w:sz w:val="16"/>
              </w:rPr>
            </w:pPr>
          </w:p>
          <w:p w:rsidR="00EE366B" w:rsidRDefault="002F2890">
            <w:pPr>
              <w:widowControl w:val="0"/>
              <w:jc w:val="center"/>
              <w:rPr>
                <w:rFonts w:ascii="Arial" w:hAnsi="Arial" w:cs="Arial"/>
                <w:color w:val="000066"/>
                <w:sz w:val="16"/>
              </w:rPr>
            </w:pPr>
            <w:r>
              <w:rPr>
                <w:rFonts w:ascii="Arial" w:hAnsi="Arial" w:cs="Arial"/>
                <w:b/>
                <w:color w:val="000066"/>
                <w:sz w:val="16"/>
              </w:rPr>
              <w:t>2</w:t>
            </w:r>
          </w:p>
        </w:tc>
        <w:tc>
          <w:tcPr>
            <w:tcW w:w="360" w:type="dxa"/>
            <w:tcBorders>
              <w:top w:val="single" w:sz="6" w:space="0" w:color="00000A"/>
              <w:left w:val="single" w:sz="6" w:space="0" w:color="00000A"/>
              <w:bottom w:val="double" w:sz="4" w:space="0" w:color="00000A"/>
              <w:right w:val="single" w:sz="6" w:space="0" w:color="00000A"/>
            </w:tcBorders>
            <w:shd w:val="clear" w:color="auto" w:fill="CCFFCC"/>
            <w:vAlign w:val="center"/>
          </w:tcPr>
          <w:p w:rsidR="00EE366B" w:rsidRDefault="00EE366B">
            <w:pPr>
              <w:widowControl w:val="0"/>
              <w:jc w:val="center"/>
              <w:rPr>
                <w:rFonts w:ascii="Arial" w:hAnsi="Arial" w:cs="Arial"/>
                <w:b/>
                <w:color w:val="000066"/>
                <w:sz w:val="16"/>
              </w:rPr>
            </w:pPr>
          </w:p>
          <w:p w:rsidR="00EE366B" w:rsidRDefault="002F2890">
            <w:pPr>
              <w:widowControl w:val="0"/>
              <w:jc w:val="center"/>
              <w:rPr>
                <w:rFonts w:ascii="Arial" w:hAnsi="Arial" w:cs="Arial"/>
                <w:color w:val="000066"/>
                <w:sz w:val="16"/>
              </w:rPr>
            </w:pPr>
            <w:r>
              <w:rPr>
                <w:rFonts w:ascii="Arial" w:hAnsi="Arial" w:cs="Arial"/>
                <w:b/>
                <w:color w:val="000066"/>
                <w:sz w:val="16"/>
              </w:rPr>
              <w:t>3</w:t>
            </w:r>
          </w:p>
        </w:tc>
        <w:tc>
          <w:tcPr>
            <w:tcW w:w="361" w:type="dxa"/>
            <w:tcBorders>
              <w:top w:val="single" w:sz="6" w:space="0" w:color="00000A"/>
              <w:left w:val="single" w:sz="6" w:space="0" w:color="00000A"/>
              <w:bottom w:val="double" w:sz="4" w:space="0" w:color="00000A"/>
              <w:right w:val="single" w:sz="6" w:space="0" w:color="00000A"/>
            </w:tcBorders>
            <w:shd w:val="clear" w:color="auto" w:fill="CCFFCC"/>
            <w:vAlign w:val="center"/>
          </w:tcPr>
          <w:p w:rsidR="00EE366B" w:rsidRDefault="00EE366B">
            <w:pPr>
              <w:widowControl w:val="0"/>
              <w:jc w:val="center"/>
              <w:rPr>
                <w:rFonts w:ascii="Arial" w:hAnsi="Arial" w:cs="Arial"/>
                <w:b/>
                <w:color w:val="000066"/>
                <w:sz w:val="16"/>
              </w:rPr>
            </w:pPr>
          </w:p>
          <w:p w:rsidR="00EE366B" w:rsidRDefault="002F2890">
            <w:pPr>
              <w:widowControl w:val="0"/>
              <w:jc w:val="center"/>
              <w:rPr>
                <w:rFonts w:ascii="Arial" w:hAnsi="Arial" w:cs="Arial"/>
                <w:color w:val="000066"/>
                <w:sz w:val="16"/>
              </w:rPr>
            </w:pPr>
            <w:r>
              <w:rPr>
                <w:rFonts w:ascii="Arial" w:hAnsi="Arial" w:cs="Arial"/>
                <w:b/>
                <w:color w:val="000066"/>
                <w:sz w:val="16"/>
              </w:rPr>
              <w:t>4</w:t>
            </w:r>
          </w:p>
        </w:tc>
        <w:tc>
          <w:tcPr>
            <w:tcW w:w="361" w:type="dxa"/>
            <w:tcBorders>
              <w:top w:val="single" w:sz="6" w:space="0" w:color="00000A"/>
              <w:left w:val="single" w:sz="6" w:space="0" w:color="00000A"/>
              <w:bottom w:val="double" w:sz="4" w:space="0" w:color="00000A"/>
              <w:right w:val="single" w:sz="6" w:space="0" w:color="00000A"/>
            </w:tcBorders>
            <w:shd w:val="clear" w:color="auto" w:fill="CCFFCC"/>
            <w:vAlign w:val="center"/>
          </w:tcPr>
          <w:p w:rsidR="00EE366B" w:rsidRDefault="00EE366B">
            <w:pPr>
              <w:widowControl w:val="0"/>
              <w:jc w:val="center"/>
              <w:rPr>
                <w:rFonts w:ascii="Arial" w:hAnsi="Arial" w:cs="Arial"/>
                <w:b/>
                <w:color w:val="000066"/>
                <w:sz w:val="16"/>
              </w:rPr>
            </w:pPr>
          </w:p>
          <w:p w:rsidR="00EE366B" w:rsidRDefault="002F2890">
            <w:pPr>
              <w:widowControl w:val="0"/>
              <w:jc w:val="center"/>
              <w:rPr>
                <w:rFonts w:ascii="Arial" w:hAnsi="Arial" w:cs="Arial"/>
                <w:color w:val="000066"/>
                <w:sz w:val="16"/>
              </w:rPr>
            </w:pPr>
            <w:r>
              <w:rPr>
                <w:rFonts w:ascii="Arial" w:hAnsi="Arial" w:cs="Arial"/>
                <w:b/>
                <w:color w:val="000066"/>
                <w:sz w:val="16"/>
              </w:rPr>
              <w:t>5</w:t>
            </w:r>
          </w:p>
        </w:tc>
        <w:tc>
          <w:tcPr>
            <w:tcW w:w="361" w:type="dxa"/>
            <w:tcBorders>
              <w:top w:val="single" w:sz="6" w:space="0" w:color="00000A"/>
              <w:left w:val="single" w:sz="6" w:space="0" w:color="00000A"/>
              <w:bottom w:val="double" w:sz="4" w:space="0" w:color="00000A"/>
              <w:right w:val="single" w:sz="6" w:space="0" w:color="00000A"/>
            </w:tcBorders>
            <w:shd w:val="clear" w:color="auto" w:fill="CCFFCC"/>
            <w:vAlign w:val="center"/>
          </w:tcPr>
          <w:p w:rsidR="00EE366B" w:rsidRDefault="00EE366B">
            <w:pPr>
              <w:widowControl w:val="0"/>
              <w:jc w:val="center"/>
              <w:rPr>
                <w:rFonts w:ascii="Arial" w:hAnsi="Arial" w:cs="Arial"/>
                <w:b/>
                <w:color w:val="000066"/>
                <w:sz w:val="16"/>
              </w:rPr>
            </w:pPr>
          </w:p>
          <w:p w:rsidR="00EE366B" w:rsidRDefault="002F2890">
            <w:pPr>
              <w:widowControl w:val="0"/>
              <w:jc w:val="center"/>
              <w:rPr>
                <w:rFonts w:ascii="Arial" w:hAnsi="Arial" w:cs="Arial"/>
                <w:color w:val="000066"/>
                <w:sz w:val="16"/>
              </w:rPr>
            </w:pPr>
            <w:r>
              <w:rPr>
                <w:rFonts w:ascii="Arial" w:hAnsi="Arial" w:cs="Arial"/>
                <w:b/>
                <w:color w:val="000066"/>
                <w:sz w:val="16"/>
              </w:rPr>
              <w:t>6</w:t>
            </w:r>
          </w:p>
        </w:tc>
        <w:tc>
          <w:tcPr>
            <w:tcW w:w="360" w:type="dxa"/>
            <w:tcBorders>
              <w:top w:val="single" w:sz="6" w:space="0" w:color="00000A"/>
              <w:left w:val="single" w:sz="6" w:space="0" w:color="00000A"/>
              <w:bottom w:val="double" w:sz="4" w:space="0" w:color="00000A"/>
              <w:right w:val="single" w:sz="6" w:space="0" w:color="00000A"/>
            </w:tcBorders>
            <w:shd w:val="clear" w:color="auto" w:fill="CCFFCC"/>
            <w:vAlign w:val="center"/>
          </w:tcPr>
          <w:p w:rsidR="00EE366B" w:rsidRDefault="00EE366B">
            <w:pPr>
              <w:widowControl w:val="0"/>
              <w:jc w:val="center"/>
              <w:rPr>
                <w:rFonts w:ascii="Arial" w:hAnsi="Arial" w:cs="Arial"/>
                <w:b/>
                <w:color w:val="000066"/>
                <w:sz w:val="16"/>
              </w:rPr>
            </w:pPr>
          </w:p>
          <w:p w:rsidR="00EE366B" w:rsidRDefault="002F2890">
            <w:pPr>
              <w:widowControl w:val="0"/>
              <w:jc w:val="center"/>
              <w:rPr>
                <w:rFonts w:ascii="Arial" w:hAnsi="Arial" w:cs="Arial"/>
                <w:color w:val="000066"/>
                <w:sz w:val="16"/>
              </w:rPr>
            </w:pPr>
            <w:r>
              <w:rPr>
                <w:rFonts w:ascii="Arial" w:hAnsi="Arial" w:cs="Arial"/>
                <w:b/>
                <w:color w:val="000066"/>
                <w:sz w:val="16"/>
              </w:rPr>
              <w:t>7</w:t>
            </w:r>
          </w:p>
        </w:tc>
        <w:tc>
          <w:tcPr>
            <w:tcW w:w="364" w:type="dxa"/>
            <w:tcBorders>
              <w:top w:val="single" w:sz="6" w:space="0" w:color="00000A"/>
              <w:left w:val="single" w:sz="6" w:space="0" w:color="00000A"/>
              <w:bottom w:val="double" w:sz="4" w:space="0" w:color="00000A"/>
              <w:right w:val="single" w:sz="6" w:space="0" w:color="00000A"/>
            </w:tcBorders>
            <w:shd w:val="clear" w:color="auto" w:fill="CCFFCC"/>
            <w:vAlign w:val="center"/>
          </w:tcPr>
          <w:p w:rsidR="00EE366B" w:rsidRDefault="00EE366B">
            <w:pPr>
              <w:widowControl w:val="0"/>
              <w:jc w:val="center"/>
              <w:rPr>
                <w:rFonts w:ascii="Arial" w:hAnsi="Arial" w:cs="Arial"/>
                <w:b/>
                <w:color w:val="000066"/>
                <w:sz w:val="16"/>
              </w:rPr>
            </w:pPr>
          </w:p>
          <w:p w:rsidR="00EE366B" w:rsidRDefault="002F2890">
            <w:pPr>
              <w:widowControl w:val="0"/>
              <w:jc w:val="center"/>
              <w:rPr>
                <w:rFonts w:ascii="Arial" w:hAnsi="Arial" w:cs="Arial"/>
                <w:color w:val="000066"/>
                <w:sz w:val="16"/>
              </w:rPr>
            </w:pPr>
            <w:r>
              <w:rPr>
                <w:rFonts w:ascii="Arial" w:hAnsi="Arial" w:cs="Arial"/>
                <w:b/>
                <w:color w:val="000066"/>
                <w:sz w:val="16"/>
              </w:rPr>
              <w:t>8</w:t>
            </w:r>
          </w:p>
        </w:tc>
        <w:tc>
          <w:tcPr>
            <w:tcW w:w="363" w:type="dxa"/>
            <w:tcBorders>
              <w:top w:val="single" w:sz="6" w:space="0" w:color="00000A"/>
              <w:left w:val="single" w:sz="6" w:space="0" w:color="00000A"/>
              <w:bottom w:val="double" w:sz="4" w:space="0" w:color="00000A"/>
              <w:right w:val="single" w:sz="6" w:space="0" w:color="00000A"/>
            </w:tcBorders>
            <w:shd w:val="clear" w:color="auto" w:fill="CCFFCC"/>
            <w:vAlign w:val="center"/>
          </w:tcPr>
          <w:p w:rsidR="00EE366B" w:rsidRDefault="00EE366B">
            <w:pPr>
              <w:widowControl w:val="0"/>
              <w:jc w:val="center"/>
              <w:rPr>
                <w:rFonts w:ascii="Arial" w:hAnsi="Arial" w:cs="Arial"/>
                <w:b/>
                <w:color w:val="000066"/>
                <w:sz w:val="16"/>
              </w:rPr>
            </w:pPr>
          </w:p>
          <w:p w:rsidR="00EE366B" w:rsidRDefault="002F2890">
            <w:pPr>
              <w:widowControl w:val="0"/>
              <w:jc w:val="center"/>
              <w:rPr>
                <w:rFonts w:ascii="Arial" w:hAnsi="Arial" w:cs="Arial"/>
                <w:color w:val="000066"/>
                <w:sz w:val="16"/>
              </w:rPr>
            </w:pPr>
            <w:r>
              <w:rPr>
                <w:rFonts w:ascii="Arial" w:hAnsi="Arial" w:cs="Arial"/>
                <w:b/>
                <w:color w:val="000066"/>
                <w:sz w:val="16"/>
              </w:rPr>
              <w:t>9</w:t>
            </w:r>
          </w:p>
        </w:tc>
        <w:tc>
          <w:tcPr>
            <w:tcW w:w="395" w:type="dxa"/>
            <w:tcBorders>
              <w:top w:val="single" w:sz="6" w:space="0" w:color="00000A"/>
              <w:left w:val="single" w:sz="6" w:space="0" w:color="00000A"/>
              <w:bottom w:val="double" w:sz="4" w:space="0" w:color="00000A"/>
              <w:right w:val="single" w:sz="6" w:space="0" w:color="00000A"/>
            </w:tcBorders>
            <w:shd w:val="clear" w:color="auto" w:fill="CCFFCC"/>
            <w:vAlign w:val="center"/>
          </w:tcPr>
          <w:p w:rsidR="00EE366B" w:rsidRDefault="00EE366B">
            <w:pPr>
              <w:widowControl w:val="0"/>
              <w:jc w:val="center"/>
              <w:rPr>
                <w:rFonts w:ascii="Arial" w:hAnsi="Arial" w:cs="Arial"/>
                <w:b/>
                <w:color w:val="000066"/>
                <w:sz w:val="16"/>
              </w:rPr>
            </w:pPr>
          </w:p>
          <w:p w:rsidR="00EE366B" w:rsidRDefault="002F2890">
            <w:pPr>
              <w:widowControl w:val="0"/>
              <w:jc w:val="center"/>
              <w:rPr>
                <w:rFonts w:ascii="Arial" w:hAnsi="Arial" w:cs="Arial"/>
                <w:color w:val="000066"/>
                <w:sz w:val="16"/>
              </w:rPr>
            </w:pPr>
            <w:r>
              <w:rPr>
                <w:rFonts w:ascii="Arial" w:hAnsi="Arial" w:cs="Arial"/>
                <w:b/>
                <w:color w:val="000066"/>
                <w:sz w:val="16"/>
              </w:rPr>
              <w:t>10</w:t>
            </w:r>
          </w:p>
        </w:tc>
        <w:tc>
          <w:tcPr>
            <w:tcW w:w="396" w:type="dxa"/>
            <w:tcBorders>
              <w:top w:val="single" w:sz="6" w:space="0" w:color="00000A"/>
              <w:left w:val="single" w:sz="6" w:space="0" w:color="00000A"/>
              <w:bottom w:val="double" w:sz="4" w:space="0" w:color="00000A"/>
              <w:right w:val="single" w:sz="6" w:space="0" w:color="00000A"/>
            </w:tcBorders>
            <w:shd w:val="clear" w:color="auto" w:fill="CCFFCC"/>
            <w:vAlign w:val="center"/>
          </w:tcPr>
          <w:p w:rsidR="00EE366B" w:rsidRDefault="00EE366B">
            <w:pPr>
              <w:widowControl w:val="0"/>
              <w:jc w:val="center"/>
              <w:rPr>
                <w:rFonts w:ascii="Arial" w:hAnsi="Arial" w:cs="Arial"/>
                <w:b/>
                <w:color w:val="000066"/>
                <w:sz w:val="16"/>
              </w:rPr>
            </w:pPr>
          </w:p>
          <w:p w:rsidR="00EE366B" w:rsidRDefault="002F2890">
            <w:pPr>
              <w:widowControl w:val="0"/>
              <w:jc w:val="center"/>
              <w:rPr>
                <w:rFonts w:ascii="Arial" w:hAnsi="Arial" w:cs="Arial"/>
                <w:color w:val="000066"/>
                <w:sz w:val="16"/>
              </w:rPr>
            </w:pPr>
            <w:r>
              <w:rPr>
                <w:rFonts w:ascii="Arial" w:hAnsi="Arial" w:cs="Arial"/>
                <w:b/>
                <w:color w:val="000066"/>
                <w:sz w:val="16"/>
              </w:rPr>
              <w:t>11</w:t>
            </w:r>
          </w:p>
        </w:tc>
        <w:tc>
          <w:tcPr>
            <w:tcW w:w="619" w:type="dxa"/>
            <w:gridSpan w:val="2"/>
            <w:tcBorders>
              <w:top w:val="single" w:sz="6" w:space="0" w:color="00000A"/>
              <w:left w:val="single" w:sz="6" w:space="0" w:color="00000A"/>
              <w:bottom w:val="double" w:sz="4" w:space="0" w:color="00000A"/>
              <w:right w:val="single" w:sz="6" w:space="0" w:color="000000"/>
            </w:tcBorders>
            <w:shd w:val="clear" w:color="auto" w:fill="CCFFCC"/>
            <w:vAlign w:val="center"/>
          </w:tcPr>
          <w:p w:rsidR="00EE366B" w:rsidRDefault="00EE366B">
            <w:pPr>
              <w:widowControl w:val="0"/>
              <w:jc w:val="center"/>
              <w:rPr>
                <w:rFonts w:ascii="Arial" w:hAnsi="Arial" w:cs="Arial"/>
                <w:b/>
                <w:color w:val="000066"/>
                <w:sz w:val="16"/>
              </w:rPr>
            </w:pPr>
          </w:p>
          <w:p w:rsidR="00EE366B" w:rsidRDefault="002F2890">
            <w:pPr>
              <w:widowControl w:val="0"/>
              <w:jc w:val="center"/>
              <w:rPr>
                <w:rFonts w:ascii="Arial" w:hAnsi="Arial" w:cs="Arial"/>
                <w:color w:val="000066"/>
                <w:sz w:val="16"/>
              </w:rPr>
            </w:pPr>
            <w:r>
              <w:rPr>
                <w:rFonts w:ascii="Arial" w:hAnsi="Arial" w:cs="Arial"/>
                <w:b/>
                <w:color w:val="000066"/>
                <w:sz w:val="16"/>
              </w:rPr>
              <w:t>12</w:t>
            </w:r>
          </w:p>
        </w:tc>
      </w:tr>
      <w:tr w:rsidR="00EE366B" w:rsidTr="00EA34E2">
        <w:trPr>
          <w:trHeight w:val="527"/>
          <w:jc w:val="center"/>
        </w:trPr>
        <w:tc>
          <w:tcPr>
            <w:tcW w:w="8625" w:type="dxa"/>
            <w:gridSpan w:val="13"/>
            <w:tcBorders>
              <w:top w:val="double" w:sz="4" w:space="0" w:color="00000A"/>
              <w:left w:val="single" w:sz="6" w:space="0" w:color="00000A"/>
              <w:bottom w:val="single" w:sz="6" w:space="0" w:color="000000"/>
              <w:right w:val="single" w:sz="6" w:space="0" w:color="000000"/>
            </w:tcBorders>
            <w:shd w:val="clear" w:color="auto" w:fill="DAEEF3"/>
            <w:vAlign w:val="center"/>
          </w:tcPr>
          <w:p w:rsidR="00EE366B" w:rsidRDefault="002F2890">
            <w:pPr>
              <w:widowControl w:val="0"/>
              <w:jc w:val="center"/>
              <w:rPr>
                <w:rFonts w:ascii="Calibri" w:hAnsi="Calibri" w:cs="Arial"/>
              </w:rPr>
            </w:pPr>
            <w:r>
              <w:rPr>
                <w:rFonts w:cs="Arial"/>
                <w:b/>
              </w:rPr>
              <w:t xml:space="preserve">B1. </w:t>
            </w:r>
            <w:r>
              <w:rPr>
                <w:rFonts w:cs="Arial"/>
                <w:b/>
                <w:smallCaps/>
              </w:rPr>
              <w:t>Ottimizzare i servizi per l’utenza</w:t>
            </w:r>
          </w:p>
        </w:tc>
        <w:tc>
          <w:tcPr>
            <w:tcW w:w="243" w:type="dxa"/>
          </w:tcPr>
          <w:p w:rsidR="00EE366B" w:rsidRDefault="00EE366B">
            <w:pPr>
              <w:widowControl w:val="0"/>
            </w:pPr>
          </w:p>
        </w:tc>
      </w:tr>
      <w:tr w:rsidR="00EE366B" w:rsidTr="00EA34E2">
        <w:trPr>
          <w:trHeight w:val="527"/>
          <w:jc w:val="center"/>
        </w:trPr>
        <w:tc>
          <w:tcPr>
            <w:tcW w:w="4209" w:type="dxa"/>
            <w:tcBorders>
              <w:top w:val="single" w:sz="6" w:space="0" w:color="000000"/>
              <w:left w:val="single" w:sz="6" w:space="0" w:color="00000A"/>
              <w:bottom w:val="double" w:sz="4" w:space="0" w:color="00000A"/>
              <w:right w:val="single" w:sz="6" w:space="0" w:color="00000A"/>
            </w:tcBorders>
            <w:shd w:val="clear" w:color="auto" w:fill="FFFFFF"/>
          </w:tcPr>
          <w:p w:rsidR="00EE366B" w:rsidRDefault="002F2890">
            <w:pPr>
              <w:widowControl w:val="0"/>
              <w:rPr>
                <w:rFonts w:ascii="Calibri" w:hAnsi="Calibri" w:cs="Arial"/>
              </w:rPr>
            </w:pPr>
            <w:r>
              <w:rPr>
                <w:rFonts w:cs="Arial"/>
                <w:b/>
              </w:rPr>
              <w:t xml:space="preserve">A 1.1 - Qualificare il </w:t>
            </w:r>
            <w:proofErr w:type="spellStart"/>
            <w:r>
              <w:rPr>
                <w:rFonts w:cs="Arial"/>
                <w:b/>
                <w:i/>
              </w:rPr>
              <w:t>reference</w:t>
            </w:r>
            <w:proofErr w:type="spellEnd"/>
          </w:p>
        </w:tc>
        <w:tc>
          <w:tcPr>
            <w:tcW w:w="358"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0"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0"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4"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3"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95"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96"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619" w:type="dxa"/>
            <w:gridSpan w:val="2"/>
            <w:tcBorders>
              <w:top w:val="dashSmallGap" w:sz="8" w:space="0" w:color="00000A"/>
              <w:left w:val="single" w:sz="6" w:space="0" w:color="00000A"/>
              <w:bottom w:val="double" w:sz="4" w:space="0" w:color="00000A"/>
              <w:right w:val="single" w:sz="6"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r>
      <w:tr w:rsidR="00EE366B" w:rsidTr="00EA34E2">
        <w:trPr>
          <w:trHeight w:val="527"/>
          <w:jc w:val="center"/>
        </w:trPr>
        <w:tc>
          <w:tcPr>
            <w:tcW w:w="4209" w:type="dxa"/>
            <w:tcBorders>
              <w:top w:val="single" w:sz="6" w:space="0" w:color="000000"/>
              <w:left w:val="single" w:sz="6" w:space="0" w:color="00000A"/>
              <w:bottom w:val="double" w:sz="4" w:space="0" w:color="00000A"/>
              <w:right w:val="single" w:sz="6" w:space="0" w:color="00000A"/>
            </w:tcBorders>
            <w:shd w:val="clear" w:color="auto" w:fill="FFFFFF"/>
          </w:tcPr>
          <w:p w:rsidR="00EE366B" w:rsidRDefault="002F2890">
            <w:pPr>
              <w:widowControl w:val="0"/>
              <w:spacing w:after="0" w:line="240" w:lineRule="auto"/>
              <w:rPr>
                <w:rFonts w:ascii="Calibri" w:hAnsi="Calibri" w:cs="Arial"/>
                <w:b/>
                <w:sz w:val="20"/>
                <w:szCs w:val="20"/>
              </w:rPr>
            </w:pPr>
            <w:r>
              <w:rPr>
                <w:sz w:val="20"/>
                <w:szCs w:val="20"/>
              </w:rPr>
              <w:t>A 1.1.1 - servizio di ‘informazione bibliografica’</w:t>
            </w:r>
          </w:p>
        </w:tc>
        <w:tc>
          <w:tcPr>
            <w:tcW w:w="358"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0"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0"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4"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3"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95"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96"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619" w:type="dxa"/>
            <w:gridSpan w:val="2"/>
            <w:tcBorders>
              <w:top w:val="double" w:sz="4" w:space="0" w:color="00000A"/>
              <w:left w:val="single" w:sz="6" w:space="0" w:color="00000A"/>
              <w:bottom w:val="double" w:sz="4" w:space="0" w:color="00000A"/>
              <w:right w:val="single" w:sz="6"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r>
      <w:tr w:rsidR="00EE366B" w:rsidTr="00EA34E2">
        <w:trPr>
          <w:trHeight w:val="527"/>
          <w:jc w:val="center"/>
        </w:trPr>
        <w:tc>
          <w:tcPr>
            <w:tcW w:w="4209" w:type="dxa"/>
            <w:tcBorders>
              <w:top w:val="single" w:sz="6" w:space="0" w:color="000000"/>
              <w:left w:val="single" w:sz="6" w:space="0" w:color="00000A"/>
              <w:bottom w:val="double" w:sz="4" w:space="0" w:color="00000A"/>
              <w:right w:val="single" w:sz="6" w:space="0" w:color="00000A"/>
            </w:tcBorders>
            <w:shd w:val="clear" w:color="auto" w:fill="FFFFFF"/>
          </w:tcPr>
          <w:p w:rsidR="00EE366B" w:rsidRDefault="002F2890">
            <w:pPr>
              <w:widowControl w:val="0"/>
              <w:spacing w:after="0" w:line="240" w:lineRule="auto"/>
              <w:rPr>
                <w:rFonts w:ascii="Calibri" w:hAnsi="Calibri" w:cs="Arial"/>
                <w:b/>
                <w:sz w:val="20"/>
                <w:szCs w:val="20"/>
              </w:rPr>
            </w:pPr>
            <w:r>
              <w:rPr>
                <w:sz w:val="20"/>
                <w:szCs w:val="20"/>
              </w:rPr>
              <w:t xml:space="preserve">A 1.1.2 - gestione dell’anagrafe dei lettori (iscrizione, prestito/interbibliotecario, </w:t>
            </w:r>
            <w:proofErr w:type="spellStart"/>
            <w:r>
              <w:rPr>
                <w:sz w:val="20"/>
                <w:szCs w:val="20"/>
              </w:rPr>
              <w:t>Document</w:t>
            </w:r>
            <w:proofErr w:type="spellEnd"/>
            <w:r>
              <w:rPr>
                <w:sz w:val="20"/>
                <w:szCs w:val="20"/>
              </w:rPr>
              <w:t xml:space="preserve"> Delivery, registro presenze, sollecito prestiti scaduti, consegna e riconsegna testi).</w:t>
            </w:r>
          </w:p>
        </w:tc>
        <w:tc>
          <w:tcPr>
            <w:tcW w:w="358"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0"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0"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4"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3"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95"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96"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619" w:type="dxa"/>
            <w:gridSpan w:val="2"/>
            <w:tcBorders>
              <w:top w:val="double" w:sz="4" w:space="0" w:color="00000A"/>
              <w:left w:val="single" w:sz="6" w:space="0" w:color="00000A"/>
              <w:bottom w:val="double" w:sz="4" w:space="0" w:color="00000A"/>
              <w:right w:val="single" w:sz="6"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r>
      <w:tr w:rsidR="00EE366B" w:rsidTr="00EA34E2">
        <w:trPr>
          <w:trHeight w:val="527"/>
          <w:jc w:val="center"/>
        </w:trPr>
        <w:tc>
          <w:tcPr>
            <w:tcW w:w="4209" w:type="dxa"/>
            <w:tcBorders>
              <w:top w:val="single" w:sz="6" w:space="0" w:color="000000"/>
              <w:left w:val="single" w:sz="6" w:space="0" w:color="00000A"/>
              <w:bottom w:val="double" w:sz="4" w:space="0" w:color="00000A"/>
              <w:right w:val="single" w:sz="6" w:space="0" w:color="00000A"/>
            </w:tcBorders>
            <w:shd w:val="clear" w:color="auto" w:fill="FFFFFF"/>
          </w:tcPr>
          <w:p w:rsidR="00EE366B" w:rsidRDefault="002F2890">
            <w:pPr>
              <w:widowControl w:val="0"/>
              <w:spacing w:after="0" w:line="240" w:lineRule="auto"/>
              <w:rPr>
                <w:rFonts w:ascii="Calibri" w:hAnsi="Calibri" w:cs="Arial"/>
                <w:b/>
                <w:sz w:val="20"/>
                <w:szCs w:val="20"/>
              </w:rPr>
            </w:pPr>
            <w:r>
              <w:rPr>
                <w:sz w:val="20"/>
                <w:szCs w:val="20"/>
              </w:rPr>
              <w:t>A 1.1.3 - ricerca di materiale bibliografico e utilizzo dei cataloghi</w:t>
            </w:r>
          </w:p>
        </w:tc>
        <w:tc>
          <w:tcPr>
            <w:tcW w:w="358"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EE366B">
            <w:pPr>
              <w:widowControl w:val="0"/>
              <w:spacing w:after="0" w:line="240" w:lineRule="auto"/>
              <w:jc w:val="center"/>
              <w:rPr>
                <w:rFonts w:ascii="Calibri" w:hAnsi="Calibri" w:cs="Arial"/>
              </w:rPr>
            </w:pPr>
          </w:p>
        </w:tc>
        <w:tc>
          <w:tcPr>
            <w:tcW w:w="360"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0"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4"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3"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95"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96"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619" w:type="dxa"/>
            <w:gridSpan w:val="2"/>
            <w:tcBorders>
              <w:top w:val="double" w:sz="4" w:space="0" w:color="00000A"/>
              <w:left w:val="single" w:sz="6" w:space="0" w:color="00000A"/>
              <w:bottom w:val="double" w:sz="4" w:space="0" w:color="00000A"/>
              <w:right w:val="single" w:sz="6"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r>
      <w:tr w:rsidR="00EE366B" w:rsidTr="00EA34E2">
        <w:trPr>
          <w:trHeight w:val="527"/>
          <w:jc w:val="center"/>
        </w:trPr>
        <w:tc>
          <w:tcPr>
            <w:tcW w:w="4209" w:type="dxa"/>
            <w:tcBorders>
              <w:top w:val="single" w:sz="6" w:space="0" w:color="000000"/>
              <w:left w:val="single" w:sz="6" w:space="0" w:color="00000A"/>
              <w:bottom w:val="double" w:sz="4" w:space="0" w:color="00000A"/>
              <w:right w:val="single" w:sz="6" w:space="0" w:color="00000A"/>
            </w:tcBorders>
            <w:shd w:val="clear" w:color="auto" w:fill="FFFFFF"/>
          </w:tcPr>
          <w:p w:rsidR="00EE366B" w:rsidRDefault="002F2890">
            <w:pPr>
              <w:widowControl w:val="0"/>
              <w:spacing w:after="0" w:line="240" w:lineRule="auto"/>
              <w:rPr>
                <w:rFonts w:ascii="Calibri" w:hAnsi="Calibri" w:cs="Arial"/>
                <w:b/>
                <w:sz w:val="20"/>
                <w:szCs w:val="20"/>
              </w:rPr>
            </w:pPr>
            <w:r>
              <w:rPr>
                <w:sz w:val="20"/>
                <w:szCs w:val="20"/>
              </w:rPr>
              <w:t>A 1.1.4. - ricerca e individuazione di materiale non librario, tramite web</w:t>
            </w:r>
          </w:p>
        </w:tc>
        <w:tc>
          <w:tcPr>
            <w:tcW w:w="358"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EE366B">
            <w:pPr>
              <w:widowControl w:val="0"/>
              <w:spacing w:after="0" w:line="240" w:lineRule="auto"/>
              <w:jc w:val="center"/>
              <w:rPr>
                <w:rFonts w:ascii="Calibri" w:hAnsi="Calibri" w:cs="Arial"/>
              </w:rPr>
            </w:pPr>
          </w:p>
        </w:tc>
        <w:tc>
          <w:tcPr>
            <w:tcW w:w="360"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0"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4"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3"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95"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96"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619" w:type="dxa"/>
            <w:gridSpan w:val="2"/>
            <w:tcBorders>
              <w:top w:val="double" w:sz="4" w:space="0" w:color="00000A"/>
              <w:left w:val="single" w:sz="6" w:space="0" w:color="00000A"/>
              <w:bottom w:val="double" w:sz="4" w:space="0" w:color="00000A"/>
              <w:right w:val="single" w:sz="6"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r>
      <w:tr w:rsidR="00EE366B" w:rsidTr="00EA34E2">
        <w:trPr>
          <w:trHeight w:val="527"/>
          <w:jc w:val="center"/>
        </w:trPr>
        <w:tc>
          <w:tcPr>
            <w:tcW w:w="4209" w:type="dxa"/>
            <w:tcBorders>
              <w:top w:val="single" w:sz="6" w:space="0" w:color="000000"/>
              <w:left w:val="single" w:sz="6" w:space="0" w:color="00000A"/>
              <w:bottom w:val="double" w:sz="4" w:space="0" w:color="00000A"/>
              <w:right w:val="single" w:sz="6" w:space="0" w:color="00000A"/>
            </w:tcBorders>
            <w:shd w:val="clear" w:color="auto" w:fill="FFFFFF"/>
          </w:tcPr>
          <w:p w:rsidR="00EE366B" w:rsidRDefault="002F2890">
            <w:pPr>
              <w:widowControl w:val="0"/>
              <w:spacing w:after="0" w:line="240" w:lineRule="auto"/>
              <w:rPr>
                <w:rFonts w:ascii="Calibri" w:hAnsi="Calibri" w:cs="Arial"/>
                <w:b/>
                <w:sz w:val="20"/>
                <w:szCs w:val="20"/>
              </w:rPr>
            </w:pPr>
            <w:r>
              <w:rPr>
                <w:sz w:val="20"/>
                <w:szCs w:val="20"/>
              </w:rPr>
              <w:t xml:space="preserve"> A 1.1.5 - gestione della raccolta dei periodici e uso del database gestionale</w:t>
            </w:r>
          </w:p>
        </w:tc>
        <w:tc>
          <w:tcPr>
            <w:tcW w:w="358"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EE366B">
            <w:pPr>
              <w:widowControl w:val="0"/>
              <w:spacing w:after="0" w:line="240" w:lineRule="auto"/>
              <w:jc w:val="center"/>
              <w:rPr>
                <w:rFonts w:ascii="Calibri" w:hAnsi="Calibri" w:cs="Arial"/>
              </w:rPr>
            </w:pPr>
          </w:p>
        </w:tc>
        <w:tc>
          <w:tcPr>
            <w:tcW w:w="360"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0"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4"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3"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95"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96" w:type="dxa"/>
            <w:tcBorders>
              <w:top w:val="single" w:sz="6" w:space="0" w:color="000000"/>
              <w:left w:val="single" w:sz="6" w:space="0" w:color="00000A"/>
              <w:bottom w:val="double" w:sz="4" w:space="0" w:color="00000A"/>
              <w:right w:val="single" w:sz="6" w:space="0" w:color="00000A"/>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619" w:type="dxa"/>
            <w:gridSpan w:val="2"/>
            <w:tcBorders>
              <w:top w:val="double" w:sz="4" w:space="0" w:color="00000A"/>
              <w:left w:val="single" w:sz="6" w:space="0" w:color="00000A"/>
              <w:bottom w:val="double" w:sz="4" w:space="0" w:color="00000A"/>
              <w:right w:val="single" w:sz="6"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r>
      <w:tr w:rsidR="00EE366B" w:rsidTr="00EA34E2">
        <w:trPr>
          <w:trHeight w:val="527"/>
          <w:jc w:val="center"/>
        </w:trPr>
        <w:tc>
          <w:tcPr>
            <w:tcW w:w="8625" w:type="dxa"/>
            <w:gridSpan w:val="13"/>
            <w:tcBorders>
              <w:top w:val="double" w:sz="4" w:space="0" w:color="00000A"/>
              <w:left w:val="single" w:sz="6" w:space="0" w:color="00000A"/>
              <w:bottom w:val="single" w:sz="6" w:space="0" w:color="000000"/>
              <w:right w:val="single" w:sz="6" w:space="0" w:color="000000"/>
            </w:tcBorders>
            <w:shd w:val="clear" w:color="auto" w:fill="DAEEF3"/>
            <w:vAlign w:val="center"/>
          </w:tcPr>
          <w:p w:rsidR="00EE366B" w:rsidRDefault="002F2890">
            <w:pPr>
              <w:widowControl w:val="0"/>
              <w:jc w:val="center"/>
              <w:rPr>
                <w:rFonts w:ascii="Calibri" w:hAnsi="Calibri" w:cs="Arial"/>
              </w:rPr>
            </w:pPr>
            <w:r>
              <w:rPr>
                <w:rFonts w:cs="Arial"/>
                <w:b/>
              </w:rPr>
              <w:t xml:space="preserve">B 2. </w:t>
            </w:r>
            <w:r>
              <w:rPr>
                <w:rFonts w:cs="Arial"/>
                <w:b/>
                <w:smallCaps/>
              </w:rPr>
              <w:t>Valorizzare il patrimonio della    Biblioteca-Archivio</w:t>
            </w:r>
          </w:p>
        </w:tc>
        <w:tc>
          <w:tcPr>
            <w:tcW w:w="243" w:type="dxa"/>
          </w:tcPr>
          <w:p w:rsidR="00EE366B" w:rsidRDefault="00EE366B">
            <w:pPr>
              <w:widowControl w:val="0"/>
            </w:pPr>
          </w:p>
        </w:tc>
      </w:tr>
      <w:tr w:rsidR="00EE366B" w:rsidTr="00EA34E2">
        <w:trPr>
          <w:trHeight w:val="527"/>
          <w:jc w:val="center"/>
        </w:trPr>
        <w:tc>
          <w:tcPr>
            <w:tcW w:w="4209" w:type="dxa"/>
            <w:tcBorders>
              <w:top w:val="dashed" w:sz="4" w:space="0" w:color="000000"/>
              <w:left w:val="single" w:sz="6" w:space="0" w:color="00000A"/>
              <w:bottom w:val="single" w:sz="6" w:space="0" w:color="00000A"/>
              <w:right w:val="single" w:sz="6" w:space="0" w:color="00000A"/>
            </w:tcBorders>
          </w:tcPr>
          <w:p w:rsidR="00EE366B" w:rsidRDefault="002F2890">
            <w:pPr>
              <w:widowControl w:val="0"/>
              <w:spacing w:after="0" w:line="240" w:lineRule="auto"/>
              <w:rPr>
                <w:rFonts w:ascii="Calibri" w:hAnsi="Calibri" w:cs="Arial"/>
                <w:sz w:val="20"/>
                <w:szCs w:val="20"/>
              </w:rPr>
            </w:pPr>
            <w:r>
              <w:rPr>
                <w:rFonts w:cs="Calibri"/>
                <w:b/>
                <w:sz w:val="20"/>
                <w:szCs w:val="20"/>
              </w:rPr>
              <w:t xml:space="preserve">A 2.1 </w:t>
            </w:r>
            <w:r>
              <w:rPr>
                <w:rFonts w:cs="Calibri"/>
                <w:sz w:val="20"/>
                <w:szCs w:val="20"/>
              </w:rPr>
              <w:t>-</w:t>
            </w:r>
            <w:r>
              <w:rPr>
                <w:rFonts w:cs="Calibri"/>
                <w:b/>
                <w:sz w:val="20"/>
                <w:szCs w:val="20"/>
              </w:rPr>
              <w:t xml:space="preserve"> </w:t>
            </w:r>
            <w:r>
              <w:rPr>
                <w:rFonts w:cs="Calibri"/>
                <w:sz w:val="20"/>
                <w:szCs w:val="20"/>
              </w:rPr>
              <w:t xml:space="preserve">trattamento </w:t>
            </w:r>
            <w:proofErr w:type="spellStart"/>
            <w:r>
              <w:rPr>
                <w:rFonts w:cs="Calibri"/>
                <w:sz w:val="20"/>
                <w:szCs w:val="20"/>
              </w:rPr>
              <w:t>pre-catalogazione</w:t>
            </w:r>
            <w:proofErr w:type="spellEnd"/>
            <w:r>
              <w:rPr>
                <w:rFonts w:cs="Calibri"/>
                <w:sz w:val="20"/>
                <w:szCs w:val="20"/>
              </w:rPr>
              <w:t xml:space="preserve"> delle ‘donazioni e raccolte librarie’: </w:t>
            </w:r>
          </w:p>
        </w:tc>
        <w:tc>
          <w:tcPr>
            <w:tcW w:w="358"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0"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0"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4"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3"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95"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96"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619" w:type="dxa"/>
            <w:gridSpan w:val="2"/>
            <w:tcBorders>
              <w:top w:val="dashSmallGap" w:sz="8" w:space="0" w:color="00000A"/>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r>
      <w:tr w:rsidR="00EE366B" w:rsidTr="00EA34E2">
        <w:trPr>
          <w:trHeight w:val="527"/>
          <w:jc w:val="center"/>
        </w:trPr>
        <w:tc>
          <w:tcPr>
            <w:tcW w:w="4209" w:type="dxa"/>
            <w:tcBorders>
              <w:top w:val="dashed" w:sz="4" w:space="0" w:color="000000"/>
              <w:left w:val="single" w:sz="6" w:space="0" w:color="00000A"/>
              <w:bottom w:val="single" w:sz="6" w:space="0" w:color="00000A"/>
              <w:right w:val="single" w:sz="6" w:space="0" w:color="00000A"/>
            </w:tcBorders>
          </w:tcPr>
          <w:p w:rsidR="00EE366B" w:rsidRDefault="002F2890">
            <w:pPr>
              <w:widowControl w:val="0"/>
              <w:spacing w:after="0" w:line="240" w:lineRule="auto"/>
              <w:rPr>
                <w:rFonts w:ascii="Calibri" w:hAnsi="Calibri" w:cs="Arial"/>
                <w:sz w:val="20"/>
                <w:szCs w:val="20"/>
              </w:rPr>
            </w:pPr>
            <w:r>
              <w:rPr>
                <w:rFonts w:cs="Calibri"/>
                <w:b/>
                <w:sz w:val="20"/>
                <w:szCs w:val="20"/>
              </w:rPr>
              <w:t>A 2.2</w:t>
            </w:r>
            <w:r>
              <w:rPr>
                <w:rFonts w:cs="Calibri"/>
                <w:sz w:val="20"/>
                <w:szCs w:val="20"/>
              </w:rPr>
              <w:t xml:space="preserve"> – promozione dei </w:t>
            </w:r>
            <w:r>
              <w:rPr>
                <w:rFonts w:cs="Calibri"/>
                <w:i/>
                <w:sz w:val="20"/>
                <w:szCs w:val="20"/>
              </w:rPr>
              <w:t>fondi archivistici,</w:t>
            </w:r>
            <w:r>
              <w:rPr>
                <w:rFonts w:cs="Calibri"/>
                <w:sz w:val="20"/>
                <w:szCs w:val="20"/>
              </w:rPr>
              <w:t xml:space="preserve"> delle </w:t>
            </w:r>
            <w:r>
              <w:rPr>
                <w:rFonts w:cs="Calibri"/>
                <w:i/>
                <w:sz w:val="20"/>
                <w:szCs w:val="20"/>
              </w:rPr>
              <w:t>raccolte archivistiche e dei materiali audiovisivi</w:t>
            </w:r>
          </w:p>
        </w:tc>
        <w:tc>
          <w:tcPr>
            <w:tcW w:w="358"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0"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0"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4"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3"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95"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96"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619" w:type="dxa"/>
            <w:gridSpan w:val="2"/>
            <w:tcBorders>
              <w:top w:val="dashSmallGap" w:sz="8" w:space="0" w:color="00000A"/>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r>
      <w:tr w:rsidR="00EE366B" w:rsidTr="00EA34E2">
        <w:trPr>
          <w:trHeight w:val="527"/>
          <w:jc w:val="center"/>
        </w:trPr>
        <w:tc>
          <w:tcPr>
            <w:tcW w:w="4209" w:type="dxa"/>
            <w:tcBorders>
              <w:top w:val="dashed" w:sz="4" w:space="0" w:color="000000"/>
              <w:left w:val="single" w:sz="6" w:space="0" w:color="00000A"/>
              <w:bottom w:val="single" w:sz="6" w:space="0" w:color="00000A"/>
              <w:right w:val="single" w:sz="6" w:space="0" w:color="00000A"/>
            </w:tcBorders>
          </w:tcPr>
          <w:p w:rsidR="00EE366B" w:rsidRDefault="002F2890">
            <w:pPr>
              <w:widowControl w:val="0"/>
              <w:spacing w:after="0" w:line="240" w:lineRule="auto"/>
              <w:rPr>
                <w:rFonts w:ascii="Calibri" w:hAnsi="Calibri" w:cs="Arial"/>
                <w:sz w:val="20"/>
                <w:szCs w:val="20"/>
              </w:rPr>
            </w:pPr>
            <w:r>
              <w:rPr>
                <w:rFonts w:cs="Calibri"/>
                <w:b/>
                <w:sz w:val="20"/>
                <w:szCs w:val="20"/>
              </w:rPr>
              <w:t>A 2.3</w:t>
            </w:r>
            <w:r>
              <w:rPr>
                <w:rFonts w:cs="Calibri"/>
                <w:sz w:val="20"/>
                <w:szCs w:val="20"/>
              </w:rPr>
              <w:t xml:space="preserve"> - gestione, conservazione, trattamento e l’utilizzo delle </w:t>
            </w:r>
            <w:r>
              <w:rPr>
                <w:rFonts w:cs="Calibri"/>
                <w:i/>
                <w:sz w:val="20"/>
                <w:szCs w:val="20"/>
              </w:rPr>
              <w:t>raccolte documentarie</w:t>
            </w:r>
          </w:p>
        </w:tc>
        <w:tc>
          <w:tcPr>
            <w:tcW w:w="358"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0"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0"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4"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3"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95"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96"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619" w:type="dxa"/>
            <w:gridSpan w:val="2"/>
            <w:tcBorders>
              <w:top w:val="dashSmallGap" w:sz="8" w:space="0" w:color="00000A"/>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r>
      <w:tr w:rsidR="00EE366B" w:rsidTr="00EA34E2">
        <w:trPr>
          <w:trHeight w:val="527"/>
          <w:jc w:val="center"/>
        </w:trPr>
        <w:tc>
          <w:tcPr>
            <w:tcW w:w="4209" w:type="dxa"/>
            <w:tcBorders>
              <w:top w:val="dashed" w:sz="4" w:space="0" w:color="000000"/>
              <w:left w:val="single" w:sz="6" w:space="0" w:color="00000A"/>
              <w:bottom w:val="single" w:sz="6" w:space="0" w:color="00000A"/>
              <w:right w:val="single" w:sz="6" w:space="0" w:color="00000A"/>
            </w:tcBorders>
          </w:tcPr>
          <w:p w:rsidR="00EE366B" w:rsidRDefault="002F2890">
            <w:pPr>
              <w:widowControl w:val="0"/>
              <w:spacing w:after="0" w:line="240" w:lineRule="auto"/>
              <w:rPr>
                <w:rFonts w:ascii="Calibri" w:hAnsi="Calibri" w:cs="Arial"/>
                <w:sz w:val="20"/>
                <w:szCs w:val="20"/>
              </w:rPr>
            </w:pPr>
            <w:r>
              <w:rPr>
                <w:rFonts w:cs="Calibri"/>
                <w:b/>
                <w:sz w:val="20"/>
                <w:szCs w:val="20"/>
              </w:rPr>
              <w:t xml:space="preserve">A 2.4 </w:t>
            </w:r>
            <w:r>
              <w:rPr>
                <w:rFonts w:cs="Calibri"/>
                <w:sz w:val="20"/>
                <w:szCs w:val="20"/>
              </w:rPr>
              <w:t>-</w:t>
            </w:r>
            <w:r>
              <w:rPr>
                <w:rFonts w:cs="Calibri"/>
                <w:b/>
                <w:sz w:val="20"/>
                <w:szCs w:val="20"/>
              </w:rPr>
              <w:t xml:space="preserve"> </w:t>
            </w:r>
            <w:r>
              <w:rPr>
                <w:rFonts w:cs="Calibri"/>
                <w:sz w:val="20"/>
                <w:szCs w:val="20"/>
              </w:rPr>
              <w:t xml:space="preserve">prima sistemazione dei </w:t>
            </w:r>
            <w:r>
              <w:rPr>
                <w:rFonts w:cs="Calibri"/>
                <w:i/>
                <w:sz w:val="20"/>
                <w:szCs w:val="20"/>
              </w:rPr>
              <w:t>fondi archivistici (</w:t>
            </w:r>
            <w:r>
              <w:rPr>
                <w:rFonts w:cs="Calibri"/>
                <w:sz w:val="20"/>
                <w:szCs w:val="20"/>
              </w:rPr>
              <w:t xml:space="preserve">condizionamento fisico, bozza di inventario, etichettatura iniziale, provvisoria, faldoni di destinazione).  </w:t>
            </w:r>
          </w:p>
        </w:tc>
        <w:tc>
          <w:tcPr>
            <w:tcW w:w="358"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0"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0"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4"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3"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95"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96"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619" w:type="dxa"/>
            <w:gridSpan w:val="2"/>
            <w:tcBorders>
              <w:top w:val="dashSmallGap" w:sz="8" w:space="0" w:color="00000A"/>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r>
      <w:tr w:rsidR="00EE366B" w:rsidTr="00EA34E2">
        <w:trPr>
          <w:trHeight w:val="527"/>
          <w:jc w:val="center"/>
        </w:trPr>
        <w:tc>
          <w:tcPr>
            <w:tcW w:w="4209" w:type="dxa"/>
            <w:tcBorders>
              <w:top w:val="dashed" w:sz="4" w:space="0" w:color="000000"/>
              <w:left w:val="single" w:sz="6" w:space="0" w:color="00000A"/>
              <w:bottom w:val="single" w:sz="6" w:space="0" w:color="00000A"/>
              <w:right w:val="single" w:sz="6" w:space="0" w:color="00000A"/>
            </w:tcBorders>
          </w:tcPr>
          <w:p w:rsidR="00EE366B" w:rsidRDefault="002F2890">
            <w:pPr>
              <w:widowControl w:val="0"/>
              <w:spacing w:after="0" w:line="240" w:lineRule="auto"/>
              <w:rPr>
                <w:rFonts w:ascii="Calibri" w:hAnsi="Calibri" w:cs="Arial"/>
                <w:sz w:val="20"/>
                <w:szCs w:val="20"/>
              </w:rPr>
            </w:pPr>
            <w:r>
              <w:rPr>
                <w:rFonts w:cs="Calibri"/>
                <w:b/>
                <w:sz w:val="20"/>
                <w:szCs w:val="20"/>
              </w:rPr>
              <w:t>A 2.5</w:t>
            </w:r>
            <w:r>
              <w:rPr>
                <w:rFonts w:cs="Calibri"/>
                <w:sz w:val="20"/>
                <w:szCs w:val="20"/>
              </w:rPr>
              <w:t xml:space="preserve"> - trattamento delle fotografie (manipolazione, condizionamento fisico, inventariazione; acquisizione informatica, creazione files nei 2 formati richiesti, marcatura digitale per consultazione online; catalogazione di archivista professionista)</w:t>
            </w:r>
            <w:r>
              <w:rPr>
                <w:rFonts w:cs="Calibri"/>
                <w:iCs/>
                <w:sz w:val="20"/>
                <w:szCs w:val="20"/>
              </w:rPr>
              <w:t>.</w:t>
            </w:r>
          </w:p>
        </w:tc>
        <w:tc>
          <w:tcPr>
            <w:tcW w:w="358"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0"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0"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4"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3"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95"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96"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619" w:type="dxa"/>
            <w:gridSpan w:val="2"/>
            <w:tcBorders>
              <w:top w:val="dashSmallGap" w:sz="8" w:space="0" w:color="00000A"/>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r>
      <w:tr w:rsidR="00EE366B" w:rsidTr="00EA34E2">
        <w:trPr>
          <w:trHeight w:val="527"/>
          <w:jc w:val="center"/>
        </w:trPr>
        <w:tc>
          <w:tcPr>
            <w:tcW w:w="4209" w:type="dxa"/>
            <w:tcBorders>
              <w:top w:val="dashed" w:sz="4" w:space="0" w:color="000000"/>
              <w:left w:val="single" w:sz="6" w:space="0" w:color="00000A"/>
              <w:bottom w:val="single" w:sz="6" w:space="0" w:color="00000A"/>
              <w:right w:val="single" w:sz="6" w:space="0" w:color="00000A"/>
            </w:tcBorders>
          </w:tcPr>
          <w:p w:rsidR="00EE366B" w:rsidRDefault="002F2890">
            <w:pPr>
              <w:widowControl w:val="0"/>
              <w:spacing w:after="0" w:line="240" w:lineRule="auto"/>
              <w:rPr>
                <w:rFonts w:ascii="Calibri" w:hAnsi="Calibri" w:cs="Arial"/>
                <w:sz w:val="20"/>
                <w:szCs w:val="20"/>
              </w:rPr>
            </w:pPr>
            <w:r>
              <w:rPr>
                <w:rFonts w:cs="Calibri"/>
                <w:b/>
                <w:sz w:val="20"/>
                <w:szCs w:val="20"/>
              </w:rPr>
              <w:t xml:space="preserve">A 2.6 </w:t>
            </w:r>
            <w:r>
              <w:rPr>
                <w:rFonts w:cs="Calibri"/>
                <w:sz w:val="20"/>
                <w:szCs w:val="20"/>
              </w:rPr>
              <w:t>-</w:t>
            </w:r>
            <w:r>
              <w:rPr>
                <w:rFonts w:cs="Calibri"/>
                <w:b/>
                <w:sz w:val="20"/>
                <w:szCs w:val="20"/>
              </w:rPr>
              <w:t xml:space="preserve"> </w:t>
            </w:r>
            <w:r>
              <w:rPr>
                <w:rFonts w:cs="Calibri"/>
                <w:sz w:val="20"/>
                <w:szCs w:val="20"/>
              </w:rPr>
              <w:t>trattamento delle registrazioni audio e audiovisive di incontri pubblici.</w:t>
            </w:r>
          </w:p>
        </w:tc>
        <w:tc>
          <w:tcPr>
            <w:tcW w:w="358"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0"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1"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0"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4"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3"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95"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96" w:type="dxa"/>
            <w:tcBorders>
              <w:top w:val="dashed" w:sz="4" w:space="0" w:color="000000"/>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619" w:type="dxa"/>
            <w:gridSpan w:val="2"/>
            <w:tcBorders>
              <w:top w:val="dashSmallGap" w:sz="8" w:space="0" w:color="00000A"/>
              <w:left w:val="single" w:sz="6" w:space="0" w:color="00000A"/>
              <w:bottom w:val="single" w:sz="6" w:space="0" w:color="00000A"/>
              <w:right w:val="single" w:sz="6" w:space="0" w:color="00000A"/>
            </w:tcBorders>
            <w:shd w:val="clear" w:color="auto" w:fill="auto"/>
            <w:vAlign w:val="center"/>
          </w:tcPr>
          <w:p w:rsidR="00EE366B" w:rsidRDefault="00EE366B">
            <w:pPr>
              <w:widowControl w:val="0"/>
              <w:jc w:val="center"/>
              <w:rPr>
                <w:rFonts w:ascii="Calibri" w:hAnsi="Calibri" w:cs="Arial"/>
              </w:rPr>
            </w:pPr>
          </w:p>
        </w:tc>
      </w:tr>
      <w:tr w:rsidR="00EE366B" w:rsidTr="00EA34E2">
        <w:trPr>
          <w:trHeight w:val="527"/>
          <w:jc w:val="center"/>
        </w:trPr>
        <w:tc>
          <w:tcPr>
            <w:tcW w:w="4209" w:type="dxa"/>
            <w:tcBorders>
              <w:top w:val="dashed" w:sz="4" w:space="0" w:color="000000"/>
              <w:left w:val="single" w:sz="6" w:space="0" w:color="00000A"/>
              <w:bottom w:val="double" w:sz="4" w:space="0" w:color="000000"/>
              <w:right w:val="single" w:sz="6" w:space="0" w:color="00000A"/>
            </w:tcBorders>
          </w:tcPr>
          <w:p w:rsidR="00EE366B" w:rsidRDefault="002F2890">
            <w:pPr>
              <w:widowControl w:val="0"/>
              <w:spacing w:after="0" w:line="240" w:lineRule="auto"/>
              <w:rPr>
                <w:rFonts w:ascii="Calibri" w:hAnsi="Calibri" w:cs="Arial"/>
                <w:sz w:val="20"/>
                <w:szCs w:val="20"/>
              </w:rPr>
            </w:pPr>
            <w:r>
              <w:rPr>
                <w:rFonts w:cs="Calibri"/>
                <w:b/>
                <w:sz w:val="20"/>
                <w:szCs w:val="20"/>
              </w:rPr>
              <w:t>A 2.7</w:t>
            </w:r>
            <w:r>
              <w:rPr>
                <w:rFonts w:cs="Calibri"/>
                <w:sz w:val="20"/>
                <w:szCs w:val="20"/>
              </w:rPr>
              <w:t xml:space="preserve"> - organizzazione degli e</w:t>
            </w:r>
            <w:r>
              <w:rPr>
                <w:rFonts w:cs="Arial"/>
                <w:sz w:val="20"/>
                <w:szCs w:val="20"/>
              </w:rPr>
              <w:t>venti pubblici promossi dalla Fondazione (presentazione di libri o ricerche, contatti con i relatori, calendarizzazioni, operatività organizzative) e relative attività di comunicazione e pubblicizzazione.</w:t>
            </w:r>
          </w:p>
        </w:tc>
        <w:tc>
          <w:tcPr>
            <w:tcW w:w="358" w:type="dxa"/>
            <w:tcBorders>
              <w:top w:val="dashed" w:sz="4" w:space="0" w:color="000000"/>
              <w:left w:val="single" w:sz="6" w:space="0" w:color="00000A"/>
              <w:bottom w:val="double" w:sz="4" w:space="0" w:color="000000"/>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1" w:type="dxa"/>
            <w:tcBorders>
              <w:top w:val="dashed" w:sz="4" w:space="0" w:color="000000"/>
              <w:left w:val="single" w:sz="6" w:space="0" w:color="00000A"/>
              <w:bottom w:val="double" w:sz="4" w:space="0" w:color="000000"/>
              <w:right w:val="single" w:sz="6" w:space="0" w:color="00000A"/>
            </w:tcBorders>
            <w:shd w:val="clear" w:color="auto" w:fill="auto"/>
            <w:vAlign w:val="center"/>
          </w:tcPr>
          <w:p w:rsidR="00EE366B" w:rsidRDefault="00EE366B">
            <w:pPr>
              <w:widowControl w:val="0"/>
              <w:jc w:val="center"/>
              <w:rPr>
                <w:rFonts w:ascii="Calibri" w:hAnsi="Calibri" w:cs="Arial"/>
              </w:rPr>
            </w:pPr>
          </w:p>
        </w:tc>
        <w:tc>
          <w:tcPr>
            <w:tcW w:w="360" w:type="dxa"/>
            <w:tcBorders>
              <w:top w:val="dashed" w:sz="4" w:space="0" w:color="000000"/>
              <w:left w:val="single" w:sz="6" w:space="0" w:color="00000A"/>
              <w:bottom w:val="double" w:sz="4" w:space="0" w:color="000000"/>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1" w:type="dxa"/>
            <w:tcBorders>
              <w:top w:val="dashed" w:sz="4" w:space="0" w:color="000000"/>
              <w:left w:val="single" w:sz="6" w:space="0" w:color="00000A"/>
              <w:bottom w:val="double" w:sz="4" w:space="0" w:color="000000"/>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1" w:type="dxa"/>
            <w:tcBorders>
              <w:top w:val="dashed" w:sz="4" w:space="0" w:color="000000"/>
              <w:left w:val="single" w:sz="6" w:space="0" w:color="00000A"/>
              <w:bottom w:val="double" w:sz="4" w:space="0" w:color="000000"/>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1" w:type="dxa"/>
            <w:tcBorders>
              <w:top w:val="dashed" w:sz="4" w:space="0" w:color="000000"/>
              <w:left w:val="single" w:sz="6" w:space="0" w:color="00000A"/>
              <w:bottom w:val="double" w:sz="4" w:space="0" w:color="000000"/>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0" w:type="dxa"/>
            <w:tcBorders>
              <w:top w:val="dashed" w:sz="4" w:space="0" w:color="000000"/>
              <w:left w:val="single" w:sz="6" w:space="0" w:color="00000A"/>
              <w:bottom w:val="double" w:sz="4" w:space="0" w:color="000000"/>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4" w:type="dxa"/>
            <w:tcBorders>
              <w:top w:val="dashed" w:sz="4" w:space="0" w:color="000000"/>
              <w:left w:val="single" w:sz="6" w:space="0" w:color="00000A"/>
              <w:bottom w:val="double" w:sz="4" w:space="0" w:color="000000"/>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63" w:type="dxa"/>
            <w:tcBorders>
              <w:top w:val="dashed" w:sz="4" w:space="0" w:color="000000"/>
              <w:left w:val="single" w:sz="6" w:space="0" w:color="00000A"/>
              <w:bottom w:val="double" w:sz="4" w:space="0" w:color="000000"/>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95" w:type="dxa"/>
            <w:tcBorders>
              <w:top w:val="dashed" w:sz="4" w:space="0" w:color="000000"/>
              <w:left w:val="single" w:sz="6" w:space="0" w:color="00000A"/>
              <w:bottom w:val="double" w:sz="4" w:space="0" w:color="000000"/>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396" w:type="dxa"/>
            <w:tcBorders>
              <w:top w:val="dashed" w:sz="4" w:space="0" w:color="000000"/>
              <w:left w:val="single" w:sz="6" w:space="0" w:color="00000A"/>
              <w:bottom w:val="double" w:sz="4" w:space="0" w:color="000000"/>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c>
          <w:tcPr>
            <w:tcW w:w="619" w:type="dxa"/>
            <w:gridSpan w:val="2"/>
            <w:tcBorders>
              <w:top w:val="dashSmallGap" w:sz="8" w:space="0" w:color="00000A"/>
              <w:left w:val="single" w:sz="6" w:space="0" w:color="00000A"/>
              <w:bottom w:val="double" w:sz="4" w:space="0" w:color="000000"/>
              <w:right w:val="single" w:sz="6" w:space="0" w:color="00000A"/>
            </w:tcBorders>
            <w:shd w:val="clear" w:color="auto" w:fill="auto"/>
            <w:vAlign w:val="center"/>
          </w:tcPr>
          <w:p w:rsidR="00EE366B" w:rsidRDefault="002F2890">
            <w:pPr>
              <w:widowControl w:val="0"/>
              <w:jc w:val="center"/>
              <w:rPr>
                <w:rFonts w:ascii="Calibri" w:hAnsi="Calibri" w:cs="Arial"/>
              </w:rPr>
            </w:pPr>
            <w:r>
              <w:rPr>
                <w:rFonts w:cs="Arial"/>
              </w:rPr>
              <w:t>X</w:t>
            </w:r>
          </w:p>
        </w:tc>
      </w:tr>
      <w:tr w:rsidR="00EE366B" w:rsidTr="00EA34E2">
        <w:trPr>
          <w:trHeight w:val="527"/>
          <w:jc w:val="center"/>
        </w:trPr>
        <w:tc>
          <w:tcPr>
            <w:tcW w:w="8868" w:type="dxa"/>
            <w:gridSpan w:val="14"/>
            <w:tcBorders>
              <w:top w:val="double" w:sz="4" w:space="0" w:color="000000"/>
              <w:left w:val="single" w:sz="6" w:space="0" w:color="00000A"/>
              <w:bottom w:val="double" w:sz="4" w:space="0" w:color="000000"/>
              <w:right w:val="single" w:sz="6" w:space="0" w:color="00000A"/>
            </w:tcBorders>
            <w:shd w:val="clear" w:color="auto" w:fill="CCFFCC"/>
          </w:tcPr>
          <w:p w:rsidR="00EE366B" w:rsidRDefault="002F2890">
            <w:pPr>
              <w:widowControl w:val="0"/>
              <w:jc w:val="center"/>
              <w:rPr>
                <w:rFonts w:ascii="Calibri" w:hAnsi="Calibri" w:cs="Arial"/>
              </w:rPr>
            </w:pPr>
            <w:r>
              <w:rPr>
                <w:rFonts w:cs="Arial"/>
                <w:b/>
                <w:caps/>
                <w:kern w:val="2"/>
                <w:sz w:val="24"/>
              </w:rPr>
              <w:t>ATTIVITà/AZIONI TRASVERSALI PREVISTE DAL PROGRAMMA E DAL PROGETTO</w:t>
            </w:r>
          </w:p>
        </w:tc>
      </w:tr>
      <w:tr w:rsidR="00EE366B" w:rsidTr="00EA34E2">
        <w:trPr>
          <w:trHeight w:val="527"/>
          <w:jc w:val="center"/>
        </w:trPr>
        <w:tc>
          <w:tcPr>
            <w:tcW w:w="4209" w:type="dxa"/>
            <w:tcBorders>
              <w:top w:val="double" w:sz="4" w:space="0" w:color="000000"/>
              <w:left w:val="single" w:sz="4" w:space="0" w:color="000000"/>
              <w:bottom w:val="single" w:sz="4" w:space="0" w:color="000000"/>
              <w:right w:val="single" w:sz="4" w:space="0" w:color="000000"/>
            </w:tcBorders>
            <w:vAlign w:val="center"/>
          </w:tcPr>
          <w:p w:rsidR="00EE366B" w:rsidRDefault="002F2890">
            <w:pPr>
              <w:widowControl w:val="0"/>
              <w:spacing w:after="0" w:line="240" w:lineRule="auto"/>
              <w:rPr>
                <w:rFonts w:ascii="Calibri" w:hAnsi="Calibri" w:cs="Calibri"/>
                <w:b/>
                <w:sz w:val="20"/>
                <w:szCs w:val="20"/>
              </w:rPr>
            </w:pPr>
            <w:r>
              <w:rPr>
                <w:sz w:val="20"/>
                <w:szCs w:val="20"/>
              </w:rPr>
              <w:t>Avvio progetto, inserimento degli operatori volontari, incontro di coordinamento progettuale &gt; Incontro OLP/Op. Vol. del progetto nella sede att. progetto</w:t>
            </w:r>
          </w:p>
        </w:tc>
        <w:tc>
          <w:tcPr>
            <w:tcW w:w="358" w:type="dxa"/>
            <w:tcBorders>
              <w:top w:val="doub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doub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doub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doub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doub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4" w:type="dxa"/>
            <w:tcBorders>
              <w:top w:val="doub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3" w:type="dxa"/>
            <w:tcBorders>
              <w:top w:val="doub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95" w:type="dxa"/>
            <w:tcBorders>
              <w:top w:val="doub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96" w:type="dxa"/>
            <w:tcBorders>
              <w:top w:val="doub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619" w:type="dxa"/>
            <w:gridSpan w:val="2"/>
            <w:tcBorders>
              <w:top w:val="doub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r>
      <w:tr w:rsidR="00EE366B" w:rsidTr="00EA34E2">
        <w:trPr>
          <w:trHeight w:val="527"/>
          <w:jc w:val="center"/>
        </w:trPr>
        <w:tc>
          <w:tcPr>
            <w:tcW w:w="4209" w:type="dxa"/>
            <w:tcBorders>
              <w:top w:val="single" w:sz="4" w:space="0" w:color="000000"/>
              <w:left w:val="single" w:sz="4" w:space="0" w:color="000000"/>
              <w:bottom w:val="single" w:sz="4" w:space="0" w:color="000000"/>
              <w:right w:val="single" w:sz="4" w:space="0" w:color="000000"/>
            </w:tcBorders>
            <w:vAlign w:val="center"/>
          </w:tcPr>
          <w:p w:rsidR="00EE366B" w:rsidRDefault="002F2890">
            <w:pPr>
              <w:widowControl w:val="0"/>
              <w:spacing w:after="0" w:line="240" w:lineRule="auto"/>
              <w:rPr>
                <w:rFonts w:ascii="Calibri" w:hAnsi="Calibri" w:cs="Calibri"/>
                <w:b/>
                <w:sz w:val="20"/>
                <w:szCs w:val="20"/>
              </w:rPr>
            </w:pPr>
            <w:r>
              <w:rPr>
                <w:sz w:val="20"/>
                <w:szCs w:val="20"/>
              </w:rPr>
              <w:t>Incontro RPT/OLP/Op. vol. del progetto</w:t>
            </w:r>
          </w:p>
        </w:tc>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r>
      <w:tr w:rsidR="00EE366B" w:rsidTr="00EA34E2">
        <w:trPr>
          <w:trHeight w:val="527"/>
          <w:jc w:val="center"/>
        </w:trPr>
        <w:tc>
          <w:tcPr>
            <w:tcW w:w="4209" w:type="dxa"/>
            <w:tcBorders>
              <w:top w:val="single" w:sz="4" w:space="0" w:color="000000"/>
              <w:left w:val="single" w:sz="4" w:space="0" w:color="000000"/>
              <w:bottom w:val="single" w:sz="4" w:space="0" w:color="000000"/>
              <w:right w:val="single" w:sz="4" w:space="0" w:color="000000"/>
            </w:tcBorders>
            <w:vAlign w:val="center"/>
          </w:tcPr>
          <w:p w:rsidR="00EE366B" w:rsidRDefault="002F2890">
            <w:pPr>
              <w:widowControl w:val="0"/>
              <w:spacing w:after="0" w:line="240" w:lineRule="auto"/>
              <w:rPr>
                <w:rFonts w:ascii="Calibri" w:hAnsi="Calibri" w:cs="Calibri"/>
                <w:b/>
                <w:sz w:val="20"/>
                <w:szCs w:val="20"/>
              </w:rPr>
            </w:pPr>
            <w:r>
              <w:rPr>
                <w:sz w:val="20"/>
                <w:szCs w:val="20"/>
              </w:rPr>
              <w:t>Confronto RPT/OLP/Op. vol. del programma</w:t>
            </w:r>
          </w:p>
        </w:tc>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r>
      <w:tr w:rsidR="00EE366B" w:rsidTr="00EA34E2">
        <w:trPr>
          <w:trHeight w:val="527"/>
          <w:jc w:val="center"/>
        </w:trPr>
        <w:tc>
          <w:tcPr>
            <w:tcW w:w="4209" w:type="dxa"/>
            <w:tcBorders>
              <w:top w:val="single" w:sz="4" w:space="0" w:color="000000"/>
              <w:left w:val="single" w:sz="4" w:space="0" w:color="000000"/>
              <w:bottom w:val="single" w:sz="4" w:space="0" w:color="000000"/>
              <w:right w:val="single" w:sz="4" w:space="0" w:color="000000"/>
            </w:tcBorders>
            <w:vAlign w:val="center"/>
          </w:tcPr>
          <w:p w:rsidR="00EE366B" w:rsidRDefault="002F2890">
            <w:pPr>
              <w:widowControl w:val="0"/>
              <w:spacing w:after="0" w:line="240" w:lineRule="auto"/>
              <w:rPr>
                <w:rFonts w:ascii="Calibri" w:hAnsi="Calibri" w:cs="Calibri"/>
                <w:b/>
                <w:sz w:val="20"/>
                <w:szCs w:val="20"/>
              </w:rPr>
            </w:pPr>
            <w:r>
              <w:rPr>
                <w:sz w:val="20"/>
                <w:szCs w:val="20"/>
              </w:rPr>
              <w:t>Attività di presentazione sull’avvio del programma/progetti</w:t>
            </w:r>
          </w:p>
        </w:tc>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r>
      <w:tr w:rsidR="00EE366B" w:rsidTr="00EA34E2">
        <w:trPr>
          <w:trHeight w:val="527"/>
          <w:jc w:val="center"/>
        </w:trPr>
        <w:tc>
          <w:tcPr>
            <w:tcW w:w="4209" w:type="dxa"/>
            <w:tcBorders>
              <w:top w:val="single" w:sz="4" w:space="0" w:color="000000"/>
              <w:left w:val="single" w:sz="4" w:space="0" w:color="000000"/>
              <w:bottom w:val="single" w:sz="4" w:space="0" w:color="000000"/>
              <w:right w:val="single" w:sz="4" w:space="0" w:color="000000"/>
            </w:tcBorders>
            <w:vAlign w:val="center"/>
          </w:tcPr>
          <w:p w:rsidR="00EE366B" w:rsidRDefault="002F2890">
            <w:pPr>
              <w:widowControl w:val="0"/>
              <w:spacing w:after="0" w:line="240" w:lineRule="auto"/>
              <w:rPr>
                <w:rFonts w:ascii="Calibri" w:hAnsi="Calibri" w:cs="Calibri"/>
                <w:b/>
                <w:sz w:val="20"/>
                <w:szCs w:val="20"/>
              </w:rPr>
            </w:pPr>
            <w:r>
              <w:rPr>
                <w:sz w:val="20"/>
                <w:szCs w:val="20"/>
              </w:rPr>
              <w:t>Attività di rendicontazione programma/progetti</w:t>
            </w:r>
          </w:p>
        </w:tc>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r>
      <w:tr w:rsidR="00EE366B" w:rsidTr="00EA34E2">
        <w:trPr>
          <w:trHeight w:val="527"/>
          <w:jc w:val="center"/>
        </w:trPr>
        <w:tc>
          <w:tcPr>
            <w:tcW w:w="4209" w:type="dxa"/>
            <w:tcBorders>
              <w:top w:val="single" w:sz="4" w:space="0" w:color="000000"/>
              <w:left w:val="single" w:sz="4" w:space="0" w:color="000000"/>
              <w:bottom w:val="single" w:sz="4" w:space="0" w:color="000000"/>
              <w:right w:val="single" w:sz="4" w:space="0" w:color="000000"/>
            </w:tcBorders>
            <w:vAlign w:val="center"/>
          </w:tcPr>
          <w:p w:rsidR="00EE366B" w:rsidRDefault="002F2890">
            <w:pPr>
              <w:widowControl w:val="0"/>
              <w:spacing w:after="0" w:line="240" w:lineRule="auto"/>
              <w:rPr>
                <w:rFonts w:ascii="Calibri" w:hAnsi="Calibri" w:cs="Calibri"/>
                <w:b/>
                <w:sz w:val="20"/>
                <w:szCs w:val="20"/>
              </w:rPr>
            </w:pPr>
            <w:r>
              <w:rPr>
                <w:sz w:val="20"/>
                <w:szCs w:val="20"/>
              </w:rPr>
              <w:t>Formazione Specifica</w:t>
            </w:r>
          </w:p>
        </w:tc>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r>
      <w:tr w:rsidR="00EE366B" w:rsidTr="00EA34E2">
        <w:trPr>
          <w:trHeight w:val="527"/>
          <w:jc w:val="center"/>
        </w:trPr>
        <w:tc>
          <w:tcPr>
            <w:tcW w:w="4209" w:type="dxa"/>
            <w:tcBorders>
              <w:top w:val="single" w:sz="4" w:space="0" w:color="000000"/>
              <w:left w:val="single" w:sz="4" w:space="0" w:color="000000"/>
              <w:bottom w:val="single" w:sz="4" w:space="0" w:color="000000"/>
              <w:right w:val="single" w:sz="4" w:space="0" w:color="000000"/>
            </w:tcBorders>
            <w:vAlign w:val="center"/>
          </w:tcPr>
          <w:p w:rsidR="00EE366B" w:rsidRDefault="002F2890">
            <w:pPr>
              <w:widowControl w:val="0"/>
              <w:spacing w:after="0" w:line="240" w:lineRule="auto"/>
              <w:rPr>
                <w:rFonts w:ascii="Calibri" w:hAnsi="Calibri" w:cs="Calibri"/>
                <w:b/>
                <w:sz w:val="20"/>
                <w:szCs w:val="20"/>
              </w:rPr>
            </w:pPr>
            <w:r>
              <w:rPr>
                <w:sz w:val="20"/>
                <w:szCs w:val="20"/>
              </w:rPr>
              <w:t>Formazione Generale</w:t>
            </w:r>
          </w:p>
        </w:tc>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r>
      <w:tr w:rsidR="00EE366B" w:rsidTr="00EA34E2">
        <w:trPr>
          <w:trHeight w:val="527"/>
          <w:jc w:val="center"/>
        </w:trPr>
        <w:tc>
          <w:tcPr>
            <w:tcW w:w="4209" w:type="dxa"/>
            <w:tcBorders>
              <w:top w:val="single" w:sz="4" w:space="0" w:color="000000"/>
              <w:left w:val="single" w:sz="4" w:space="0" w:color="000000"/>
              <w:bottom w:val="single" w:sz="4" w:space="0" w:color="000000"/>
              <w:right w:val="single" w:sz="4" w:space="0" w:color="000000"/>
            </w:tcBorders>
            <w:vAlign w:val="center"/>
          </w:tcPr>
          <w:p w:rsidR="00EE366B" w:rsidRDefault="002F2890">
            <w:pPr>
              <w:widowControl w:val="0"/>
              <w:spacing w:after="0" w:line="240" w:lineRule="auto"/>
              <w:rPr>
                <w:rFonts w:ascii="Calibri" w:hAnsi="Calibri" w:cs="Calibri"/>
                <w:b/>
                <w:sz w:val="20"/>
                <w:szCs w:val="20"/>
              </w:rPr>
            </w:pPr>
            <w:r>
              <w:rPr>
                <w:sz w:val="20"/>
                <w:szCs w:val="20"/>
              </w:rPr>
              <w:t>Monitoraggio operatori volontari</w:t>
            </w:r>
          </w:p>
        </w:tc>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r>
      <w:tr w:rsidR="00EE366B" w:rsidTr="00EA34E2">
        <w:trPr>
          <w:trHeight w:val="527"/>
          <w:jc w:val="center"/>
        </w:trPr>
        <w:tc>
          <w:tcPr>
            <w:tcW w:w="4209" w:type="dxa"/>
            <w:tcBorders>
              <w:top w:val="single" w:sz="4" w:space="0" w:color="000000"/>
              <w:left w:val="single" w:sz="4" w:space="0" w:color="000000"/>
              <w:bottom w:val="single" w:sz="4" w:space="0" w:color="000000"/>
              <w:right w:val="single" w:sz="4" w:space="0" w:color="000000"/>
            </w:tcBorders>
            <w:vAlign w:val="center"/>
          </w:tcPr>
          <w:p w:rsidR="00EE366B" w:rsidRDefault="002F2890">
            <w:pPr>
              <w:widowControl w:val="0"/>
              <w:spacing w:after="0" w:line="240" w:lineRule="auto"/>
              <w:rPr>
                <w:rFonts w:ascii="Calibri" w:hAnsi="Calibri" w:cs="Calibri"/>
                <w:b/>
                <w:sz w:val="20"/>
                <w:szCs w:val="20"/>
              </w:rPr>
            </w:pPr>
            <w:r>
              <w:rPr>
                <w:sz w:val="20"/>
                <w:szCs w:val="20"/>
              </w:rPr>
              <w:t xml:space="preserve">Monitoraggio </w:t>
            </w:r>
            <w:proofErr w:type="spellStart"/>
            <w:r>
              <w:rPr>
                <w:sz w:val="20"/>
                <w:szCs w:val="20"/>
              </w:rPr>
              <w:t>olp</w:t>
            </w:r>
            <w:proofErr w:type="spellEnd"/>
          </w:p>
        </w:tc>
        <w:tc>
          <w:tcPr>
            <w:tcW w:w="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r>
      <w:tr w:rsidR="00EE366B" w:rsidTr="00EA34E2">
        <w:trPr>
          <w:trHeight w:val="527"/>
          <w:jc w:val="center"/>
        </w:trPr>
        <w:tc>
          <w:tcPr>
            <w:tcW w:w="4209" w:type="dxa"/>
            <w:tcBorders>
              <w:top w:val="single" w:sz="4" w:space="0" w:color="000000"/>
              <w:left w:val="single" w:sz="4" w:space="0" w:color="000000"/>
              <w:bottom w:val="single" w:sz="6" w:space="0" w:color="00000A"/>
              <w:right w:val="single" w:sz="4" w:space="0" w:color="000000"/>
            </w:tcBorders>
            <w:vAlign w:val="center"/>
          </w:tcPr>
          <w:p w:rsidR="00EE366B" w:rsidRDefault="002F2890">
            <w:pPr>
              <w:widowControl w:val="0"/>
              <w:spacing w:after="0" w:line="240" w:lineRule="auto"/>
              <w:rPr>
                <w:rFonts w:ascii="Calibri" w:hAnsi="Calibri" w:cs="Calibri"/>
                <w:b/>
                <w:sz w:val="20"/>
                <w:szCs w:val="20"/>
              </w:rPr>
            </w:pPr>
            <w:r>
              <w:rPr>
                <w:sz w:val="20"/>
                <w:szCs w:val="20"/>
              </w:rPr>
              <w:t>Incontro tra Op. vol. e tutto lo staff della sede di progetto, confronto e verifica finale</w:t>
            </w:r>
          </w:p>
        </w:tc>
        <w:tc>
          <w:tcPr>
            <w:tcW w:w="358" w:type="dxa"/>
            <w:tcBorders>
              <w:top w:val="single" w:sz="4" w:space="0" w:color="000000"/>
              <w:left w:val="single" w:sz="4" w:space="0" w:color="000000"/>
              <w:bottom w:val="single" w:sz="6" w:space="0" w:color="00000A"/>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6" w:space="0" w:color="00000A"/>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0" w:type="dxa"/>
            <w:tcBorders>
              <w:top w:val="single" w:sz="4" w:space="0" w:color="000000"/>
              <w:left w:val="single" w:sz="4" w:space="0" w:color="000000"/>
              <w:bottom w:val="single" w:sz="6" w:space="0" w:color="00000A"/>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6" w:space="0" w:color="00000A"/>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6" w:space="0" w:color="00000A"/>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1" w:type="dxa"/>
            <w:tcBorders>
              <w:top w:val="single" w:sz="4" w:space="0" w:color="000000"/>
              <w:left w:val="single" w:sz="4" w:space="0" w:color="000000"/>
              <w:bottom w:val="single" w:sz="6" w:space="0" w:color="00000A"/>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0" w:type="dxa"/>
            <w:tcBorders>
              <w:top w:val="single" w:sz="4" w:space="0" w:color="000000"/>
              <w:left w:val="single" w:sz="4" w:space="0" w:color="000000"/>
              <w:bottom w:val="single" w:sz="6" w:space="0" w:color="00000A"/>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4" w:type="dxa"/>
            <w:tcBorders>
              <w:top w:val="single" w:sz="4" w:space="0" w:color="000000"/>
              <w:left w:val="single" w:sz="4" w:space="0" w:color="000000"/>
              <w:bottom w:val="single" w:sz="6" w:space="0" w:color="00000A"/>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63" w:type="dxa"/>
            <w:tcBorders>
              <w:top w:val="single" w:sz="4" w:space="0" w:color="000000"/>
              <w:left w:val="single" w:sz="4" w:space="0" w:color="000000"/>
              <w:bottom w:val="single" w:sz="6" w:space="0" w:color="00000A"/>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95" w:type="dxa"/>
            <w:tcBorders>
              <w:top w:val="single" w:sz="4" w:space="0" w:color="000000"/>
              <w:left w:val="single" w:sz="4" w:space="0" w:color="000000"/>
              <w:bottom w:val="single" w:sz="6" w:space="0" w:color="00000A"/>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396" w:type="dxa"/>
            <w:tcBorders>
              <w:top w:val="single" w:sz="4" w:space="0" w:color="000000"/>
              <w:left w:val="single" w:sz="4" w:space="0" w:color="000000"/>
              <w:bottom w:val="single" w:sz="6" w:space="0" w:color="00000A"/>
              <w:right w:val="single" w:sz="4" w:space="0" w:color="000000"/>
            </w:tcBorders>
            <w:shd w:val="clear" w:color="auto" w:fill="auto"/>
            <w:vAlign w:val="center"/>
          </w:tcPr>
          <w:p w:rsidR="00EE366B" w:rsidRDefault="00EE366B">
            <w:pPr>
              <w:widowControl w:val="0"/>
              <w:spacing w:after="0" w:line="240" w:lineRule="auto"/>
              <w:jc w:val="center"/>
              <w:rPr>
                <w:rFonts w:ascii="Calibri" w:hAnsi="Calibri" w:cs="Arial"/>
              </w:rPr>
            </w:pPr>
          </w:p>
        </w:tc>
        <w:tc>
          <w:tcPr>
            <w:tcW w:w="619" w:type="dxa"/>
            <w:gridSpan w:val="2"/>
            <w:tcBorders>
              <w:top w:val="single" w:sz="4" w:space="0" w:color="000000"/>
              <w:left w:val="single" w:sz="4" w:space="0" w:color="000000"/>
              <w:bottom w:val="single" w:sz="6" w:space="0" w:color="00000A"/>
              <w:right w:val="single" w:sz="4" w:space="0" w:color="000000"/>
            </w:tcBorders>
            <w:shd w:val="clear" w:color="auto" w:fill="auto"/>
            <w:vAlign w:val="center"/>
          </w:tcPr>
          <w:p w:rsidR="00EE366B" w:rsidRDefault="002F2890">
            <w:pPr>
              <w:widowControl w:val="0"/>
              <w:spacing w:after="0" w:line="240" w:lineRule="auto"/>
              <w:jc w:val="center"/>
              <w:rPr>
                <w:rFonts w:ascii="Calibri" w:hAnsi="Calibri" w:cs="Arial"/>
              </w:rPr>
            </w:pPr>
            <w:r>
              <w:rPr>
                <w:rFonts w:cs="Arial"/>
              </w:rPr>
              <w:t>X</w:t>
            </w:r>
          </w:p>
        </w:tc>
      </w:tr>
    </w:tbl>
    <w:p w:rsidR="00EE366B" w:rsidRDefault="00EE366B"/>
    <w:p w:rsidR="00EE366B" w:rsidRDefault="002F2890">
      <w:pPr>
        <w:widowControl w:val="0"/>
        <w:tabs>
          <w:tab w:val="left" w:pos="0"/>
        </w:tabs>
        <w:spacing w:after="0" w:line="240" w:lineRule="auto"/>
        <w:ind w:right="113"/>
        <w:jc w:val="both"/>
        <w:rPr>
          <w:rFonts w:ascii="Times New Roman" w:eastAsia="Calibri" w:hAnsi="Times New Roman" w:cs="Times New Roman"/>
          <w:b/>
          <w:i/>
          <w:sz w:val="24"/>
        </w:rPr>
      </w:pPr>
      <w:r>
        <w:rPr>
          <w:rFonts w:ascii="Times New Roman" w:eastAsia="Times New Roman" w:hAnsi="Times New Roman" w:cs="Times New Roman"/>
          <w:b/>
          <w:i/>
          <w:sz w:val="24"/>
          <w:szCs w:val="24"/>
        </w:rPr>
        <w:t xml:space="preserve">9.3) Ruolo ed attività previste per gli operatori volontari nell’ambito del progetto </w:t>
      </w:r>
      <w:r>
        <w:rPr>
          <w:rFonts w:ascii="Times New Roman" w:eastAsia="Calibri" w:hAnsi="Times New Roman" w:cs="Times New Roman"/>
          <w:b/>
          <w:i/>
          <w:sz w:val="24"/>
        </w:rPr>
        <w:t>(*)</w:t>
      </w:r>
    </w:p>
    <w:p w:rsidR="00EE366B" w:rsidRDefault="00EE366B">
      <w:pPr>
        <w:widowControl w:val="0"/>
        <w:tabs>
          <w:tab w:val="left" w:pos="0"/>
        </w:tabs>
        <w:spacing w:after="0" w:line="240" w:lineRule="auto"/>
        <w:ind w:right="113"/>
        <w:jc w:val="both"/>
        <w:rPr>
          <w:rFonts w:ascii="Times New Roman" w:eastAsia="Times New Roman" w:hAnsi="Times New Roman" w:cs="Times New Roman"/>
          <w:i/>
          <w:sz w:val="24"/>
          <w:szCs w:val="24"/>
        </w:rPr>
      </w:pPr>
    </w:p>
    <w:tbl>
      <w:tblPr>
        <w:tblStyle w:val="Grigliatabella"/>
        <w:tblW w:w="9043" w:type="dxa"/>
        <w:tblInd w:w="137" w:type="dxa"/>
        <w:tblLayout w:type="fixed"/>
        <w:tblLook w:val="04A0"/>
      </w:tblPr>
      <w:tblGrid>
        <w:gridCol w:w="9043"/>
      </w:tblGrid>
      <w:tr w:rsidR="00EE366B">
        <w:tc>
          <w:tcPr>
            <w:tcW w:w="9043" w:type="dxa"/>
          </w:tcPr>
          <w:p w:rsidR="00EE366B" w:rsidRDefault="00EE366B">
            <w:pPr>
              <w:tabs>
                <w:tab w:val="left" w:pos="834"/>
              </w:tabs>
              <w:spacing w:after="0" w:line="240" w:lineRule="auto"/>
              <w:rPr>
                <w:rFonts w:ascii="Times New Roman" w:eastAsia="Times New Roman" w:hAnsi="Times New Roman" w:cs="Times New Roman"/>
                <w:sz w:val="24"/>
                <w:szCs w:val="24"/>
              </w:rPr>
            </w:pPr>
          </w:p>
          <w:tbl>
            <w:tblPr>
              <w:tblW w:w="8592" w:type="dxa"/>
              <w:jc w:val="center"/>
              <w:tblLayout w:type="fixed"/>
              <w:tblCellMar>
                <w:left w:w="75" w:type="dxa"/>
                <w:right w:w="70" w:type="dxa"/>
              </w:tblCellMar>
              <w:tblLook w:val="0000"/>
            </w:tblPr>
            <w:tblGrid>
              <w:gridCol w:w="2318"/>
              <w:gridCol w:w="6274"/>
            </w:tblGrid>
            <w:tr w:rsidR="00EE366B" w:rsidRPr="007A3EDB">
              <w:trPr>
                <w:trHeight w:hRule="exact" w:val="567"/>
                <w:jc w:val="center"/>
              </w:trPr>
              <w:tc>
                <w:tcPr>
                  <w:tcW w:w="231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EE366B" w:rsidRPr="007A3EDB" w:rsidRDefault="002F2890">
                  <w:pPr>
                    <w:pStyle w:val="Intestazione"/>
                    <w:widowControl w:val="0"/>
                    <w:tabs>
                      <w:tab w:val="clear" w:pos="4819"/>
                      <w:tab w:val="clear" w:pos="9638"/>
                    </w:tabs>
                    <w:jc w:val="center"/>
                    <w:rPr>
                      <w:rFonts w:ascii="Calibri" w:hAnsi="Calibri" w:cs="Arial"/>
                    </w:rPr>
                  </w:pPr>
                  <w:r w:rsidRPr="007A3EDB">
                    <w:rPr>
                      <w:rFonts w:cs="Calibri-Bold"/>
                      <w:b/>
                      <w:bCs/>
                    </w:rPr>
                    <w:t>ATTIVITÀ PREVISTE DAL PROGETTO</w:t>
                  </w:r>
                </w:p>
              </w:tc>
              <w:tc>
                <w:tcPr>
                  <w:tcW w:w="627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EE366B" w:rsidRPr="007A3EDB" w:rsidRDefault="002F2890">
                  <w:pPr>
                    <w:widowControl w:val="0"/>
                    <w:spacing w:after="0" w:line="240" w:lineRule="auto"/>
                    <w:jc w:val="center"/>
                    <w:rPr>
                      <w:rFonts w:ascii="Calibri" w:hAnsi="Calibri" w:cs="Calibri-Bold"/>
                      <w:b/>
                      <w:bCs/>
                    </w:rPr>
                  </w:pPr>
                  <w:r w:rsidRPr="007A3EDB">
                    <w:rPr>
                      <w:rFonts w:cs="Calibri-Bold"/>
                      <w:b/>
                      <w:bCs/>
                    </w:rPr>
                    <w:t>IL RUOLO DELL’OPERATORE                                                                                                  VOLONTARIO DI SC</w:t>
                  </w:r>
                </w:p>
                <w:p w:rsidR="00EE366B" w:rsidRPr="007A3EDB" w:rsidRDefault="00EE366B">
                  <w:pPr>
                    <w:pStyle w:val="Intestazione"/>
                    <w:widowControl w:val="0"/>
                    <w:tabs>
                      <w:tab w:val="clear" w:pos="4819"/>
                      <w:tab w:val="clear" w:pos="9638"/>
                    </w:tabs>
                    <w:jc w:val="center"/>
                    <w:rPr>
                      <w:rFonts w:ascii="Calibri" w:hAnsi="Calibri" w:cs="Arial"/>
                    </w:rPr>
                  </w:pPr>
                </w:p>
              </w:tc>
            </w:tr>
            <w:tr w:rsidR="00EE366B" w:rsidRPr="007A3EDB">
              <w:trPr>
                <w:trHeight w:val="300"/>
                <w:jc w:val="center"/>
              </w:trPr>
              <w:tc>
                <w:tcPr>
                  <w:tcW w:w="2318" w:type="dxa"/>
                  <w:tcBorders>
                    <w:top w:val="single" w:sz="4" w:space="0" w:color="000000"/>
                    <w:left w:val="single" w:sz="4" w:space="0" w:color="00000A"/>
                    <w:bottom w:val="single" w:sz="4" w:space="0" w:color="000000"/>
                    <w:right w:val="single" w:sz="4" w:space="0" w:color="00000A"/>
                  </w:tcBorders>
                  <w:shd w:val="clear" w:color="auto" w:fill="FFFFFF"/>
                </w:tcPr>
                <w:p w:rsidR="00EE366B" w:rsidRPr="007A3EDB" w:rsidRDefault="002F2890">
                  <w:pPr>
                    <w:pStyle w:val="Intestazione"/>
                    <w:widowControl w:val="0"/>
                    <w:tabs>
                      <w:tab w:val="clear" w:pos="4819"/>
                      <w:tab w:val="clear" w:pos="9638"/>
                    </w:tabs>
                    <w:rPr>
                      <w:rFonts w:ascii="Calibri" w:hAnsi="Calibri" w:cs="Arial"/>
                      <w:b/>
                      <w:i/>
                    </w:rPr>
                  </w:pPr>
                  <w:r w:rsidRPr="007A3EDB">
                    <w:rPr>
                      <w:rFonts w:cs="Arial"/>
                      <w:b/>
                    </w:rPr>
                    <w:t xml:space="preserve">A. 1.1 - Qualificare il   </w:t>
                  </w:r>
                  <w:proofErr w:type="spellStart"/>
                  <w:r w:rsidRPr="007A3EDB">
                    <w:rPr>
                      <w:rFonts w:cs="Arial"/>
                      <w:b/>
                      <w:i/>
                    </w:rPr>
                    <w:t>reference</w:t>
                  </w:r>
                  <w:proofErr w:type="spellEnd"/>
                </w:p>
                <w:p w:rsidR="00EE366B" w:rsidRPr="007A3EDB" w:rsidRDefault="00EE366B">
                  <w:pPr>
                    <w:pStyle w:val="Intestazione"/>
                    <w:widowControl w:val="0"/>
                    <w:tabs>
                      <w:tab w:val="clear" w:pos="4819"/>
                      <w:tab w:val="clear" w:pos="9638"/>
                    </w:tabs>
                    <w:rPr>
                      <w:rFonts w:ascii="Calibri" w:hAnsi="Calibri" w:cs="Arial"/>
                      <w:b/>
                      <w:i/>
                    </w:rPr>
                  </w:pPr>
                </w:p>
                <w:p w:rsidR="00EE366B" w:rsidRPr="007A3EDB" w:rsidRDefault="002F2890">
                  <w:pPr>
                    <w:pStyle w:val="Intestazione"/>
                    <w:widowControl w:val="0"/>
                    <w:rPr>
                      <w:rFonts w:ascii="Calibri" w:hAnsi="Calibri" w:cs="Arial"/>
                    </w:rPr>
                  </w:pPr>
                  <w:r w:rsidRPr="007A3EDB">
                    <w:rPr>
                      <w:rFonts w:cs="Arial"/>
                    </w:rPr>
                    <w:t>A 1.1.1 - servizio di ‘informazione bibliografica’</w:t>
                  </w:r>
                </w:p>
                <w:p w:rsidR="00EE366B" w:rsidRPr="007A3EDB" w:rsidRDefault="002F2890">
                  <w:pPr>
                    <w:pStyle w:val="Intestazione"/>
                    <w:widowControl w:val="0"/>
                    <w:rPr>
                      <w:rFonts w:ascii="Calibri" w:hAnsi="Calibri" w:cs="Arial"/>
                    </w:rPr>
                  </w:pPr>
                  <w:r w:rsidRPr="007A3EDB">
                    <w:rPr>
                      <w:rFonts w:cs="Arial"/>
                    </w:rPr>
                    <w:t xml:space="preserve">A 1.1.2 - gestione dell’anagrafe dei lettori (iscrizione, prestito/interbibliotecari, </w:t>
                  </w:r>
                  <w:proofErr w:type="spellStart"/>
                  <w:r w:rsidRPr="007A3EDB">
                    <w:rPr>
                      <w:rFonts w:cs="Arial"/>
                    </w:rPr>
                    <w:t>Document</w:t>
                  </w:r>
                  <w:proofErr w:type="spellEnd"/>
                  <w:r w:rsidRPr="007A3EDB">
                    <w:rPr>
                      <w:rFonts w:cs="Arial"/>
                    </w:rPr>
                    <w:t xml:space="preserve"> Delivery, registro presenze, sollecito prestiti scaduti, consegna e riconsegna testi).</w:t>
                  </w:r>
                </w:p>
                <w:p w:rsidR="00EE366B" w:rsidRPr="007A3EDB" w:rsidRDefault="002F2890">
                  <w:pPr>
                    <w:pStyle w:val="Intestazione"/>
                    <w:widowControl w:val="0"/>
                    <w:rPr>
                      <w:rFonts w:ascii="Calibri" w:hAnsi="Calibri" w:cs="Arial"/>
                    </w:rPr>
                  </w:pPr>
                  <w:r w:rsidRPr="007A3EDB">
                    <w:rPr>
                      <w:rFonts w:cs="Arial"/>
                    </w:rPr>
                    <w:t>A 1.1.3 - ricerca di materiale bibliografico e utilizzo dei cataloghi</w:t>
                  </w:r>
                </w:p>
                <w:p w:rsidR="00EE366B" w:rsidRPr="007A3EDB" w:rsidRDefault="002F2890">
                  <w:pPr>
                    <w:pStyle w:val="Intestazione"/>
                    <w:widowControl w:val="0"/>
                    <w:rPr>
                      <w:rFonts w:ascii="Calibri" w:hAnsi="Calibri" w:cs="Arial"/>
                    </w:rPr>
                  </w:pPr>
                  <w:r w:rsidRPr="007A3EDB">
                    <w:rPr>
                      <w:rFonts w:cs="Arial"/>
                    </w:rPr>
                    <w:t>A 1.1.4. - ricerca e individuazione di materiale non librario, tramite web</w:t>
                  </w:r>
                </w:p>
                <w:p w:rsidR="00EE366B" w:rsidRPr="007A3EDB" w:rsidRDefault="002F2890">
                  <w:pPr>
                    <w:pStyle w:val="Intestazione"/>
                    <w:widowControl w:val="0"/>
                    <w:tabs>
                      <w:tab w:val="clear" w:pos="4819"/>
                      <w:tab w:val="clear" w:pos="9638"/>
                    </w:tabs>
                    <w:rPr>
                      <w:rFonts w:ascii="Calibri" w:hAnsi="Calibri" w:cs="Arial"/>
                    </w:rPr>
                  </w:pPr>
                  <w:r w:rsidRPr="007A3EDB">
                    <w:rPr>
                      <w:rFonts w:cs="Arial"/>
                    </w:rPr>
                    <w:t xml:space="preserve"> A 1.1.5 - gestione della raccolta dei periodici e uso del database gestionale</w:t>
                  </w:r>
                </w:p>
                <w:p w:rsidR="00EE366B" w:rsidRPr="007A3EDB" w:rsidRDefault="00EE366B">
                  <w:pPr>
                    <w:pStyle w:val="Intestazione"/>
                    <w:widowControl w:val="0"/>
                    <w:tabs>
                      <w:tab w:val="clear" w:pos="4819"/>
                      <w:tab w:val="clear" w:pos="9638"/>
                    </w:tabs>
                    <w:rPr>
                      <w:rFonts w:ascii="Calibri" w:hAnsi="Calibri" w:cs="Arial"/>
                    </w:rPr>
                  </w:pPr>
                </w:p>
              </w:tc>
              <w:tc>
                <w:tcPr>
                  <w:tcW w:w="6273" w:type="dxa"/>
                  <w:tcBorders>
                    <w:top w:val="single" w:sz="4" w:space="0" w:color="000000"/>
                    <w:left w:val="single" w:sz="4" w:space="0" w:color="00000A"/>
                    <w:bottom w:val="single" w:sz="4" w:space="0" w:color="000000"/>
                    <w:right w:val="single" w:sz="6" w:space="0" w:color="00000A"/>
                  </w:tcBorders>
                  <w:shd w:val="clear" w:color="auto" w:fill="FFFFFF"/>
                </w:tcPr>
                <w:p w:rsidR="00EE366B" w:rsidRPr="007A3EDB" w:rsidRDefault="002F2890">
                  <w:pPr>
                    <w:widowControl w:val="0"/>
                    <w:spacing w:after="0" w:line="240" w:lineRule="auto"/>
                    <w:rPr>
                      <w:rFonts w:ascii="Calibri" w:hAnsi="Calibri" w:cs="Arial"/>
                    </w:rPr>
                  </w:pPr>
                  <w:r w:rsidRPr="007A3EDB">
                    <w:rPr>
                      <w:rFonts w:cs="Arial"/>
                    </w:rPr>
                    <w:t>- Accoglienza telefonica e accoglienza del pubblico della Fondazione e della Biblioteca-Archivio. Può comprendere l’accoglienza anche durante eventi particolari: supporto organizzativo in occasione di convegni, mostre, incontri organizzati dall’ente ed altre evenienze simili.</w:t>
                  </w:r>
                </w:p>
                <w:p w:rsidR="00EE366B" w:rsidRPr="007A3EDB" w:rsidRDefault="002F2890">
                  <w:pPr>
                    <w:widowControl w:val="0"/>
                    <w:spacing w:after="0" w:line="240" w:lineRule="auto"/>
                    <w:rPr>
                      <w:rFonts w:ascii="Calibri" w:hAnsi="Calibri" w:cs="Arial"/>
                    </w:rPr>
                  </w:pPr>
                  <w:r w:rsidRPr="007A3EDB">
                    <w:rPr>
                      <w:rFonts w:cs="Arial"/>
                    </w:rPr>
                    <w:t xml:space="preserve">- Collaborazione/supporto (poi graduale autonomia) su alcune pratiche relative al servizio di </w:t>
                  </w:r>
                  <w:proofErr w:type="spellStart"/>
                  <w:r w:rsidRPr="007A3EDB">
                    <w:rPr>
                      <w:rFonts w:cs="Arial"/>
                    </w:rPr>
                    <w:t>reference</w:t>
                  </w:r>
                  <w:proofErr w:type="spellEnd"/>
                  <w:r w:rsidRPr="007A3EDB">
                    <w:rPr>
                      <w:rFonts w:cs="Arial"/>
                    </w:rPr>
                    <w:t xml:space="preserve">: anagrafe lettori, </w:t>
                  </w:r>
                  <w:proofErr w:type="spellStart"/>
                  <w:r w:rsidRPr="007A3EDB">
                    <w:rPr>
                      <w:rFonts w:cs="Arial"/>
                    </w:rPr>
                    <w:t>inserim</w:t>
                  </w:r>
                  <w:proofErr w:type="spellEnd"/>
                  <w:r w:rsidRPr="007A3EDB">
                    <w:rPr>
                      <w:rFonts w:cs="Arial"/>
                    </w:rPr>
                    <w:t>. nuovi iscritti, prestito librario locale e interbibliotecario (registrazioni e rientri, solleciti) tramite software di polo online condiviso del sistema territoriale del Polo bibliotecario SBN di Bologna cui la Biblioteca afferisce (</w:t>
                  </w:r>
                  <w:proofErr w:type="spellStart"/>
                  <w:r w:rsidRPr="007A3EDB">
                    <w:rPr>
                      <w:rFonts w:cs="Arial"/>
                    </w:rPr>
                    <w:t>Sebina</w:t>
                  </w:r>
                  <w:proofErr w:type="spellEnd"/>
                  <w:r w:rsidRPr="007A3EDB">
                    <w:rPr>
                      <w:rFonts w:cs="Arial"/>
                    </w:rPr>
                    <w:t xml:space="preserve"> </w:t>
                  </w:r>
                  <w:proofErr w:type="spellStart"/>
                  <w:r w:rsidRPr="007A3EDB">
                    <w:rPr>
                      <w:rFonts w:cs="Arial"/>
                    </w:rPr>
                    <w:t>OpenLibrary</w:t>
                  </w:r>
                  <w:proofErr w:type="spellEnd"/>
                  <w:r w:rsidRPr="007A3EDB">
                    <w:rPr>
                      <w:rFonts w:cs="Arial"/>
                    </w:rPr>
                    <w:t>).</w:t>
                  </w:r>
                </w:p>
                <w:p w:rsidR="00EE366B" w:rsidRPr="007A3EDB" w:rsidRDefault="002F2890">
                  <w:pPr>
                    <w:widowControl w:val="0"/>
                    <w:spacing w:after="0" w:line="240" w:lineRule="auto"/>
                    <w:rPr>
                      <w:rFonts w:ascii="Calibri" w:hAnsi="Calibri" w:cs="Arial"/>
                    </w:rPr>
                  </w:pPr>
                  <w:r w:rsidRPr="007A3EDB">
                    <w:rPr>
                      <w:rFonts w:cs="Arial"/>
                    </w:rPr>
                    <w:t>- Consegna del materiale librario e periodico chiesto in lettura, in orari e tempi previsti; ricollocazione quotidiana dei materiali in lettura o rientrati dal prestito; ricollocazione periodica generale dei materiali librari, secondo necessità, nei depositi esterni della Fondazione (depositi nel centro storico della città).</w:t>
                  </w:r>
                </w:p>
                <w:p w:rsidR="00EE366B" w:rsidRPr="007A3EDB" w:rsidRDefault="002F2890">
                  <w:pPr>
                    <w:pStyle w:val="Intestazione"/>
                    <w:widowControl w:val="0"/>
                    <w:rPr>
                      <w:rFonts w:ascii="Calibri" w:hAnsi="Calibri" w:cs="Arial"/>
                    </w:rPr>
                  </w:pPr>
                  <w:r w:rsidRPr="007A3EDB">
                    <w:rPr>
                      <w:rFonts w:cs="Arial"/>
                    </w:rPr>
                    <w:t xml:space="preserve">- Aiuto agli utenti nella ricerca bibliografica, su supporto cartaceo e su cataloghi in Internet (libri e  periodici a stampa, documentazione archivistica, cd-rom, banche dati e cataloghi online italiani e stranieri); ricerche nei cataloghi online della Biblioteca, nel Catalogo online del polo bibliotecario SBN di Bologna, nel Catalogo nazionale dei periodici (ACNP) e nei principali </w:t>
                  </w:r>
                  <w:proofErr w:type="spellStart"/>
                  <w:r w:rsidRPr="007A3EDB">
                    <w:rPr>
                      <w:rFonts w:cs="Arial"/>
                    </w:rPr>
                    <w:t>meta-opac</w:t>
                  </w:r>
                  <w:proofErr w:type="spellEnd"/>
                  <w:r w:rsidRPr="007A3EDB">
                    <w:rPr>
                      <w:rFonts w:cs="Arial"/>
                    </w:rPr>
                    <w:t xml:space="preserve"> nazionali, per verificare l’esistenza e la localizzazione fisica di libri, riviste o documenti d’interesse; ricerche in cataloghi in rete di altre biblioteche o poli bibliotecari italiani e stranieri; s’intende con modalità ‘semi-professionale’: diverse dall’usuale, richiesta basica che si fa ad es. nei motori di ricerca. Acquisiranno la capacità di individuare gli strumenti più idonei per dare risposte soddisfacenti ai lettori e per indicare i percorsi di ricerca più fruttuosi.</w:t>
                  </w:r>
                </w:p>
                <w:p w:rsidR="00EE366B" w:rsidRPr="007A3EDB" w:rsidRDefault="002F2890">
                  <w:pPr>
                    <w:pStyle w:val="Intestazione"/>
                    <w:widowControl w:val="0"/>
                    <w:rPr>
                      <w:rFonts w:ascii="Calibri" w:hAnsi="Calibri" w:cs="Arial"/>
                    </w:rPr>
                  </w:pPr>
                  <w:r w:rsidRPr="007A3EDB">
                    <w:rPr>
                      <w:rFonts w:cs="Arial"/>
                    </w:rPr>
                    <w:t xml:space="preserve">- Collaborazione alla gestione, tramite e-mail, del servizio di </w:t>
                  </w:r>
                  <w:proofErr w:type="spellStart"/>
                  <w:r w:rsidRPr="007A3EDB">
                    <w:rPr>
                      <w:rFonts w:cs="Arial"/>
                      <w:i/>
                    </w:rPr>
                    <w:t>Document</w:t>
                  </w:r>
                  <w:proofErr w:type="spellEnd"/>
                  <w:r w:rsidRPr="007A3EDB">
                    <w:rPr>
                      <w:rFonts w:cs="Arial"/>
                      <w:i/>
                    </w:rPr>
                    <w:t xml:space="preserve"> Delivery</w:t>
                  </w:r>
                  <w:r w:rsidRPr="007A3EDB">
                    <w:rPr>
                      <w:rFonts w:cs="Arial"/>
                    </w:rPr>
                    <w:t>, sia cartaceo che in formato elettronico.</w:t>
                  </w:r>
                </w:p>
                <w:p w:rsidR="00EE366B" w:rsidRPr="007A3EDB" w:rsidRDefault="002F2890">
                  <w:pPr>
                    <w:pStyle w:val="Intestazione"/>
                    <w:widowControl w:val="0"/>
                    <w:tabs>
                      <w:tab w:val="clear" w:pos="4819"/>
                      <w:tab w:val="clear" w:pos="9638"/>
                    </w:tabs>
                    <w:rPr>
                      <w:rFonts w:ascii="Calibri" w:hAnsi="Calibri" w:cs="Arial"/>
                    </w:rPr>
                  </w:pPr>
                  <w:r w:rsidRPr="007A3EDB">
                    <w:rPr>
                      <w:rFonts w:cs="Arial"/>
                    </w:rPr>
                    <w:t>- Collaborazione/supporto nella comunicazione di ciò che si può trovare nella Biblioteca-Archivio della Fondazione per l’aiuto ai lettori.</w:t>
                  </w:r>
                </w:p>
                <w:p w:rsidR="00EE366B" w:rsidRPr="007A3EDB" w:rsidRDefault="002F2890">
                  <w:pPr>
                    <w:widowControl w:val="0"/>
                    <w:spacing w:after="0" w:line="240" w:lineRule="auto"/>
                    <w:rPr>
                      <w:rFonts w:ascii="Calibri" w:hAnsi="Calibri" w:cs="Arial"/>
                    </w:rPr>
                  </w:pPr>
                  <w:r w:rsidRPr="007A3EDB">
                    <w:rPr>
                      <w:rFonts w:cs="Arial"/>
                    </w:rPr>
                    <w:t xml:space="preserve">- Aiuto per la ricerca nella banca dati </w:t>
                  </w:r>
                  <w:r w:rsidRPr="007A3EDB">
                    <w:rPr>
                      <w:rFonts w:cs="Arial"/>
                      <w:i/>
                    </w:rPr>
                    <w:t>Manifestipolitici.it</w:t>
                  </w:r>
                  <w:r w:rsidRPr="007A3EDB">
                    <w:rPr>
                      <w:rFonts w:cs="Arial"/>
                    </w:rPr>
                    <w:t xml:space="preserve"> della Fondazione. </w:t>
                  </w:r>
                </w:p>
                <w:p w:rsidR="00EE366B" w:rsidRPr="007A3EDB" w:rsidRDefault="002F2890">
                  <w:pPr>
                    <w:pStyle w:val="Intestazione"/>
                    <w:widowControl w:val="0"/>
                    <w:tabs>
                      <w:tab w:val="clear" w:pos="4819"/>
                      <w:tab w:val="clear" w:pos="9638"/>
                    </w:tabs>
                    <w:rPr>
                      <w:rFonts w:ascii="Calibri" w:hAnsi="Calibri" w:cs="Arial"/>
                    </w:rPr>
                  </w:pPr>
                  <w:r w:rsidRPr="007A3EDB">
                    <w:rPr>
                      <w:rFonts w:cs="Arial"/>
                    </w:rPr>
                    <w:t>- Collaborazione/supporto esclusivamente per le primissime fasi della ricerca in Archivio (principali motivazioni e modalità).</w:t>
                  </w:r>
                </w:p>
                <w:p w:rsidR="00EE366B" w:rsidRPr="007A3EDB" w:rsidRDefault="00EE366B">
                  <w:pPr>
                    <w:pStyle w:val="Intestazione"/>
                    <w:widowControl w:val="0"/>
                    <w:tabs>
                      <w:tab w:val="clear" w:pos="4819"/>
                      <w:tab w:val="clear" w:pos="9638"/>
                    </w:tabs>
                    <w:rPr>
                      <w:rFonts w:ascii="Calibri" w:hAnsi="Calibri" w:cs="Arial"/>
                    </w:rPr>
                  </w:pPr>
                </w:p>
                <w:p w:rsidR="00EE366B" w:rsidRPr="007A3EDB" w:rsidRDefault="002F2890">
                  <w:pPr>
                    <w:pStyle w:val="Intestazione"/>
                    <w:widowControl w:val="0"/>
                    <w:tabs>
                      <w:tab w:val="clear" w:pos="4819"/>
                      <w:tab w:val="clear" w:pos="9638"/>
                    </w:tabs>
                    <w:rPr>
                      <w:rFonts w:ascii="Calibri" w:hAnsi="Calibri" w:cs="Arial"/>
                    </w:rPr>
                  </w:pPr>
                  <w:r w:rsidRPr="007A3EDB">
                    <w:rPr>
                      <w:rFonts w:cs="Arial"/>
                    </w:rPr>
                    <w:t>&gt; Supporto nel mantenere verso l’utenza una risposta qualificata, adeguata al patrimonio conservato. Ciò presuppone anche avere buona conoscenza del sito web della Fondazione e delle pagine dedicate al patrimonio e ai servizi offerti.</w:t>
                  </w:r>
                </w:p>
                <w:p w:rsidR="00EE366B" w:rsidRPr="007A3EDB" w:rsidRDefault="00EE366B">
                  <w:pPr>
                    <w:pStyle w:val="Intestazione"/>
                    <w:widowControl w:val="0"/>
                    <w:tabs>
                      <w:tab w:val="clear" w:pos="4819"/>
                      <w:tab w:val="clear" w:pos="9638"/>
                    </w:tabs>
                    <w:rPr>
                      <w:rFonts w:ascii="Calibri" w:hAnsi="Calibri" w:cs="Arial"/>
                    </w:rPr>
                  </w:pPr>
                </w:p>
              </w:tc>
            </w:tr>
            <w:tr w:rsidR="00EE366B" w:rsidRPr="007A3EDB">
              <w:trPr>
                <w:trHeight w:val="805"/>
                <w:jc w:val="center"/>
              </w:trPr>
              <w:tc>
                <w:tcPr>
                  <w:tcW w:w="2318" w:type="dxa"/>
                  <w:tcBorders>
                    <w:top w:val="single" w:sz="4" w:space="0" w:color="000000"/>
                    <w:left w:val="single" w:sz="4" w:space="0" w:color="000000"/>
                    <w:bottom w:val="dashed" w:sz="4" w:space="0" w:color="000000"/>
                    <w:right w:val="single" w:sz="4" w:space="0" w:color="000000"/>
                  </w:tcBorders>
                  <w:shd w:val="clear" w:color="auto" w:fill="FFFFFF"/>
                </w:tcPr>
                <w:p w:rsidR="00EE366B" w:rsidRPr="007A3EDB" w:rsidRDefault="002F2890">
                  <w:pPr>
                    <w:pStyle w:val="Intestazione"/>
                    <w:widowControl w:val="0"/>
                    <w:rPr>
                      <w:rFonts w:ascii="Calibri" w:hAnsi="Calibri" w:cs="Arial"/>
                      <w:b/>
                    </w:rPr>
                  </w:pPr>
                  <w:r w:rsidRPr="007A3EDB">
                    <w:rPr>
                      <w:rFonts w:cs="Arial"/>
                      <w:b/>
                    </w:rPr>
                    <w:t>B. Valorizzare il patrimonio della Biblioteca-Archivio</w:t>
                  </w:r>
                </w:p>
                <w:p w:rsidR="00EE366B" w:rsidRPr="007A3EDB" w:rsidRDefault="00EE366B">
                  <w:pPr>
                    <w:pStyle w:val="Intestazione"/>
                    <w:widowControl w:val="0"/>
                    <w:rPr>
                      <w:rFonts w:ascii="Calibri" w:hAnsi="Calibri" w:cs="Arial"/>
                      <w:b/>
                    </w:rPr>
                  </w:pPr>
                </w:p>
                <w:p w:rsidR="00EE366B" w:rsidRPr="007A3EDB" w:rsidRDefault="002F2890">
                  <w:pPr>
                    <w:pStyle w:val="Intestazione"/>
                    <w:widowControl w:val="0"/>
                    <w:rPr>
                      <w:rFonts w:ascii="Calibri" w:hAnsi="Calibri" w:cs="Arial"/>
                      <w:b/>
                      <w:i/>
                    </w:rPr>
                  </w:pPr>
                  <w:r w:rsidRPr="007A3EDB">
                    <w:rPr>
                      <w:rFonts w:cs="Arial"/>
                      <w:b/>
                    </w:rPr>
                    <w:t>A 2.1</w:t>
                  </w:r>
                  <w:r w:rsidRPr="007A3EDB">
                    <w:rPr>
                      <w:rFonts w:cs="Arial"/>
                    </w:rPr>
                    <w:t xml:space="preserve"> </w:t>
                  </w:r>
                  <w:r w:rsidRPr="007A3EDB">
                    <w:rPr>
                      <w:rFonts w:cs="Arial"/>
                      <w:b/>
                    </w:rPr>
                    <w:t>- trattamento donazioni e raccolte librarie non ancora informatizzate</w:t>
                  </w:r>
                </w:p>
                <w:p w:rsidR="00EE366B" w:rsidRPr="007A3EDB" w:rsidRDefault="00EE366B">
                  <w:pPr>
                    <w:pStyle w:val="Intestazione"/>
                    <w:widowControl w:val="0"/>
                    <w:ind w:left="208"/>
                    <w:rPr>
                      <w:rFonts w:ascii="Calibri" w:hAnsi="Calibri" w:cs="Arial"/>
                      <w:b/>
                    </w:rPr>
                  </w:pPr>
                </w:p>
              </w:tc>
              <w:tc>
                <w:tcPr>
                  <w:tcW w:w="6273" w:type="dxa"/>
                  <w:tcBorders>
                    <w:top w:val="single" w:sz="4" w:space="0" w:color="000000"/>
                    <w:left w:val="single" w:sz="4" w:space="0" w:color="000000"/>
                    <w:bottom w:val="dashed" w:sz="4" w:space="0" w:color="000000"/>
                    <w:right w:val="single" w:sz="6" w:space="0" w:color="00000A"/>
                  </w:tcBorders>
                  <w:shd w:val="clear" w:color="auto" w:fill="FFFFFF"/>
                </w:tcPr>
                <w:p w:rsidR="00EE366B" w:rsidRPr="007A3EDB" w:rsidRDefault="002F2890">
                  <w:pPr>
                    <w:widowControl w:val="0"/>
                    <w:spacing w:after="0" w:line="240" w:lineRule="auto"/>
                    <w:rPr>
                      <w:rFonts w:ascii="Calibri" w:hAnsi="Calibri" w:cs="Arial"/>
                      <w:i/>
                    </w:rPr>
                  </w:pPr>
                  <w:r w:rsidRPr="007A3EDB">
                    <w:rPr>
                      <w:rFonts w:cs="Arial"/>
                    </w:rPr>
                    <w:t xml:space="preserve">Il recupero delle raccolte bibliografiche (libri e periodici) pervenute alla Biblioteca per ‘donazione’ si rivolge in primis alle donazioni di </w:t>
                  </w:r>
                  <w:r w:rsidRPr="007A3EDB">
                    <w:rPr>
                      <w:rFonts w:cs="Arial"/>
                      <w:i/>
                    </w:rPr>
                    <w:t>biblioteche private, di persona.</w:t>
                  </w:r>
                </w:p>
                <w:p w:rsidR="00EE366B" w:rsidRPr="007A3EDB" w:rsidRDefault="00EE366B">
                  <w:pPr>
                    <w:widowControl w:val="0"/>
                    <w:spacing w:after="0" w:line="240" w:lineRule="auto"/>
                    <w:rPr>
                      <w:rFonts w:ascii="Calibri" w:hAnsi="Calibri" w:cs="Arial"/>
                    </w:rPr>
                  </w:pPr>
                </w:p>
                <w:p w:rsidR="00EE366B" w:rsidRPr="007A3EDB" w:rsidRDefault="002F2890">
                  <w:pPr>
                    <w:pStyle w:val="Intestazione"/>
                    <w:widowControl w:val="0"/>
                    <w:rPr>
                      <w:rFonts w:ascii="Calibri" w:hAnsi="Calibri" w:cs="Arial"/>
                      <w:u w:val="single"/>
                    </w:rPr>
                  </w:pPr>
                  <w:r w:rsidRPr="007A3EDB">
                    <w:rPr>
                      <w:rFonts w:cs="Arial"/>
                      <w:u w:val="single"/>
                    </w:rPr>
                    <w:t>a</w:t>
                  </w:r>
                  <w:r w:rsidRPr="007A3EDB">
                    <w:rPr>
                      <w:rFonts w:cs="Arial"/>
                    </w:rPr>
                    <w:t xml:space="preserve"> - </w:t>
                  </w:r>
                  <w:r w:rsidRPr="007A3EDB">
                    <w:rPr>
                      <w:rFonts w:cs="Arial"/>
                      <w:bCs/>
                      <w:iCs/>
                    </w:rPr>
                    <w:t xml:space="preserve">Il primo passo è l’inventariazione di ogni singolo insieme, </w:t>
                  </w:r>
                  <w:r w:rsidRPr="007A3EDB">
                    <w:rPr>
                      <w:rFonts w:cs="Arial"/>
                    </w:rPr>
                    <w:t xml:space="preserve">per conservare l’elenco completo dei testi ricevuti in dono (elenco analitico in </w:t>
                  </w:r>
                  <w:proofErr w:type="spellStart"/>
                  <w:r w:rsidRPr="007A3EDB">
                    <w:rPr>
                      <w:rFonts w:cs="Arial"/>
                    </w:rPr>
                    <w:t>excel</w:t>
                  </w:r>
                  <w:proofErr w:type="spellEnd"/>
                  <w:r w:rsidRPr="007A3EDB">
                    <w:rPr>
                      <w:rFonts w:cs="Arial"/>
                    </w:rPr>
                    <w:t xml:space="preserve">), traccia del patrimonio incamerato e come da impegni assunti con i donatori stessi o loro eredi. </w:t>
                  </w:r>
                </w:p>
                <w:p w:rsidR="00EE366B" w:rsidRPr="007A3EDB" w:rsidRDefault="00EE366B">
                  <w:pPr>
                    <w:pStyle w:val="Intestazione"/>
                    <w:widowControl w:val="0"/>
                    <w:rPr>
                      <w:rFonts w:ascii="Calibri" w:hAnsi="Calibri" w:cs="Arial"/>
                      <w:u w:val="single"/>
                    </w:rPr>
                  </w:pPr>
                </w:p>
                <w:p w:rsidR="00EE366B" w:rsidRPr="007A3EDB" w:rsidRDefault="002F2890">
                  <w:pPr>
                    <w:pStyle w:val="Intestazione"/>
                    <w:widowControl w:val="0"/>
                    <w:rPr>
                      <w:rFonts w:ascii="Calibri" w:hAnsi="Calibri" w:cs="Arial"/>
                      <w:b/>
                      <w:i/>
                    </w:rPr>
                  </w:pPr>
                  <w:r w:rsidRPr="007A3EDB">
                    <w:rPr>
                      <w:rFonts w:cs="Arial"/>
                      <w:u w:val="single"/>
                    </w:rPr>
                    <w:t>b</w:t>
                  </w:r>
                  <w:r w:rsidRPr="007A3EDB">
                    <w:rPr>
                      <w:rFonts w:cs="Arial"/>
                    </w:rPr>
                    <w:t xml:space="preserve"> - Segue la verifica, tramite controlli nel catalogo in rete, dell’eventuale presenza dei testi in modo da avviare alla catalogazione vera e propria solo le opere non già disponibili. Anche quando per volontà/richiesta dei donatori la Fondazione si assume l’impegno di conservare e catalogare tutti i testi (già in possesso della biblioteca o meno), questo controllo è comunque imprescindibile. </w:t>
                  </w:r>
                </w:p>
                <w:p w:rsidR="00EE366B" w:rsidRPr="007A3EDB" w:rsidRDefault="00EE366B">
                  <w:pPr>
                    <w:pStyle w:val="Intestazione"/>
                    <w:widowControl w:val="0"/>
                    <w:rPr>
                      <w:rFonts w:ascii="Calibri" w:hAnsi="Calibri" w:cs="Arial"/>
                    </w:rPr>
                  </w:pPr>
                </w:p>
                <w:p w:rsidR="00EE366B" w:rsidRPr="007A3EDB" w:rsidRDefault="002F2890">
                  <w:pPr>
                    <w:pStyle w:val="Intestazione"/>
                    <w:widowControl w:val="0"/>
                    <w:rPr>
                      <w:rFonts w:ascii="Calibri" w:hAnsi="Calibri" w:cs="Arial"/>
                    </w:rPr>
                  </w:pPr>
                  <w:r w:rsidRPr="007A3EDB">
                    <w:rPr>
                      <w:rFonts w:cs="Arial"/>
                      <w:u w:val="single"/>
                    </w:rPr>
                    <w:t>c</w:t>
                  </w:r>
                  <w:r w:rsidRPr="007A3EDB">
                    <w:rPr>
                      <w:rFonts w:cs="Arial"/>
                    </w:rPr>
                    <w:t xml:space="preserve"> - Può comprendere l’aiuto agli operatori della Fondazione per la movimentazione delle donazioni stesse (eventuale ritiro, inscatolamento, re-inscatolamento).</w:t>
                  </w:r>
                </w:p>
              </w:tc>
            </w:tr>
            <w:tr w:rsidR="00EE366B" w:rsidRPr="007A3EDB">
              <w:trPr>
                <w:trHeight w:val="557"/>
                <w:jc w:val="center"/>
              </w:trPr>
              <w:tc>
                <w:tcPr>
                  <w:tcW w:w="2318" w:type="dxa"/>
                  <w:tcBorders>
                    <w:top w:val="single" w:sz="4" w:space="0" w:color="000000"/>
                    <w:left w:val="single" w:sz="4" w:space="0" w:color="00000A"/>
                    <w:bottom w:val="dashSmallGap" w:sz="8" w:space="0" w:color="000000"/>
                    <w:right w:val="single" w:sz="4" w:space="0" w:color="00000A"/>
                  </w:tcBorders>
                  <w:shd w:val="clear" w:color="auto" w:fill="FFFFFF"/>
                </w:tcPr>
                <w:p w:rsidR="00EE366B" w:rsidRPr="007A3EDB" w:rsidRDefault="002F2890">
                  <w:pPr>
                    <w:pStyle w:val="Intestazione"/>
                    <w:widowControl w:val="0"/>
                    <w:tabs>
                      <w:tab w:val="clear" w:pos="4819"/>
                      <w:tab w:val="clear" w:pos="9638"/>
                    </w:tabs>
                    <w:rPr>
                      <w:rFonts w:ascii="Calibri" w:hAnsi="Calibri" w:cs="Arial"/>
                    </w:rPr>
                  </w:pPr>
                  <w:r w:rsidRPr="007A3EDB">
                    <w:rPr>
                      <w:rFonts w:cs="Arial"/>
                      <w:i/>
                    </w:rPr>
                    <w:t xml:space="preserve"> </w:t>
                  </w:r>
                  <w:r w:rsidRPr="007A3EDB">
                    <w:rPr>
                      <w:rFonts w:cs="Arial"/>
                      <w:b/>
                    </w:rPr>
                    <w:t>A 2.2</w:t>
                  </w:r>
                  <w:r w:rsidRPr="007A3EDB">
                    <w:rPr>
                      <w:rFonts w:cs="Arial"/>
                    </w:rPr>
                    <w:t xml:space="preserve"> - </w:t>
                  </w:r>
                  <w:r w:rsidRPr="007A3EDB">
                    <w:rPr>
                      <w:rFonts w:cs="Arial"/>
                      <w:b/>
                    </w:rPr>
                    <w:t>promozione dei fondi archivistici, delle raccolte archivistiche e dei materiali audiovisivi</w:t>
                  </w:r>
                </w:p>
              </w:tc>
              <w:tc>
                <w:tcPr>
                  <w:tcW w:w="6273" w:type="dxa"/>
                  <w:tcBorders>
                    <w:top w:val="single" w:sz="4" w:space="0" w:color="000000"/>
                    <w:left w:val="single" w:sz="4" w:space="0" w:color="00000A"/>
                    <w:bottom w:val="single" w:sz="4" w:space="0" w:color="000000"/>
                    <w:right w:val="single" w:sz="6" w:space="0" w:color="000000"/>
                  </w:tcBorders>
                  <w:shd w:val="clear" w:color="auto" w:fill="FFFFFF"/>
                </w:tcPr>
                <w:p w:rsidR="00EE366B" w:rsidRPr="007A3EDB" w:rsidRDefault="002F2890">
                  <w:pPr>
                    <w:pStyle w:val="Intestazione"/>
                    <w:widowControl w:val="0"/>
                    <w:tabs>
                      <w:tab w:val="clear" w:pos="4819"/>
                      <w:tab w:val="clear" w:pos="9638"/>
                    </w:tabs>
                    <w:rPr>
                      <w:rFonts w:ascii="Calibri" w:hAnsi="Calibri" w:cs="Arial"/>
                    </w:rPr>
                  </w:pPr>
                  <w:r w:rsidRPr="007A3EDB">
                    <w:rPr>
                      <w:rFonts w:cs="Arial"/>
                    </w:rPr>
                    <w:t>L’attività comprende:</w:t>
                  </w:r>
                </w:p>
                <w:p w:rsidR="00EE366B" w:rsidRPr="007A3EDB" w:rsidRDefault="002F2890">
                  <w:pPr>
                    <w:pStyle w:val="Intestazione"/>
                    <w:widowControl w:val="0"/>
                    <w:tabs>
                      <w:tab w:val="clear" w:pos="4819"/>
                      <w:tab w:val="clear" w:pos="9638"/>
                    </w:tabs>
                    <w:rPr>
                      <w:rFonts w:ascii="Calibri" w:hAnsi="Calibri" w:cs="Arial"/>
                    </w:rPr>
                  </w:pPr>
                  <w:r w:rsidRPr="007A3EDB">
                    <w:rPr>
                      <w:rFonts w:cs="Arial"/>
                    </w:rPr>
                    <w:t>- Conoscere quali fondi archivistici la Fondazione conserva e a grandi linee di chi e cosa sono.</w:t>
                  </w:r>
                </w:p>
                <w:p w:rsidR="00EE366B" w:rsidRPr="007A3EDB" w:rsidRDefault="002F2890">
                  <w:pPr>
                    <w:pStyle w:val="Intestazione"/>
                    <w:widowControl w:val="0"/>
                    <w:tabs>
                      <w:tab w:val="clear" w:pos="4819"/>
                      <w:tab w:val="clear" w:pos="9638"/>
                    </w:tabs>
                    <w:rPr>
                      <w:rFonts w:ascii="Calibri" w:hAnsi="Calibri" w:cs="Arial"/>
                    </w:rPr>
                  </w:pPr>
                  <w:r w:rsidRPr="007A3EDB">
                    <w:rPr>
                      <w:rFonts w:cs="Arial"/>
                    </w:rPr>
                    <w:t>- Conoscere a grandi linee quali sono gli altri archivi del territorio locale e i più importanti archivi di interesse nazionale.</w:t>
                  </w:r>
                </w:p>
                <w:p w:rsidR="00EE366B" w:rsidRPr="007A3EDB" w:rsidRDefault="002F2890">
                  <w:pPr>
                    <w:pStyle w:val="Intestazione"/>
                    <w:widowControl w:val="0"/>
                    <w:tabs>
                      <w:tab w:val="clear" w:pos="4819"/>
                      <w:tab w:val="clear" w:pos="9638"/>
                    </w:tabs>
                    <w:rPr>
                      <w:rFonts w:ascii="Calibri" w:hAnsi="Calibri" w:cs="Arial"/>
                    </w:rPr>
                  </w:pPr>
                  <w:r w:rsidRPr="007A3EDB">
                    <w:rPr>
                      <w:rFonts w:cs="Arial"/>
                    </w:rPr>
                    <w:t>- La collaborazione con operatori e archivista di riferimento per la consultazione dei fondi d’archivio già fruibili, la consultazione degli inventari cartacei, online o pubblicati e modalità di consultazione dei documenti. In piccola parte può prevedere la movimentazione fisica delle carte chieste in lettura, buste o fascicoli (ma il ritiro e la consegna ai ricercatori di tutti i materiali d’Archivio sono svolti sempre ed esclusivamente da operatori o archivista della Fondazione).</w:t>
                  </w:r>
                </w:p>
                <w:p w:rsidR="00EE366B" w:rsidRPr="007A3EDB" w:rsidRDefault="002F2890">
                  <w:pPr>
                    <w:pStyle w:val="Intestazione"/>
                    <w:widowControl w:val="0"/>
                    <w:tabs>
                      <w:tab w:val="clear" w:pos="4819"/>
                      <w:tab w:val="clear" w:pos="9638"/>
                    </w:tabs>
                    <w:rPr>
                      <w:rFonts w:ascii="Calibri" w:hAnsi="Calibri" w:cs="Arial"/>
                    </w:rPr>
                  </w:pPr>
                  <w:r w:rsidRPr="007A3EDB">
                    <w:rPr>
                      <w:rFonts w:cs="Arial"/>
                    </w:rPr>
                    <w:t>- La collaborazione per la consultazione di quegli insiemi di materiali non inventariati o non catalogati integralmente, comunque visionabili (es.: i materiali cartacei di propaganda politica).</w:t>
                  </w:r>
                </w:p>
                <w:p w:rsidR="00EE366B" w:rsidRPr="007A3EDB" w:rsidRDefault="002F2890">
                  <w:pPr>
                    <w:pStyle w:val="Intestazione"/>
                    <w:widowControl w:val="0"/>
                    <w:tabs>
                      <w:tab w:val="clear" w:pos="4819"/>
                      <w:tab w:val="clear" w:pos="9638"/>
                    </w:tabs>
                    <w:rPr>
                      <w:rFonts w:ascii="Calibri" w:hAnsi="Calibri" w:cs="Arial"/>
                    </w:rPr>
                  </w:pPr>
                  <w:r w:rsidRPr="007A3EDB">
                    <w:rPr>
                      <w:rFonts w:cs="Arial"/>
                    </w:rPr>
                    <w:t>- Il saper indicare come fare richiesta di consultazione, saper indicare gli strumenti disponibili per indagare tali fondi: gli inventari online della risorsa ‘Città degli Archivi’ e altri strumenti anche cartacei.</w:t>
                  </w:r>
                </w:p>
                <w:p w:rsidR="00EE366B" w:rsidRPr="007A3EDB" w:rsidRDefault="002F2890">
                  <w:pPr>
                    <w:widowControl w:val="0"/>
                    <w:spacing w:after="0" w:line="240" w:lineRule="auto"/>
                    <w:rPr>
                      <w:rFonts w:ascii="Calibri" w:hAnsi="Calibri" w:cs="Arial"/>
                    </w:rPr>
                  </w:pPr>
                  <w:r w:rsidRPr="007A3EDB">
                    <w:rPr>
                      <w:rFonts w:cs="Arial"/>
                    </w:rPr>
                    <w:t xml:space="preserve">- L’aiuto ai lettori per la ricerca nella banca dati di manifesti politici e sociali contemporanei </w:t>
                  </w:r>
                  <w:r w:rsidRPr="007A3EDB">
                    <w:rPr>
                      <w:rFonts w:cs="Arial"/>
                      <w:i/>
                    </w:rPr>
                    <w:t xml:space="preserve">Manifestipolitici.it </w:t>
                  </w:r>
                  <w:r w:rsidRPr="007A3EDB">
                    <w:rPr>
                      <w:rFonts w:cs="Arial"/>
                    </w:rPr>
                    <w:t>della Fondazione.</w:t>
                  </w:r>
                </w:p>
                <w:p w:rsidR="00EE366B" w:rsidRPr="007A3EDB" w:rsidRDefault="002F2890">
                  <w:pPr>
                    <w:widowControl w:val="0"/>
                    <w:spacing w:after="0" w:line="240" w:lineRule="auto"/>
                    <w:rPr>
                      <w:rFonts w:ascii="Calibri" w:hAnsi="Calibri" w:cs="Arial"/>
                    </w:rPr>
                  </w:pPr>
                  <w:r w:rsidRPr="007A3EDB">
                    <w:rPr>
                      <w:rFonts w:cs="Arial"/>
                    </w:rPr>
                    <w:t xml:space="preserve">- Il lavoro di verifica sulle </w:t>
                  </w:r>
                  <w:r w:rsidRPr="007A3EDB">
                    <w:rPr>
                      <w:rFonts w:cs="Arial"/>
                      <w:i/>
                    </w:rPr>
                    <w:t>riproduzioni</w:t>
                  </w:r>
                  <w:r w:rsidRPr="007A3EDB">
                    <w:rPr>
                      <w:rFonts w:cs="Arial"/>
                    </w:rPr>
                    <w:t xml:space="preserve"> di documentazione varia; in alcuni casi il controllo si rende necessario per evidenziare eventuali lacune o imprecisioni da ovviare, prima di mettere a catalogo l’indicazione di disponibilità alla consultazione; ad es. il volontario potrà dover effettuare la verifica di microfilm destinati alla conservazione e/o di DVD destinati alla consultazione (riproduzioni di documenti, collezioni di quotidiani, immagini o altro).</w:t>
                  </w:r>
                </w:p>
                <w:p w:rsidR="00EE366B" w:rsidRPr="007A3EDB" w:rsidRDefault="00EE366B">
                  <w:pPr>
                    <w:widowControl w:val="0"/>
                    <w:spacing w:after="0" w:line="240" w:lineRule="auto"/>
                    <w:rPr>
                      <w:rFonts w:ascii="Calibri" w:hAnsi="Calibri" w:cs="Arial"/>
                    </w:rPr>
                  </w:pPr>
                </w:p>
                <w:p w:rsidR="00EE366B" w:rsidRPr="007A3EDB" w:rsidRDefault="002F2890">
                  <w:pPr>
                    <w:widowControl w:val="0"/>
                    <w:spacing w:after="0" w:line="240" w:lineRule="auto"/>
                    <w:rPr>
                      <w:rFonts w:ascii="Calibri" w:hAnsi="Calibri" w:cs="Arial"/>
                    </w:rPr>
                  </w:pPr>
                  <w:r w:rsidRPr="007A3EDB">
                    <w:rPr>
                      <w:rFonts w:cs="Arial"/>
                    </w:rPr>
                    <w:t>&gt; Supporto alla comunicazione e diffusione delle fonti archivistiche e documentarie di lettura, studio e ricerca disponibili, consultabili.</w:t>
                  </w:r>
                </w:p>
                <w:p w:rsidR="00EE366B" w:rsidRPr="007A3EDB" w:rsidRDefault="00EE366B">
                  <w:pPr>
                    <w:widowControl w:val="0"/>
                    <w:spacing w:after="0" w:line="240" w:lineRule="auto"/>
                    <w:rPr>
                      <w:rFonts w:ascii="Calibri" w:hAnsi="Calibri" w:cs="Arial"/>
                    </w:rPr>
                  </w:pPr>
                </w:p>
              </w:tc>
            </w:tr>
            <w:tr w:rsidR="00EE366B" w:rsidRPr="007A3EDB">
              <w:trPr>
                <w:trHeight w:val="992"/>
                <w:jc w:val="center"/>
              </w:trPr>
              <w:tc>
                <w:tcPr>
                  <w:tcW w:w="2318" w:type="dxa"/>
                  <w:tcBorders>
                    <w:top w:val="single" w:sz="6" w:space="0" w:color="000000"/>
                    <w:left w:val="single" w:sz="4" w:space="0" w:color="000000"/>
                    <w:bottom w:val="dashSmallGap" w:sz="8" w:space="0" w:color="000000"/>
                    <w:right w:val="single" w:sz="4" w:space="0" w:color="000000"/>
                  </w:tcBorders>
                  <w:shd w:val="clear" w:color="auto" w:fill="FFFFFF"/>
                </w:tcPr>
                <w:p w:rsidR="00EE366B" w:rsidRPr="007A3EDB" w:rsidRDefault="002F2890">
                  <w:pPr>
                    <w:pStyle w:val="Intestazione"/>
                    <w:widowControl w:val="0"/>
                    <w:tabs>
                      <w:tab w:val="clear" w:pos="4819"/>
                      <w:tab w:val="clear" w:pos="9638"/>
                    </w:tabs>
                    <w:rPr>
                      <w:rFonts w:ascii="Calibri" w:hAnsi="Calibri" w:cs="Arial"/>
                      <w:b/>
                    </w:rPr>
                  </w:pPr>
                  <w:r w:rsidRPr="007A3EDB">
                    <w:rPr>
                      <w:rFonts w:cs="Arial"/>
                      <w:b/>
                    </w:rPr>
                    <w:t>A 2.3</w:t>
                  </w:r>
                  <w:r w:rsidRPr="007A3EDB">
                    <w:rPr>
                      <w:rFonts w:cs="Arial"/>
                    </w:rPr>
                    <w:t xml:space="preserve"> – </w:t>
                  </w:r>
                  <w:r w:rsidRPr="007A3EDB">
                    <w:rPr>
                      <w:rFonts w:cs="Arial"/>
                      <w:b/>
                      <w:bCs/>
                    </w:rPr>
                    <w:t>Trattamento delle raccolte documentarie</w:t>
                  </w:r>
                </w:p>
                <w:p w:rsidR="00EE366B" w:rsidRPr="007A3EDB" w:rsidRDefault="00EE366B">
                  <w:pPr>
                    <w:pStyle w:val="Intestazione"/>
                    <w:widowControl w:val="0"/>
                    <w:tabs>
                      <w:tab w:val="clear" w:pos="4819"/>
                      <w:tab w:val="clear" w:pos="9638"/>
                    </w:tabs>
                    <w:rPr>
                      <w:rFonts w:ascii="Calibri" w:hAnsi="Calibri" w:cs="Arial"/>
                      <w:b/>
                    </w:rPr>
                  </w:pPr>
                </w:p>
              </w:tc>
              <w:tc>
                <w:tcPr>
                  <w:tcW w:w="6273" w:type="dxa"/>
                  <w:tcBorders>
                    <w:top w:val="single" w:sz="4" w:space="0" w:color="000000"/>
                    <w:left w:val="single" w:sz="4" w:space="0" w:color="000000"/>
                    <w:bottom w:val="dashSmallGap" w:sz="8" w:space="0" w:color="000000"/>
                    <w:right w:val="single" w:sz="6" w:space="0" w:color="000000"/>
                  </w:tcBorders>
                  <w:shd w:val="clear" w:color="auto" w:fill="FFFFFF"/>
                </w:tcPr>
                <w:p w:rsidR="00EE366B" w:rsidRPr="007A3EDB" w:rsidRDefault="002F2890">
                  <w:pPr>
                    <w:widowControl w:val="0"/>
                    <w:spacing w:after="0" w:line="240" w:lineRule="auto"/>
                    <w:rPr>
                      <w:rFonts w:ascii="Calibri" w:hAnsi="Calibri" w:cs="Calibri"/>
                    </w:rPr>
                  </w:pPr>
                  <w:r w:rsidRPr="007A3EDB">
                    <w:rPr>
                      <w:rFonts w:cs="Calibri"/>
                    </w:rPr>
                    <w:t>Le attività prevede la collaborazione dell’op. volontario con il personale d’archivio per il trattamento delle raccolte:</w:t>
                  </w:r>
                </w:p>
                <w:p w:rsidR="00EE366B" w:rsidRPr="007A3EDB" w:rsidRDefault="002F2890">
                  <w:pPr>
                    <w:widowControl w:val="0"/>
                    <w:spacing w:after="0" w:line="240" w:lineRule="auto"/>
                    <w:rPr>
                      <w:rFonts w:ascii="Calibri" w:hAnsi="Calibri" w:cs="Calibri"/>
                    </w:rPr>
                  </w:pPr>
                  <w:r w:rsidRPr="007A3EDB">
                    <w:rPr>
                      <w:rFonts w:cs="Calibri"/>
                    </w:rPr>
                    <w:t xml:space="preserve">a. gestione della conservazione, trattamento e l’utilizzo di </w:t>
                  </w:r>
                  <w:r w:rsidRPr="007A3EDB">
                    <w:rPr>
                      <w:rFonts w:cs="Calibri"/>
                      <w:i/>
                    </w:rPr>
                    <w:t>raccolte documentarie</w:t>
                  </w:r>
                  <w:r w:rsidRPr="007A3EDB">
                    <w:rPr>
                      <w:rFonts w:cs="Calibri"/>
                    </w:rPr>
                    <w:t xml:space="preserve"> possedute: </w:t>
                  </w:r>
                </w:p>
                <w:p w:rsidR="00EE366B" w:rsidRPr="007A3EDB" w:rsidRDefault="002F2890">
                  <w:pPr>
                    <w:widowControl w:val="0"/>
                    <w:spacing w:after="0" w:line="240" w:lineRule="auto"/>
                    <w:rPr>
                      <w:rFonts w:ascii="Calibri" w:hAnsi="Calibri" w:cs="Calibri"/>
                    </w:rPr>
                  </w:pPr>
                  <w:r w:rsidRPr="007A3EDB">
                    <w:rPr>
                      <w:rFonts w:cs="Calibri"/>
                    </w:rPr>
                    <w:t xml:space="preserve">1. Manifesti e cartoline politici e sociali  </w:t>
                  </w:r>
                </w:p>
                <w:p w:rsidR="00EE366B" w:rsidRPr="007A3EDB" w:rsidRDefault="002F2890">
                  <w:pPr>
                    <w:widowControl w:val="0"/>
                    <w:spacing w:after="0" w:line="240" w:lineRule="auto"/>
                    <w:rPr>
                      <w:rFonts w:ascii="Calibri" w:hAnsi="Calibri" w:cs="Calibri"/>
                    </w:rPr>
                  </w:pPr>
                  <w:r w:rsidRPr="007A3EDB">
                    <w:rPr>
                      <w:rFonts w:cs="Calibri"/>
                    </w:rPr>
                    <w:t xml:space="preserve">2. Volantini e materiale di propaganda politica, </w:t>
                  </w:r>
                </w:p>
                <w:p w:rsidR="00EE366B" w:rsidRPr="007A3EDB" w:rsidRDefault="002F2890">
                  <w:pPr>
                    <w:widowControl w:val="0"/>
                    <w:spacing w:after="0" w:line="240" w:lineRule="auto"/>
                    <w:rPr>
                      <w:rFonts w:ascii="Calibri" w:hAnsi="Calibri" w:cs="Calibri"/>
                    </w:rPr>
                  </w:pPr>
                  <w:r w:rsidRPr="007A3EDB">
                    <w:rPr>
                      <w:rFonts w:cs="Calibri"/>
                    </w:rPr>
                    <w:t xml:space="preserve">3. Fotografie. </w:t>
                  </w:r>
                </w:p>
                <w:p w:rsidR="00EE366B" w:rsidRPr="007A3EDB" w:rsidRDefault="002F2890">
                  <w:pPr>
                    <w:widowControl w:val="0"/>
                    <w:spacing w:after="0" w:line="240" w:lineRule="auto"/>
                    <w:rPr>
                      <w:rFonts w:ascii="Calibri" w:hAnsi="Calibri" w:cs="Arial"/>
                    </w:rPr>
                  </w:pPr>
                  <w:r w:rsidRPr="007A3EDB">
                    <w:rPr>
                      <w:rFonts w:cs="Calibri"/>
                    </w:rPr>
                    <w:t xml:space="preserve">b. Cura della banca dati online open access, realizzata e curata dalla Fondazione, </w:t>
                  </w:r>
                  <w:r w:rsidRPr="007A3EDB">
                    <w:rPr>
                      <w:rFonts w:cs="Calibri"/>
                      <w:i/>
                    </w:rPr>
                    <w:t>Manifestipolitici.it</w:t>
                  </w:r>
                  <w:r w:rsidRPr="007A3EDB">
                    <w:rPr>
                      <w:rFonts w:cs="Calibri"/>
                    </w:rPr>
                    <w:t xml:space="preserve"> (promozione, gestione, conservazione degli originali, trattamento inventariale, ricerca nell’</w:t>
                  </w:r>
                  <w:proofErr w:type="spellStart"/>
                  <w:r w:rsidRPr="007A3EDB">
                    <w:rPr>
                      <w:rFonts w:cs="Calibri"/>
                    </w:rPr>
                    <w:t>opac</w:t>
                  </w:r>
                  <w:proofErr w:type="spellEnd"/>
                  <w:r w:rsidRPr="007A3EDB">
                    <w:rPr>
                      <w:rFonts w:cs="Calibri"/>
                    </w:rPr>
                    <w:t xml:space="preserve">, consultazione) e similmente quelle inerenti le fotografie (appartenenti a </w:t>
                  </w:r>
                  <w:r w:rsidRPr="007A3EDB">
                    <w:rPr>
                      <w:rFonts w:cs="Calibri"/>
                      <w:i/>
                    </w:rPr>
                    <w:t>raccolte documentarie</w:t>
                  </w:r>
                  <w:r w:rsidRPr="007A3EDB">
                    <w:rPr>
                      <w:rFonts w:cs="Calibri"/>
                    </w:rPr>
                    <w:t>).</w:t>
                  </w:r>
                </w:p>
              </w:tc>
            </w:tr>
            <w:tr w:rsidR="00EE366B" w:rsidRPr="007A3EDB">
              <w:trPr>
                <w:trHeight w:val="992"/>
                <w:jc w:val="center"/>
              </w:trPr>
              <w:tc>
                <w:tcPr>
                  <w:tcW w:w="2318" w:type="dxa"/>
                  <w:tcBorders>
                    <w:top w:val="single" w:sz="6" w:space="0" w:color="000000"/>
                    <w:left w:val="single" w:sz="4" w:space="0" w:color="000000"/>
                    <w:bottom w:val="dashSmallGap" w:sz="8" w:space="0" w:color="000000"/>
                    <w:right w:val="single" w:sz="4" w:space="0" w:color="000000"/>
                  </w:tcBorders>
                  <w:shd w:val="clear" w:color="auto" w:fill="FFFFFF"/>
                </w:tcPr>
                <w:p w:rsidR="00EE366B" w:rsidRPr="007A3EDB" w:rsidRDefault="002F2890">
                  <w:pPr>
                    <w:pStyle w:val="Intestazione"/>
                    <w:widowControl w:val="0"/>
                    <w:tabs>
                      <w:tab w:val="clear" w:pos="4819"/>
                      <w:tab w:val="clear" w:pos="9638"/>
                    </w:tabs>
                    <w:rPr>
                      <w:rFonts w:ascii="Calibri" w:hAnsi="Calibri" w:cs="Arial"/>
                      <w:b/>
                    </w:rPr>
                  </w:pPr>
                  <w:r w:rsidRPr="007A3EDB">
                    <w:rPr>
                      <w:rFonts w:cs="Arial"/>
                      <w:b/>
                    </w:rPr>
                    <w:t>A 2.4</w:t>
                  </w:r>
                  <w:r w:rsidRPr="007A3EDB">
                    <w:rPr>
                      <w:rFonts w:cs="Arial"/>
                    </w:rPr>
                    <w:t xml:space="preserve"> – </w:t>
                  </w:r>
                  <w:r w:rsidRPr="007A3EDB">
                    <w:rPr>
                      <w:rFonts w:cs="Arial"/>
                      <w:b/>
                      <w:bCs/>
                    </w:rPr>
                    <w:t>Sistemazione</w:t>
                  </w:r>
                  <w:r w:rsidRPr="007A3EDB">
                    <w:rPr>
                      <w:rFonts w:cs="Arial"/>
                    </w:rPr>
                    <w:t xml:space="preserve"> </w:t>
                  </w:r>
                  <w:r w:rsidRPr="007A3EDB">
                    <w:rPr>
                      <w:rFonts w:cs="Arial"/>
                      <w:b/>
                    </w:rPr>
                    <w:t>e riordino fondi d’Archivio</w:t>
                  </w:r>
                </w:p>
                <w:p w:rsidR="00EE366B" w:rsidRPr="007A3EDB" w:rsidRDefault="00EE366B">
                  <w:pPr>
                    <w:pStyle w:val="Intestazione"/>
                    <w:widowControl w:val="0"/>
                    <w:rPr>
                      <w:rFonts w:ascii="Calibri" w:hAnsi="Calibri" w:cs="Arial"/>
                    </w:rPr>
                  </w:pPr>
                </w:p>
              </w:tc>
              <w:tc>
                <w:tcPr>
                  <w:tcW w:w="6273" w:type="dxa"/>
                  <w:tcBorders>
                    <w:top w:val="single" w:sz="4" w:space="0" w:color="000000"/>
                    <w:left w:val="single" w:sz="4" w:space="0" w:color="000000"/>
                    <w:bottom w:val="dashSmallGap" w:sz="8" w:space="0" w:color="000000"/>
                    <w:right w:val="single" w:sz="6" w:space="0" w:color="000000"/>
                  </w:tcBorders>
                  <w:shd w:val="clear" w:color="auto" w:fill="FFFFFF"/>
                </w:tcPr>
                <w:p w:rsidR="00EE366B" w:rsidRPr="007A3EDB" w:rsidRDefault="002F2890">
                  <w:pPr>
                    <w:widowControl w:val="0"/>
                    <w:spacing w:after="0" w:line="240" w:lineRule="auto"/>
                    <w:rPr>
                      <w:rFonts w:ascii="Calibri" w:hAnsi="Calibri" w:cs="Arial"/>
                    </w:rPr>
                  </w:pPr>
                  <w:r w:rsidRPr="007A3EDB">
                    <w:rPr>
                      <w:rFonts w:cs="Arial"/>
                    </w:rPr>
                    <w:t xml:space="preserve">L’attività vede la collaborazione del volontario con il responsabile dell’Archivio e/o con l’archivista di riferimento per la prima sistemazione di </w:t>
                  </w:r>
                  <w:r w:rsidRPr="007A3EDB">
                    <w:rPr>
                      <w:rFonts w:cs="Arial"/>
                      <w:i/>
                    </w:rPr>
                    <w:t>fondi archivistici</w:t>
                  </w:r>
                  <w:r w:rsidRPr="007A3EDB">
                    <w:rPr>
                      <w:rFonts w:cs="Arial"/>
                    </w:rPr>
                    <w:t xml:space="preserve"> qui conservati, svolta anche in base alle acquisizioni dell’anno corrente e in base alle competenze già acquisite o in corso di acquisizione da parte degli op. volontari in servizio (es.: iscrizione o diploma Scuola di archivistica); e vede l’eventuale introduzione al software di gestione di fondi archivistici in uso (</w:t>
                  </w:r>
                  <w:proofErr w:type="spellStart"/>
                  <w:r w:rsidRPr="007A3EDB">
                    <w:rPr>
                      <w:rFonts w:cs="Arial"/>
                    </w:rPr>
                    <w:t>xDAMS</w:t>
                  </w:r>
                  <w:proofErr w:type="spellEnd"/>
                  <w:r w:rsidRPr="007A3EDB">
                    <w:rPr>
                      <w:rFonts w:cs="Arial"/>
                    </w:rPr>
                    <w:t xml:space="preserve">). </w:t>
                  </w:r>
                </w:p>
                <w:p w:rsidR="00EE366B" w:rsidRPr="007A3EDB" w:rsidRDefault="00EE366B">
                  <w:pPr>
                    <w:widowControl w:val="0"/>
                    <w:spacing w:after="0" w:line="240" w:lineRule="auto"/>
                    <w:rPr>
                      <w:rFonts w:ascii="Calibri" w:hAnsi="Calibri" w:cs="Arial"/>
                    </w:rPr>
                  </w:pPr>
                </w:p>
                <w:p w:rsidR="00EE366B" w:rsidRPr="007A3EDB" w:rsidRDefault="002F2890">
                  <w:pPr>
                    <w:pStyle w:val="Intestazione"/>
                    <w:widowControl w:val="0"/>
                    <w:rPr>
                      <w:rFonts w:ascii="Calibri" w:hAnsi="Calibri" w:cs="Arial"/>
                    </w:rPr>
                  </w:pPr>
                  <w:r w:rsidRPr="007A3EDB">
                    <w:rPr>
                      <w:rFonts w:cs="Arial"/>
                    </w:rPr>
                    <w:t>- Le fasi del pre-trattamento di un fondo archivistico comprendono: il primo condizionamento, provvisorio (collocazione fisica in contenitori idonei), a salvaguardia delle carte stesse; dove indicato e possibile un primo smistamento delle carte; dove indicata e possibile la stesura di un primo ‘inventario’ di massima, un sintetico elenco dei materiali presenti.</w:t>
                  </w:r>
                </w:p>
                <w:p w:rsidR="00EE366B" w:rsidRPr="007A3EDB" w:rsidRDefault="00EE366B">
                  <w:pPr>
                    <w:widowControl w:val="0"/>
                    <w:spacing w:after="0" w:line="240" w:lineRule="auto"/>
                    <w:rPr>
                      <w:rFonts w:ascii="Calibri" w:hAnsi="Calibri" w:cs="Arial"/>
                    </w:rPr>
                  </w:pPr>
                </w:p>
                <w:p w:rsidR="00EE366B" w:rsidRPr="007A3EDB" w:rsidRDefault="002F2890">
                  <w:pPr>
                    <w:widowControl w:val="0"/>
                    <w:spacing w:after="0" w:line="240" w:lineRule="auto"/>
                    <w:rPr>
                      <w:rFonts w:ascii="Calibri" w:hAnsi="Calibri" w:cs="Arial"/>
                    </w:rPr>
                  </w:pPr>
                  <w:r w:rsidRPr="007A3EDB">
                    <w:rPr>
                      <w:rFonts w:cs="Arial"/>
                      <w:bCs/>
                    </w:rPr>
                    <w:t xml:space="preserve">A titolo esemplificativo, alcuni tra i fondi archivistici che attualmente necessitano di questo intervento: a) carte di Giorgio Ghezzi (28 faldoni + 10 scatoloni); b) Carte di Luigi Orlandi (27 tra scatoloni e faldoni); c) Carte di Giorgio Ognibene (28 faldoni); d) Carte di Bruna Zacchini (8 faldoni); e) carte di Marta </w:t>
                  </w:r>
                  <w:proofErr w:type="spellStart"/>
                  <w:r w:rsidRPr="007A3EDB">
                    <w:rPr>
                      <w:rFonts w:cs="Arial"/>
                      <w:bCs/>
                    </w:rPr>
                    <w:t>Murotti</w:t>
                  </w:r>
                  <w:proofErr w:type="spellEnd"/>
                  <w:r w:rsidRPr="007A3EDB">
                    <w:rPr>
                      <w:rFonts w:cs="Arial"/>
                      <w:bCs/>
                    </w:rPr>
                    <w:t xml:space="preserve"> (32 faldoni).</w:t>
                  </w:r>
                </w:p>
                <w:p w:rsidR="00EE366B" w:rsidRPr="007A3EDB" w:rsidRDefault="00EE366B">
                  <w:pPr>
                    <w:pStyle w:val="Intestazione"/>
                    <w:widowControl w:val="0"/>
                    <w:rPr>
                      <w:rFonts w:ascii="Calibri" w:hAnsi="Calibri" w:cs="Arial"/>
                    </w:rPr>
                  </w:pPr>
                </w:p>
              </w:tc>
            </w:tr>
            <w:tr w:rsidR="00EE366B" w:rsidRPr="007A3EDB">
              <w:trPr>
                <w:trHeight w:val="1504"/>
                <w:jc w:val="center"/>
              </w:trPr>
              <w:tc>
                <w:tcPr>
                  <w:tcW w:w="2318" w:type="dxa"/>
                  <w:tcBorders>
                    <w:top w:val="dashSmallGap" w:sz="8" w:space="0" w:color="000000"/>
                    <w:left w:val="single" w:sz="4" w:space="0" w:color="00000A"/>
                    <w:bottom w:val="single" w:sz="4" w:space="0" w:color="000000"/>
                    <w:right w:val="single" w:sz="4" w:space="0" w:color="00000A"/>
                  </w:tcBorders>
                  <w:shd w:val="clear" w:color="auto" w:fill="FFFFFF"/>
                </w:tcPr>
                <w:p w:rsidR="00EE366B" w:rsidRPr="007A3EDB" w:rsidRDefault="002F2890">
                  <w:pPr>
                    <w:pStyle w:val="Intestazione"/>
                    <w:widowControl w:val="0"/>
                    <w:tabs>
                      <w:tab w:val="clear" w:pos="4819"/>
                      <w:tab w:val="clear" w:pos="9638"/>
                    </w:tabs>
                    <w:rPr>
                      <w:rFonts w:ascii="Calibri" w:hAnsi="Calibri" w:cs="Arial"/>
                      <w:b/>
                    </w:rPr>
                  </w:pPr>
                  <w:r w:rsidRPr="007A3EDB">
                    <w:rPr>
                      <w:rFonts w:cs="Arial"/>
                      <w:b/>
                    </w:rPr>
                    <w:t>A 2.5</w:t>
                  </w:r>
                </w:p>
                <w:p w:rsidR="00EE366B" w:rsidRPr="007A3EDB" w:rsidRDefault="002F2890">
                  <w:pPr>
                    <w:pStyle w:val="Intestazione"/>
                    <w:widowControl w:val="0"/>
                    <w:tabs>
                      <w:tab w:val="clear" w:pos="4819"/>
                      <w:tab w:val="clear" w:pos="9638"/>
                    </w:tabs>
                    <w:rPr>
                      <w:rFonts w:ascii="Calibri" w:hAnsi="Calibri" w:cs="Arial"/>
                      <w:b/>
                    </w:rPr>
                  </w:pPr>
                  <w:r w:rsidRPr="007A3EDB">
                    <w:rPr>
                      <w:rFonts w:cs="Arial"/>
                      <w:b/>
                    </w:rPr>
                    <w:t>Trattamento raccolte fotografiche</w:t>
                  </w:r>
                </w:p>
              </w:tc>
              <w:tc>
                <w:tcPr>
                  <w:tcW w:w="6273" w:type="dxa"/>
                  <w:tcBorders>
                    <w:top w:val="dashSmallGap" w:sz="8" w:space="0" w:color="000000"/>
                    <w:left w:val="single" w:sz="4" w:space="0" w:color="00000A"/>
                    <w:bottom w:val="single" w:sz="4" w:space="0" w:color="000000"/>
                    <w:right w:val="single" w:sz="4" w:space="0" w:color="00000A"/>
                  </w:tcBorders>
                  <w:shd w:val="clear" w:color="auto" w:fill="FFFFFF"/>
                </w:tcPr>
                <w:p w:rsidR="00EE366B" w:rsidRPr="007A3EDB" w:rsidRDefault="002F2890">
                  <w:pPr>
                    <w:pStyle w:val="Intestazione"/>
                    <w:widowControl w:val="0"/>
                    <w:tabs>
                      <w:tab w:val="clear" w:pos="4819"/>
                      <w:tab w:val="clear" w:pos="9638"/>
                    </w:tabs>
                    <w:rPr>
                      <w:rFonts w:ascii="Calibri" w:hAnsi="Calibri" w:cs="Arial"/>
                    </w:rPr>
                  </w:pPr>
                  <w:r w:rsidRPr="007A3EDB">
                    <w:rPr>
                      <w:rFonts w:cs="Arial"/>
                    </w:rPr>
                    <w:t xml:space="preserve">L’attività prevede il trattamento </w:t>
                  </w:r>
                  <w:proofErr w:type="spellStart"/>
                  <w:r w:rsidRPr="007A3EDB">
                    <w:rPr>
                      <w:rFonts w:cs="Arial"/>
                    </w:rPr>
                    <w:t>pre-catalografico</w:t>
                  </w:r>
                  <w:proofErr w:type="spellEnd"/>
                  <w:r w:rsidRPr="007A3EDB">
                    <w:rPr>
                      <w:rFonts w:cs="Arial"/>
                    </w:rPr>
                    <w:t xml:space="preserve"> di fotografie (positivi) e comprende le abilità relative a:</w:t>
                  </w:r>
                </w:p>
                <w:p w:rsidR="00EE366B" w:rsidRPr="007A3EDB" w:rsidRDefault="002F2890">
                  <w:pPr>
                    <w:pStyle w:val="Intestazione"/>
                    <w:widowControl w:val="0"/>
                    <w:tabs>
                      <w:tab w:val="clear" w:pos="4819"/>
                      <w:tab w:val="clear" w:pos="9638"/>
                    </w:tabs>
                    <w:rPr>
                      <w:rFonts w:ascii="Calibri" w:hAnsi="Calibri" w:cs="Calibri"/>
                    </w:rPr>
                  </w:pPr>
                  <w:r w:rsidRPr="007A3EDB">
                    <w:rPr>
                      <w:rFonts w:cs="Calibri"/>
                    </w:rPr>
                    <w:t xml:space="preserve">a) la manipolazione delle stampe fotografiche e il loro condizionamento fisico; </w:t>
                  </w:r>
                </w:p>
                <w:p w:rsidR="00EE366B" w:rsidRPr="007A3EDB" w:rsidRDefault="002F2890">
                  <w:pPr>
                    <w:pStyle w:val="Intestazione"/>
                    <w:widowControl w:val="0"/>
                    <w:tabs>
                      <w:tab w:val="clear" w:pos="4819"/>
                      <w:tab w:val="clear" w:pos="9638"/>
                    </w:tabs>
                    <w:rPr>
                      <w:rFonts w:ascii="Calibri" w:hAnsi="Calibri" w:cs="Calibri"/>
                    </w:rPr>
                  </w:pPr>
                  <w:r w:rsidRPr="007A3EDB">
                    <w:rPr>
                      <w:rFonts w:cs="Calibri"/>
                    </w:rPr>
                    <w:t xml:space="preserve">b) l’acquisizione informatica delle immagini, alle varie risoluzioni, secondo il formato della foto e se a colori o b/n; </w:t>
                  </w:r>
                </w:p>
                <w:p w:rsidR="00EE366B" w:rsidRPr="007A3EDB" w:rsidRDefault="002F2890">
                  <w:pPr>
                    <w:pStyle w:val="Intestazione"/>
                    <w:widowControl w:val="0"/>
                    <w:tabs>
                      <w:tab w:val="clear" w:pos="4819"/>
                      <w:tab w:val="clear" w:pos="9638"/>
                    </w:tabs>
                    <w:rPr>
                      <w:rFonts w:ascii="Calibri" w:hAnsi="Calibri" w:cs="Calibri"/>
                    </w:rPr>
                  </w:pPr>
                  <w:r w:rsidRPr="007A3EDB">
                    <w:rPr>
                      <w:rFonts w:cs="Calibri"/>
                    </w:rPr>
                    <w:t xml:space="preserve">c) la nomina dei files prodotti, in coerenza con l’insieme di appartenenza, gli eventuali sottoinsiemi tematici o cronologici, la presenza di foto delle quali occorre digitalizzare solo il fronte (verso) e altre invece il fronte e il retro (verso e recto);  </w:t>
                  </w:r>
                </w:p>
                <w:p w:rsidR="00EE366B" w:rsidRPr="007A3EDB" w:rsidRDefault="002F2890">
                  <w:pPr>
                    <w:pStyle w:val="Intestazione"/>
                    <w:widowControl w:val="0"/>
                    <w:tabs>
                      <w:tab w:val="clear" w:pos="4819"/>
                      <w:tab w:val="clear" w:pos="9638"/>
                    </w:tabs>
                    <w:rPr>
                      <w:rFonts w:ascii="Calibri" w:hAnsi="Calibri" w:cs="Calibri"/>
                    </w:rPr>
                  </w:pPr>
                  <w:r w:rsidRPr="007A3EDB">
                    <w:rPr>
                      <w:rFonts w:cs="Calibri"/>
                    </w:rPr>
                    <w:t xml:space="preserve">d) il salvataggio dei files creati nei 2 formati richiesti: tiff per la conservazione e jpeg per la consultazione; </w:t>
                  </w:r>
                </w:p>
                <w:p w:rsidR="00EE366B" w:rsidRPr="007A3EDB" w:rsidRDefault="002F2890">
                  <w:pPr>
                    <w:pStyle w:val="Intestazione"/>
                    <w:widowControl w:val="0"/>
                    <w:tabs>
                      <w:tab w:val="clear" w:pos="4819"/>
                      <w:tab w:val="clear" w:pos="9638"/>
                    </w:tabs>
                    <w:rPr>
                      <w:rFonts w:ascii="Calibri" w:hAnsi="Calibri" w:cs="Arial"/>
                    </w:rPr>
                  </w:pPr>
                  <w:r w:rsidRPr="007A3EDB">
                    <w:rPr>
                      <w:rFonts w:cs="Calibri"/>
                    </w:rPr>
                    <w:t>e) l’eventuale marcatura digitale dei files destinati alla consultazione online.</w:t>
                  </w:r>
                </w:p>
                <w:p w:rsidR="00EE366B" w:rsidRPr="007A3EDB" w:rsidRDefault="00EE366B">
                  <w:pPr>
                    <w:pStyle w:val="Intestazione"/>
                    <w:widowControl w:val="0"/>
                    <w:tabs>
                      <w:tab w:val="clear" w:pos="4819"/>
                      <w:tab w:val="clear" w:pos="9638"/>
                    </w:tabs>
                    <w:rPr>
                      <w:rFonts w:ascii="Calibri" w:hAnsi="Calibri" w:cs="Arial"/>
                    </w:rPr>
                  </w:pPr>
                </w:p>
              </w:tc>
            </w:tr>
            <w:tr w:rsidR="00EE366B" w:rsidRPr="007A3EDB">
              <w:trPr>
                <w:trHeight w:val="2035"/>
                <w:jc w:val="center"/>
              </w:trPr>
              <w:tc>
                <w:tcPr>
                  <w:tcW w:w="2318" w:type="dxa"/>
                  <w:tcBorders>
                    <w:top w:val="single" w:sz="4" w:space="0" w:color="000000"/>
                    <w:left w:val="single" w:sz="4" w:space="0" w:color="00000A"/>
                    <w:bottom w:val="single" w:sz="4" w:space="0" w:color="000000"/>
                    <w:right w:val="single" w:sz="4" w:space="0" w:color="00000A"/>
                  </w:tcBorders>
                  <w:shd w:val="clear" w:color="auto" w:fill="FFFFFF"/>
                </w:tcPr>
                <w:p w:rsidR="00EE366B" w:rsidRPr="007A3EDB" w:rsidRDefault="002F2890">
                  <w:pPr>
                    <w:pStyle w:val="Intestazione"/>
                    <w:widowControl w:val="0"/>
                    <w:rPr>
                      <w:rFonts w:ascii="Calibri" w:hAnsi="Calibri" w:cs="Arial"/>
                      <w:b/>
                    </w:rPr>
                  </w:pPr>
                  <w:r w:rsidRPr="007A3EDB">
                    <w:rPr>
                      <w:rFonts w:cs="Arial"/>
                      <w:b/>
                    </w:rPr>
                    <w:t>A 2.6</w:t>
                  </w:r>
                </w:p>
                <w:p w:rsidR="00EE366B" w:rsidRPr="007A3EDB" w:rsidRDefault="002F2890">
                  <w:pPr>
                    <w:pStyle w:val="Intestazione"/>
                    <w:widowControl w:val="0"/>
                    <w:rPr>
                      <w:rFonts w:ascii="Calibri" w:hAnsi="Calibri" w:cs="Arial"/>
                      <w:b/>
                    </w:rPr>
                  </w:pPr>
                  <w:r w:rsidRPr="007A3EDB">
                    <w:rPr>
                      <w:rFonts w:cs="Arial"/>
                      <w:b/>
                    </w:rPr>
                    <w:t xml:space="preserve">Trattamento di registrazioni audio e audiovisive di incontri pubblici recenti della Fondazione (2015-2020) </w:t>
                  </w:r>
                </w:p>
              </w:tc>
              <w:tc>
                <w:tcPr>
                  <w:tcW w:w="6273" w:type="dxa"/>
                  <w:tcBorders>
                    <w:top w:val="single" w:sz="4" w:space="0" w:color="000000"/>
                    <w:left w:val="single" w:sz="4" w:space="0" w:color="00000A"/>
                    <w:bottom w:val="single" w:sz="4" w:space="0" w:color="000000"/>
                    <w:right w:val="single" w:sz="4" w:space="0" w:color="00000A"/>
                  </w:tcBorders>
                  <w:shd w:val="clear" w:color="auto" w:fill="FFFFFF"/>
                </w:tcPr>
                <w:p w:rsidR="00EE366B" w:rsidRPr="007A3EDB" w:rsidRDefault="002F2890">
                  <w:pPr>
                    <w:pStyle w:val="Intestazione"/>
                    <w:widowControl w:val="0"/>
                    <w:tabs>
                      <w:tab w:val="clear" w:pos="4819"/>
                      <w:tab w:val="clear" w:pos="9638"/>
                    </w:tabs>
                    <w:rPr>
                      <w:rFonts w:ascii="Calibri" w:hAnsi="Calibri" w:cs="Arial"/>
                    </w:rPr>
                  </w:pPr>
                  <w:r w:rsidRPr="007A3EDB">
                    <w:rPr>
                      <w:rFonts w:cs="Arial"/>
                    </w:rPr>
                    <w:t xml:space="preserve">- L’attività consiste nella sbobinatura delle registrazioni (Mp3, Mp4, AVCHD): </w:t>
                  </w:r>
                </w:p>
                <w:p w:rsidR="00EE366B" w:rsidRPr="007A3EDB" w:rsidRDefault="002F2890">
                  <w:pPr>
                    <w:pStyle w:val="Intestazione"/>
                    <w:widowControl w:val="0"/>
                    <w:tabs>
                      <w:tab w:val="clear" w:pos="4819"/>
                      <w:tab w:val="clear" w:pos="9638"/>
                    </w:tabs>
                    <w:rPr>
                      <w:rFonts w:ascii="Calibri" w:hAnsi="Calibri" w:cs="Arial"/>
                    </w:rPr>
                  </w:pPr>
                  <w:r w:rsidRPr="007A3EDB">
                    <w:rPr>
                      <w:rFonts w:cs="Arial"/>
                    </w:rPr>
                    <w:t xml:space="preserve">a) ascolto in cuffia e trascrizione (in word), con indicazione del minutaggio, a intervalli regolari; </w:t>
                  </w:r>
                </w:p>
                <w:p w:rsidR="00EE366B" w:rsidRPr="007A3EDB" w:rsidRDefault="002F2890">
                  <w:pPr>
                    <w:pStyle w:val="Intestazione"/>
                    <w:widowControl w:val="0"/>
                    <w:tabs>
                      <w:tab w:val="clear" w:pos="4819"/>
                      <w:tab w:val="clear" w:pos="9638"/>
                    </w:tabs>
                    <w:rPr>
                      <w:rFonts w:ascii="Calibri" w:hAnsi="Calibri" w:cs="Arial"/>
                    </w:rPr>
                  </w:pPr>
                  <w:r w:rsidRPr="007A3EDB">
                    <w:rPr>
                      <w:rFonts w:cs="Arial"/>
                    </w:rPr>
                    <w:t>b) editing di base, dei testi prodotti, vale a dire mantenere uniformità nelle intestazioni e nella redazione per tutte le trascrizioni (indicazione ciclo di incontri, singoli incontri compresi, relatori, titoli interventi e anche giustificazione del testo, font, colori, paginazione</w:t>
                  </w:r>
                  <w:r w:rsidR="007A3EDB" w:rsidRPr="007A3EDB">
                    <w:rPr>
                      <w:rFonts w:cs="Arial"/>
                    </w:rPr>
                    <w:t>.</w:t>
                  </w:r>
                  <w:r w:rsidRPr="007A3EDB">
                    <w:rPr>
                      <w:rFonts w:cs="Arial"/>
                    </w:rPr>
                    <w:t xml:space="preserve">..).  </w:t>
                  </w:r>
                </w:p>
                <w:p w:rsidR="00EE366B" w:rsidRPr="007A3EDB" w:rsidRDefault="00EE366B">
                  <w:pPr>
                    <w:pStyle w:val="Intestazione"/>
                    <w:widowControl w:val="0"/>
                    <w:tabs>
                      <w:tab w:val="clear" w:pos="4819"/>
                      <w:tab w:val="clear" w:pos="9638"/>
                    </w:tabs>
                    <w:jc w:val="both"/>
                    <w:rPr>
                      <w:rFonts w:ascii="Calibri" w:hAnsi="Calibri" w:cs="Arial"/>
                    </w:rPr>
                  </w:pPr>
                </w:p>
              </w:tc>
            </w:tr>
            <w:tr w:rsidR="00EE366B" w:rsidRPr="007A3EDB">
              <w:trPr>
                <w:trHeight w:val="2035"/>
                <w:jc w:val="center"/>
              </w:trPr>
              <w:tc>
                <w:tcPr>
                  <w:tcW w:w="2318" w:type="dxa"/>
                  <w:tcBorders>
                    <w:top w:val="single" w:sz="4" w:space="0" w:color="000000"/>
                    <w:left w:val="single" w:sz="4" w:space="0" w:color="00000A"/>
                    <w:bottom w:val="single" w:sz="4" w:space="0" w:color="000000"/>
                    <w:right w:val="single" w:sz="4" w:space="0" w:color="00000A"/>
                  </w:tcBorders>
                  <w:shd w:val="clear" w:color="auto" w:fill="FFFFFF"/>
                </w:tcPr>
                <w:p w:rsidR="00EE366B" w:rsidRPr="007A3EDB" w:rsidRDefault="002F2890">
                  <w:pPr>
                    <w:pStyle w:val="Intestazione"/>
                    <w:widowControl w:val="0"/>
                    <w:rPr>
                      <w:rFonts w:ascii="Calibri" w:hAnsi="Calibri" w:cs="Arial"/>
                      <w:b/>
                    </w:rPr>
                  </w:pPr>
                  <w:r w:rsidRPr="007A3EDB">
                    <w:rPr>
                      <w:rFonts w:cs="Arial"/>
                      <w:b/>
                    </w:rPr>
                    <w:t>A 2.7</w:t>
                  </w:r>
                </w:p>
                <w:p w:rsidR="00EE366B" w:rsidRPr="007A3EDB" w:rsidRDefault="002F2890">
                  <w:pPr>
                    <w:pStyle w:val="Intestazione"/>
                    <w:widowControl w:val="0"/>
                    <w:rPr>
                      <w:rFonts w:ascii="Calibri" w:hAnsi="Calibri" w:cs="Arial"/>
                      <w:b/>
                    </w:rPr>
                  </w:pPr>
                  <w:r w:rsidRPr="007A3EDB">
                    <w:rPr>
                      <w:rFonts w:cs="Arial"/>
                      <w:b/>
                    </w:rPr>
                    <w:t>Organizzazione eventi pubblici, comunicazione e pubblicizzazione</w:t>
                  </w:r>
                </w:p>
              </w:tc>
              <w:tc>
                <w:tcPr>
                  <w:tcW w:w="6273" w:type="dxa"/>
                  <w:tcBorders>
                    <w:top w:val="single" w:sz="4" w:space="0" w:color="000000"/>
                    <w:left w:val="single" w:sz="4" w:space="0" w:color="00000A"/>
                    <w:bottom w:val="single" w:sz="4" w:space="0" w:color="000000"/>
                    <w:right w:val="single" w:sz="4" w:space="0" w:color="00000A"/>
                  </w:tcBorders>
                  <w:shd w:val="clear" w:color="auto" w:fill="FFFFFF"/>
                </w:tcPr>
                <w:p w:rsidR="00EE366B" w:rsidRPr="007A3EDB" w:rsidRDefault="002F2890">
                  <w:pPr>
                    <w:pStyle w:val="Intestazione"/>
                    <w:widowControl w:val="0"/>
                    <w:tabs>
                      <w:tab w:val="clear" w:pos="4819"/>
                      <w:tab w:val="clear" w:pos="9638"/>
                    </w:tabs>
                    <w:rPr>
                      <w:rFonts w:ascii="Calibri" w:hAnsi="Calibri" w:cs="Calibri"/>
                    </w:rPr>
                  </w:pPr>
                  <w:r w:rsidRPr="007A3EDB">
                    <w:rPr>
                      <w:rFonts w:cs="Calibri"/>
                    </w:rPr>
                    <w:t xml:space="preserve">- Collaborazione con gli operatori incaricati per le attività inerenti </w:t>
                  </w:r>
                  <w:r w:rsidR="007A3EDB" w:rsidRPr="007A3EDB">
                    <w:rPr>
                      <w:rFonts w:cs="Calibri"/>
                    </w:rPr>
                    <w:t>a</w:t>
                  </w:r>
                  <w:r w:rsidRPr="007A3EDB">
                    <w:rPr>
                      <w:rFonts w:cs="Calibri"/>
                    </w:rPr>
                    <w:t>gli eventi che la Fondazione promuove (contatti con relatori, raccolta dei materiali, supporto alla gestione della parte logistica)</w:t>
                  </w:r>
                </w:p>
                <w:p w:rsidR="00EE366B" w:rsidRPr="007A3EDB" w:rsidRDefault="002F2890">
                  <w:pPr>
                    <w:pStyle w:val="Intestazione"/>
                    <w:widowControl w:val="0"/>
                    <w:tabs>
                      <w:tab w:val="clear" w:pos="4819"/>
                      <w:tab w:val="clear" w:pos="9638"/>
                    </w:tabs>
                    <w:rPr>
                      <w:rFonts w:ascii="Calibri" w:hAnsi="Calibri" w:cs="Calibri"/>
                    </w:rPr>
                  </w:pPr>
                  <w:r w:rsidRPr="007A3EDB">
                    <w:rPr>
                      <w:rFonts w:cs="Calibri"/>
                    </w:rPr>
                    <w:t>- Collaborare alla comunicazione e pubblicizzazione su cosa la Fondazione fa, tutela, conserva, promuove come proposta culturale, ricerca, formazione (ad es. gestione contenuti sito web, social network, comunicazione tradizionale).</w:t>
                  </w:r>
                </w:p>
              </w:tc>
            </w:tr>
          </w:tbl>
          <w:p w:rsidR="00EE366B" w:rsidRDefault="002F2890" w:rsidP="002F2890">
            <w:pPr>
              <w:widowControl w:val="0"/>
              <w:tabs>
                <w:tab w:val="left" w:pos="8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E366B" w:rsidRDefault="002F2890" w:rsidP="002F2890">
            <w:pPr>
              <w:spacing w:after="0" w:line="240" w:lineRule="auto"/>
              <w:jc w:val="both"/>
              <w:rPr>
                <w:rFonts w:cs="Calibri"/>
                <w:b/>
              </w:rPr>
            </w:pPr>
            <w:r>
              <w:rPr>
                <w:rFonts w:eastAsia="Calibri" w:cs="Calibri"/>
                <w:b/>
              </w:rPr>
              <w:t xml:space="preserve">NOTA BENE </w:t>
            </w:r>
          </w:p>
          <w:p w:rsidR="00EE366B" w:rsidRDefault="002F2890" w:rsidP="002F2890">
            <w:pPr>
              <w:spacing w:after="0" w:line="240" w:lineRule="auto"/>
              <w:jc w:val="both"/>
              <w:rPr>
                <w:rFonts w:cs="Calibri"/>
              </w:rPr>
            </w:pPr>
            <w:r>
              <w:rPr>
                <w:rFonts w:eastAsia="Calibri" w:cs="Calibri"/>
                <w:b/>
              </w:rPr>
              <w:t xml:space="preserve">1. </w:t>
            </w:r>
            <w:r>
              <w:rPr>
                <w:rFonts w:eastAsia="Calibri" w:cs="Calibri"/>
              </w:rPr>
              <w:t>Non necessariamente i volontari saranno legati a tutte le attività menzionate. Né tutti e 4 i volontari saranno legati a tutte le azioni, a tutti gli interventi descritti; per lo svolgimento delle attività c’è l’intento, dopo la formazione specifica, di corrispondere quanto più possibile, se possibile, ad eventuali competenze, predisposizioni, interessi personali che ogni volontario esprima.</w:t>
            </w:r>
          </w:p>
          <w:p w:rsidR="00EE366B" w:rsidRDefault="002F2890" w:rsidP="002F2890">
            <w:pPr>
              <w:spacing w:after="0" w:line="240" w:lineRule="auto"/>
              <w:jc w:val="both"/>
              <w:rPr>
                <w:rFonts w:cs="Calibri"/>
              </w:rPr>
            </w:pPr>
            <w:r>
              <w:rPr>
                <w:rFonts w:eastAsia="Calibri" w:cs="Calibri"/>
                <w:b/>
              </w:rPr>
              <w:t xml:space="preserve">2. </w:t>
            </w:r>
            <w:r>
              <w:rPr>
                <w:rFonts w:eastAsia="Calibri" w:cs="Calibri"/>
              </w:rPr>
              <w:t xml:space="preserve">Alcune attività comportano la visita dei depositi librari esterni della Fondazione (ubicati in: Via Cervellati 1, Bologna e Via Andreini 1, Bologna). </w:t>
            </w:r>
            <w:r w:rsidR="007A3EDB">
              <w:rPr>
                <w:rFonts w:eastAsia="Calibri" w:cs="Calibri"/>
              </w:rPr>
              <w:t>È</w:t>
            </w:r>
            <w:r>
              <w:rPr>
                <w:rFonts w:eastAsia="Calibri" w:cs="Calibri"/>
              </w:rPr>
              <w:t xml:space="preserve"> pertanto possibile che gli operatori volontari svolgano attività fuori dalla sede di servizio (in conformità e nel rispetto di quanto previsto al paragrafo 6.2 del Dpcm 14/01/2019).</w:t>
            </w:r>
          </w:p>
          <w:p w:rsidR="00EE366B" w:rsidRDefault="00EE366B" w:rsidP="002F2890">
            <w:pPr>
              <w:spacing w:after="0" w:line="240" w:lineRule="auto"/>
              <w:jc w:val="both"/>
              <w:rPr>
                <w:rFonts w:cs="Calibri"/>
                <w:b/>
                <w:highlight w:val="yellow"/>
              </w:rPr>
            </w:pPr>
          </w:p>
          <w:p w:rsidR="00EE366B" w:rsidRDefault="002F2890" w:rsidP="002F2890">
            <w:pPr>
              <w:pStyle w:val="Standard"/>
              <w:spacing w:after="0" w:line="240" w:lineRule="auto"/>
              <w:jc w:val="both"/>
              <w:rPr>
                <w:rFonts w:cs="Calibri"/>
              </w:rPr>
            </w:pPr>
            <w:r>
              <w:rPr>
                <w:rFonts w:cs="Calibri"/>
              </w:rPr>
              <w:t xml:space="preserve">Gli operatori volontari del SC selezionati per questo progetto parteciperanno attivamente alla presa di coscienza delle competenze che acquisiscono nei campi di cittadinanza attiva e di lavoro di gruppo, finalizzato a realizzare gli obiettivi di cui al box 8 attraverso specifiche attività individuali e collettive. In particolare questa loro partecipazione è funzionale anche alla realizzazione di alcuni obiettivi già indicati al box 8, sezione “Obiettivi rivolti agli operatori volontari di SC” che vengono qui richiamati: </w:t>
            </w:r>
          </w:p>
          <w:p w:rsidR="00EE366B" w:rsidRDefault="002F2890" w:rsidP="002F2890">
            <w:pPr>
              <w:numPr>
                <w:ilvl w:val="0"/>
                <w:numId w:val="9"/>
              </w:numPr>
              <w:spacing w:after="0" w:line="240" w:lineRule="auto"/>
              <w:contextualSpacing/>
              <w:jc w:val="both"/>
              <w:rPr>
                <w:rFonts w:cs="Calibri"/>
              </w:rPr>
            </w:pPr>
            <w:r>
              <w:rPr>
                <w:rFonts w:eastAsia="Calibri" w:cs="Calibri"/>
              </w:rPr>
              <w:t>formazione ai valori dell’impegno civico, della pace e della nonviolenza dando attuazione alle linee guida della formazione generale al SCU e al Manifesto ASC 2019;</w:t>
            </w:r>
          </w:p>
          <w:p w:rsidR="00EE366B" w:rsidRDefault="002F2890" w:rsidP="002F2890">
            <w:pPr>
              <w:numPr>
                <w:ilvl w:val="0"/>
                <w:numId w:val="9"/>
              </w:numPr>
              <w:spacing w:after="0" w:line="240" w:lineRule="auto"/>
              <w:contextualSpacing/>
              <w:jc w:val="both"/>
              <w:rPr>
                <w:rFonts w:cs="Calibri"/>
              </w:rPr>
            </w:pPr>
            <w:r>
              <w:rPr>
                <w:rFonts w:eastAsia="Calibri" w:cs="Calibri"/>
              </w:rPr>
              <w:t>apprendimento delle finalità, delle modalità e degli strumenti del lavoro di gruppo finalizzato all’acquisizione di capacità pratiche e di lettura della realtà, capacità necessarie alla realizzazione delle attività del progetto e successivamente all’inserimento attivo nel mondo del lavoro, a cominciare dai soggetti no profit;</w:t>
            </w:r>
          </w:p>
          <w:p w:rsidR="00EE366B" w:rsidRDefault="002F2890" w:rsidP="002F2890">
            <w:pPr>
              <w:numPr>
                <w:ilvl w:val="0"/>
                <w:numId w:val="9"/>
              </w:numPr>
              <w:spacing w:after="0" w:line="240" w:lineRule="auto"/>
              <w:contextualSpacing/>
              <w:jc w:val="both"/>
              <w:rPr>
                <w:rFonts w:cs="Calibri"/>
              </w:rPr>
            </w:pPr>
            <w:r>
              <w:rPr>
                <w:rFonts w:eastAsia="Calibri" w:cs="Calibri"/>
              </w:rPr>
              <w:t>fornire ai partecipanti strumenti idonei all’interpretazione dei fenomeni socio-culturali al fine di costruire percorsi di cittadinanza attiva e responsabile;</w:t>
            </w:r>
          </w:p>
          <w:p w:rsidR="00EE366B" w:rsidRPr="007A3EDB" w:rsidRDefault="002F2890" w:rsidP="007A3EDB">
            <w:pPr>
              <w:numPr>
                <w:ilvl w:val="0"/>
                <w:numId w:val="9"/>
              </w:numPr>
              <w:spacing w:after="0" w:line="240" w:lineRule="auto"/>
              <w:contextualSpacing/>
              <w:jc w:val="both"/>
              <w:rPr>
                <w:rFonts w:cs="Calibri"/>
                <w:sz w:val="24"/>
                <w:szCs w:val="24"/>
              </w:rPr>
            </w:pPr>
            <w:r>
              <w:rPr>
                <w:rFonts w:eastAsia="Calibri" w:cs="Calibri"/>
              </w:rPr>
              <w:t>crescita individuale dei partecipanti con lo sviluppo di autostima e di capacità di confronto, attraverso l’integrazione e l’interazione con la realtà territoriale.</w:t>
            </w:r>
          </w:p>
        </w:tc>
      </w:tr>
    </w:tbl>
    <w:p w:rsidR="00EE366B" w:rsidRDefault="00EE366B">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pPr>
    </w:p>
    <w:p w:rsidR="00EE366B" w:rsidRDefault="00EE366B">
      <w:pPr>
        <w:widowControl w:val="0"/>
        <w:tabs>
          <w:tab w:val="left" w:pos="0"/>
        </w:tabs>
        <w:spacing w:after="0" w:line="240" w:lineRule="auto"/>
        <w:ind w:right="-284"/>
        <w:jc w:val="both"/>
        <w:rPr>
          <w:rFonts w:ascii="Times New Roman" w:eastAsia="Times New Roman" w:hAnsi="Times New Roman" w:cs="Times New Roman"/>
          <w:b/>
          <w:i/>
          <w:spacing w:val="-2"/>
          <w:sz w:val="24"/>
          <w:szCs w:val="24"/>
        </w:rPr>
      </w:pPr>
    </w:p>
    <w:p w:rsidR="002F2890" w:rsidRDefault="002F2890">
      <w:pPr>
        <w:widowControl w:val="0"/>
        <w:tabs>
          <w:tab w:val="left" w:pos="0"/>
        </w:tabs>
        <w:spacing w:after="0" w:line="240" w:lineRule="auto"/>
        <w:ind w:right="-284"/>
        <w:jc w:val="both"/>
        <w:rPr>
          <w:rFonts w:ascii="Times New Roman" w:eastAsia="Times New Roman" w:hAnsi="Times New Roman" w:cs="Times New Roman"/>
          <w:b/>
          <w:i/>
          <w:spacing w:val="-2"/>
          <w:sz w:val="24"/>
          <w:szCs w:val="24"/>
        </w:rPr>
      </w:pPr>
    </w:p>
    <w:p w:rsidR="00EE366B" w:rsidRDefault="002F2890">
      <w:pPr>
        <w:widowControl w:val="0"/>
        <w:tabs>
          <w:tab w:val="left" w:pos="0"/>
        </w:tabs>
        <w:spacing w:after="0" w:line="240" w:lineRule="auto"/>
        <w:ind w:right="-284"/>
        <w:jc w:val="both"/>
        <w:rPr>
          <w:rFonts w:ascii="Times New Roman" w:eastAsia="Calibri" w:hAnsi="Times New Roman" w:cs="Times New Roman"/>
          <w:b/>
          <w:i/>
          <w:spacing w:val="-2"/>
          <w:sz w:val="24"/>
        </w:rPr>
      </w:pPr>
      <w:r>
        <w:rPr>
          <w:rFonts w:ascii="Times New Roman" w:eastAsia="Times New Roman" w:hAnsi="Times New Roman" w:cs="Times New Roman"/>
          <w:b/>
          <w:i/>
          <w:spacing w:val="-2"/>
          <w:sz w:val="24"/>
          <w:szCs w:val="24"/>
        </w:rPr>
        <w:t xml:space="preserve">9.4) Risorse umane complessive necessarie per l’espletamento delle attività progettuali previste </w:t>
      </w:r>
      <w:r>
        <w:rPr>
          <w:rFonts w:ascii="Times New Roman" w:eastAsia="Calibri" w:hAnsi="Times New Roman" w:cs="Times New Roman"/>
          <w:b/>
          <w:i/>
          <w:spacing w:val="-2"/>
          <w:sz w:val="24"/>
        </w:rPr>
        <w:t xml:space="preserve">(*) </w:t>
      </w:r>
    </w:p>
    <w:p w:rsidR="00EE366B" w:rsidRDefault="00EE366B">
      <w:pPr>
        <w:widowControl w:val="0"/>
        <w:tabs>
          <w:tab w:val="left" w:pos="0"/>
        </w:tabs>
        <w:spacing w:after="0" w:line="240" w:lineRule="auto"/>
        <w:ind w:right="113"/>
        <w:jc w:val="both"/>
        <w:rPr>
          <w:rFonts w:ascii="Times New Roman" w:eastAsia="Times New Roman" w:hAnsi="Times New Roman" w:cs="Times New Roman"/>
          <w:i/>
          <w:sz w:val="24"/>
          <w:szCs w:val="24"/>
        </w:rPr>
      </w:pPr>
    </w:p>
    <w:tbl>
      <w:tblPr>
        <w:tblW w:w="9077" w:type="dxa"/>
        <w:jc w:val="center"/>
        <w:tblLayout w:type="fixed"/>
        <w:tblCellMar>
          <w:left w:w="75" w:type="dxa"/>
          <w:right w:w="70" w:type="dxa"/>
        </w:tblCellMar>
        <w:tblLook w:val="0000"/>
      </w:tblPr>
      <w:tblGrid>
        <w:gridCol w:w="694"/>
        <w:gridCol w:w="3520"/>
        <w:gridCol w:w="4863"/>
      </w:tblGrid>
      <w:tr w:rsidR="00EE366B" w:rsidTr="002F2890">
        <w:trPr>
          <w:trHeight w:val="863"/>
          <w:jc w:val="center"/>
        </w:trPr>
        <w:tc>
          <w:tcPr>
            <w:tcW w:w="694" w:type="dxa"/>
            <w:tcBorders>
              <w:top w:val="single" w:sz="4" w:space="0" w:color="00000A"/>
              <w:left w:val="single" w:sz="4" w:space="0" w:color="00000A"/>
              <w:bottom w:val="single" w:sz="4" w:space="0" w:color="000000"/>
              <w:right w:val="single" w:sz="4" w:space="0" w:color="000000"/>
            </w:tcBorders>
            <w:shd w:val="clear" w:color="auto" w:fill="D9D9D9" w:themeFill="background1" w:themeFillShade="D9"/>
          </w:tcPr>
          <w:p w:rsidR="00EE366B" w:rsidRDefault="002F2890">
            <w:pPr>
              <w:pStyle w:val="Intestazione"/>
              <w:widowControl w:val="0"/>
              <w:tabs>
                <w:tab w:val="clear" w:pos="4819"/>
                <w:tab w:val="clear" w:pos="9638"/>
              </w:tabs>
              <w:rPr>
                <w:rFonts w:cs="Arial"/>
                <w:b/>
              </w:rPr>
            </w:pPr>
            <w:r>
              <w:rPr>
                <w:rFonts w:cs="Arial"/>
                <w:b/>
                <w:bCs/>
                <w:caps/>
              </w:rPr>
              <w:t>n.</w:t>
            </w:r>
          </w:p>
        </w:tc>
        <w:tc>
          <w:tcPr>
            <w:tcW w:w="3520" w:type="dxa"/>
            <w:tcBorders>
              <w:top w:val="single" w:sz="4" w:space="0" w:color="00000A"/>
              <w:left w:val="single" w:sz="4" w:space="0" w:color="000000"/>
              <w:bottom w:val="single" w:sz="4" w:space="0" w:color="000000"/>
              <w:right w:val="single" w:sz="4" w:space="0" w:color="00000A"/>
            </w:tcBorders>
            <w:shd w:val="clear" w:color="auto" w:fill="D9D9D9" w:themeFill="background1" w:themeFillShade="D9"/>
          </w:tcPr>
          <w:p w:rsidR="00EE366B" w:rsidRDefault="002F2890">
            <w:pPr>
              <w:pStyle w:val="Intestazione"/>
              <w:widowControl w:val="0"/>
              <w:tabs>
                <w:tab w:val="clear" w:pos="4819"/>
                <w:tab w:val="clear" w:pos="9638"/>
              </w:tabs>
              <w:rPr>
                <w:rFonts w:cs="Arial"/>
              </w:rPr>
            </w:pPr>
            <w:r>
              <w:rPr>
                <w:rFonts w:cs="Arial"/>
                <w:b/>
                <w:bCs/>
                <w:caps/>
              </w:rPr>
              <w:t>Professionalità</w:t>
            </w:r>
          </w:p>
        </w:tc>
        <w:tc>
          <w:tcPr>
            <w:tcW w:w="4863" w:type="dxa"/>
            <w:tcBorders>
              <w:top w:val="single" w:sz="4" w:space="0" w:color="00000A"/>
              <w:left w:val="single" w:sz="4" w:space="0" w:color="00000A"/>
              <w:bottom w:val="single" w:sz="4" w:space="0" w:color="000000"/>
              <w:right w:val="single" w:sz="4" w:space="0" w:color="00000A"/>
            </w:tcBorders>
            <w:shd w:val="clear" w:color="auto" w:fill="D9D9D9" w:themeFill="background1" w:themeFillShade="D9"/>
          </w:tcPr>
          <w:p w:rsidR="00EE366B" w:rsidRDefault="002F2890">
            <w:pPr>
              <w:pStyle w:val="Intestazione"/>
              <w:widowControl w:val="0"/>
              <w:tabs>
                <w:tab w:val="clear" w:pos="4819"/>
                <w:tab w:val="clear" w:pos="9638"/>
              </w:tabs>
              <w:rPr>
                <w:rFonts w:cs="Arial"/>
                <w:b/>
                <w:bCs/>
                <w:caps/>
              </w:rPr>
            </w:pPr>
            <w:r>
              <w:rPr>
                <w:rFonts w:cs="Arial"/>
                <w:b/>
                <w:bCs/>
                <w:caps/>
              </w:rPr>
              <w:t xml:space="preserve">RUOLO </w:t>
            </w:r>
          </w:p>
          <w:p w:rsidR="00EE366B" w:rsidRDefault="002F2890">
            <w:pPr>
              <w:pStyle w:val="Intestazione"/>
              <w:widowControl w:val="0"/>
              <w:tabs>
                <w:tab w:val="clear" w:pos="4819"/>
                <w:tab w:val="clear" w:pos="9638"/>
              </w:tabs>
              <w:rPr>
                <w:rFonts w:cs="Arial"/>
              </w:rPr>
            </w:pPr>
            <w:r>
              <w:rPr>
                <w:rFonts w:cs="Arial"/>
                <w:b/>
                <w:bCs/>
                <w:caps/>
              </w:rPr>
              <w:t>con Riferimento all’attività progettuale</w:t>
            </w:r>
          </w:p>
        </w:tc>
      </w:tr>
      <w:tr w:rsidR="00EE366B" w:rsidTr="002F2890">
        <w:trPr>
          <w:trHeight w:val="239"/>
          <w:jc w:val="center"/>
        </w:trPr>
        <w:tc>
          <w:tcPr>
            <w:tcW w:w="694" w:type="dxa"/>
            <w:tcBorders>
              <w:top w:val="single" w:sz="4" w:space="0" w:color="000000"/>
              <w:left w:val="single" w:sz="4" w:space="0" w:color="000000"/>
              <w:bottom w:val="single" w:sz="4" w:space="0" w:color="000000"/>
            </w:tcBorders>
            <w:shd w:val="clear" w:color="auto" w:fill="DBE5F1" w:themeFill="accent1" w:themeFillTint="33"/>
          </w:tcPr>
          <w:p w:rsidR="00EE366B" w:rsidRDefault="002F2890">
            <w:pPr>
              <w:widowControl w:val="0"/>
              <w:rPr>
                <w:b/>
              </w:rPr>
            </w:pPr>
            <w:r>
              <w:rPr>
                <w:b/>
              </w:rPr>
              <w:t>1+1</w:t>
            </w:r>
          </w:p>
        </w:tc>
        <w:tc>
          <w:tcPr>
            <w:tcW w:w="3520" w:type="dxa"/>
            <w:tcBorders>
              <w:top w:val="single" w:sz="4" w:space="0" w:color="000000"/>
              <w:left w:val="single" w:sz="4" w:space="0" w:color="000000"/>
              <w:bottom w:val="single" w:sz="4" w:space="0" w:color="000000"/>
              <w:right w:val="single" w:sz="4" w:space="0" w:color="000000"/>
            </w:tcBorders>
          </w:tcPr>
          <w:p w:rsidR="00EE366B" w:rsidRDefault="002F2890">
            <w:pPr>
              <w:pStyle w:val="Intestazione"/>
              <w:widowControl w:val="0"/>
              <w:rPr>
                <w:rFonts w:cs="Arial"/>
                <w:i/>
              </w:rPr>
            </w:pPr>
            <w:r>
              <w:rPr>
                <w:rFonts w:cs="Arial"/>
                <w:b/>
              </w:rPr>
              <w:t>- Operatore Fondazione</w:t>
            </w:r>
          </w:p>
          <w:p w:rsidR="00EE366B" w:rsidRDefault="002F2890">
            <w:pPr>
              <w:pStyle w:val="Intestazione"/>
              <w:widowControl w:val="0"/>
              <w:rPr>
                <w:rFonts w:cs="Arial"/>
                <w:i/>
              </w:rPr>
            </w:pPr>
            <w:r>
              <w:rPr>
                <w:rFonts w:cs="Arial"/>
                <w:i/>
              </w:rPr>
              <w:t xml:space="preserve">Responsabile della Biblioteca, responsabile </w:t>
            </w:r>
            <w:proofErr w:type="spellStart"/>
            <w:r>
              <w:rPr>
                <w:rFonts w:cs="Arial"/>
                <w:i/>
              </w:rPr>
              <w:t>reference</w:t>
            </w:r>
            <w:proofErr w:type="spellEnd"/>
            <w:r>
              <w:rPr>
                <w:rFonts w:cs="Arial"/>
                <w:i/>
              </w:rPr>
              <w:t xml:space="preserve">, coordinamento </w:t>
            </w:r>
            <w:proofErr w:type="spellStart"/>
            <w:r>
              <w:rPr>
                <w:rFonts w:cs="Arial"/>
                <w:i/>
              </w:rPr>
              <w:t>reference</w:t>
            </w:r>
            <w:proofErr w:type="spellEnd"/>
            <w:r>
              <w:rPr>
                <w:rFonts w:cs="Arial"/>
                <w:i/>
              </w:rPr>
              <w:t xml:space="preserve"> digitale cooperativo, Collabora a progettazione SCU</w:t>
            </w:r>
          </w:p>
          <w:p w:rsidR="00EE366B" w:rsidRDefault="00EE366B">
            <w:pPr>
              <w:widowControl w:val="0"/>
              <w:spacing w:after="0" w:line="240" w:lineRule="auto"/>
              <w:rPr>
                <w:rFonts w:cs="Arial"/>
                <w:i/>
              </w:rPr>
            </w:pPr>
          </w:p>
          <w:p w:rsidR="00EE366B" w:rsidRDefault="002F2890">
            <w:pPr>
              <w:widowControl w:val="0"/>
              <w:spacing w:after="0" w:line="240" w:lineRule="auto"/>
            </w:pPr>
            <w:r>
              <w:rPr>
                <w:rFonts w:cs="Arial"/>
                <w:b/>
              </w:rPr>
              <w:t>-</w:t>
            </w:r>
            <w:r>
              <w:rPr>
                <w:rFonts w:cs="Arial"/>
              </w:rPr>
              <w:t xml:space="preserve"> </w:t>
            </w:r>
            <w:r>
              <w:rPr>
                <w:rFonts w:cs="Arial"/>
                <w:b/>
              </w:rPr>
              <w:t>Direttore e Coordinatore</w:t>
            </w:r>
            <w:r>
              <w:rPr>
                <w:rFonts w:cs="Arial"/>
              </w:rPr>
              <w:t xml:space="preserve"> attività della Fondazione Gramsci Emilia-Romagna</w:t>
            </w:r>
          </w:p>
        </w:tc>
        <w:tc>
          <w:tcPr>
            <w:tcW w:w="4863" w:type="dxa"/>
            <w:tcBorders>
              <w:top w:val="single" w:sz="4" w:space="0" w:color="000000"/>
              <w:left w:val="single" w:sz="4" w:space="0" w:color="000000"/>
              <w:bottom w:val="single" w:sz="4" w:space="0" w:color="000000"/>
              <w:right w:val="single" w:sz="4" w:space="0" w:color="000000"/>
            </w:tcBorders>
          </w:tcPr>
          <w:p w:rsidR="00EE366B" w:rsidRDefault="002F2890">
            <w:pPr>
              <w:pStyle w:val="Intestazione"/>
              <w:widowControl w:val="0"/>
              <w:tabs>
                <w:tab w:val="clear" w:pos="4819"/>
                <w:tab w:val="clear" w:pos="9638"/>
              </w:tabs>
              <w:rPr>
                <w:rFonts w:cs="Arial"/>
              </w:rPr>
            </w:pPr>
            <w:r>
              <w:rPr>
                <w:rFonts w:cs="Arial"/>
                <w:u w:val="single"/>
              </w:rPr>
              <w:t>In relazione alle attività considerate dal B.1 e B.2</w:t>
            </w:r>
            <w:r>
              <w:rPr>
                <w:rFonts w:cs="Arial"/>
              </w:rPr>
              <w:t>:</w:t>
            </w:r>
          </w:p>
          <w:p w:rsidR="00EE366B" w:rsidRDefault="00EE366B">
            <w:pPr>
              <w:pStyle w:val="Intestazione"/>
              <w:widowControl w:val="0"/>
              <w:tabs>
                <w:tab w:val="clear" w:pos="4819"/>
                <w:tab w:val="clear" w:pos="9638"/>
              </w:tabs>
              <w:rPr>
                <w:rFonts w:cs="Arial"/>
              </w:rPr>
            </w:pPr>
          </w:p>
          <w:p w:rsidR="00EE366B" w:rsidRDefault="002F2890">
            <w:pPr>
              <w:pStyle w:val="Intestazione"/>
              <w:widowControl w:val="0"/>
              <w:tabs>
                <w:tab w:val="clear" w:pos="4819"/>
                <w:tab w:val="clear" w:pos="9638"/>
              </w:tabs>
              <w:rPr>
                <w:rFonts w:cs="Arial"/>
                <w:b/>
              </w:rPr>
            </w:pPr>
            <w:r>
              <w:rPr>
                <w:rFonts w:cs="Arial"/>
                <w:b/>
              </w:rPr>
              <w:t xml:space="preserve">A 1.1 Qualificare il </w:t>
            </w:r>
            <w:proofErr w:type="spellStart"/>
            <w:r>
              <w:rPr>
                <w:rFonts w:cs="Arial"/>
                <w:b/>
              </w:rPr>
              <w:t>reference</w:t>
            </w:r>
            <w:proofErr w:type="spellEnd"/>
          </w:p>
          <w:p w:rsidR="00EE366B" w:rsidRDefault="002F2890">
            <w:pPr>
              <w:pStyle w:val="Intestazione"/>
              <w:widowControl w:val="0"/>
              <w:tabs>
                <w:tab w:val="clear" w:pos="4819"/>
                <w:tab w:val="clear" w:pos="9638"/>
              </w:tabs>
              <w:rPr>
                <w:rFonts w:cs="Arial"/>
                <w:b/>
              </w:rPr>
            </w:pPr>
            <w:r>
              <w:rPr>
                <w:rFonts w:cs="Arial"/>
                <w:b/>
              </w:rPr>
              <w:t>A 2.2 Promozione dei Fondi Archivistici</w:t>
            </w:r>
          </w:p>
          <w:p w:rsidR="00EE366B" w:rsidRDefault="00EE366B">
            <w:pPr>
              <w:pStyle w:val="Intestazione"/>
              <w:widowControl w:val="0"/>
              <w:tabs>
                <w:tab w:val="clear" w:pos="4819"/>
                <w:tab w:val="clear" w:pos="9638"/>
              </w:tabs>
              <w:rPr>
                <w:rFonts w:cs="Arial"/>
              </w:rPr>
            </w:pPr>
          </w:p>
          <w:p w:rsidR="00EE366B" w:rsidRDefault="002F2890">
            <w:pPr>
              <w:pStyle w:val="Intestazione"/>
              <w:widowControl w:val="0"/>
              <w:tabs>
                <w:tab w:val="clear" w:pos="4819"/>
                <w:tab w:val="clear" w:pos="9638"/>
              </w:tabs>
              <w:rPr>
                <w:rFonts w:cs="Arial"/>
              </w:rPr>
            </w:pPr>
            <w:r>
              <w:rPr>
                <w:rFonts w:cs="Arial"/>
              </w:rPr>
              <w:t xml:space="preserve">Teoria e pratica sul servizio di </w:t>
            </w:r>
            <w:proofErr w:type="spellStart"/>
            <w:r>
              <w:rPr>
                <w:rFonts w:cs="Arial"/>
                <w:i/>
              </w:rPr>
              <w:t>reference</w:t>
            </w:r>
            <w:proofErr w:type="spellEnd"/>
            <w:r>
              <w:rPr>
                <w:rFonts w:cs="Arial"/>
              </w:rPr>
              <w:t xml:space="preserve"> della Biblioteca: accoglienza (diretta, remota, via mail); uso </w:t>
            </w:r>
            <w:proofErr w:type="spellStart"/>
            <w:r>
              <w:rPr>
                <w:rFonts w:cs="Arial"/>
              </w:rPr>
              <w:t>sw</w:t>
            </w:r>
            <w:proofErr w:type="spellEnd"/>
            <w:r>
              <w:rPr>
                <w:rFonts w:cs="Arial"/>
              </w:rPr>
              <w:t xml:space="preserve"> gestionale per anagrafe, iscrizioni, registrazioni prestiti etc.; servizio di </w:t>
            </w:r>
            <w:proofErr w:type="spellStart"/>
            <w:r>
              <w:rPr>
                <w:rFonts w:cs="Arial"/>
              </w:rPr>
              <w:t>Document</w:t>
            </w:r>
            <w:proofErr w:type="spellEnd"/>
            <w:r>
              <w:rPr>
                <w:rFonts w:cs="Arial"/>
              </w:rPr>
              <w:t xml:space="preserve"> delivery; consegna e rientro dei testi richiesti in lettura; illustrazione dei depositi esterni</w:t>
            </w:r>
          </w:p>
          <w:p w:rsidR="00EE366B" w:rsidRDefault="002F2890">
            <w:pPr>
              <w:pStyle w:val="Intestazione"/>
              <w:widowControl w:val="0"/>
              <w:tabs>
                <w:tab w:val="clear" w:pos="4819"/>
                <w:tab w:val="clear" w:pos="9638"/>
              </w:tabs>
              <w:rPr>
                <w:rFonts w:cs="Arial"/>
              </w:rPr>
            </w:pPr>
            <w:r>
              <w:rPr>
                <w:rFonts w:cs="Arial"/>
              </w:rPr>
              <w:t xml:space="preserve"> Teoria e pratica della ricerca/interrogazione dei cataloghi online: bibliografica (libri), periodica (riviste e quotidiani) e documentaria (foto, audio, stampe, files multimediali, banche dati, etc.); gli </w:t>
            </w:r>
            <w:proofErr w:type="spellStart"/>
            <w:r>
              <w:rPr>
                <w:rFonts w:cs="Arial"/>
              </w:rPr>
              <w:t>opac</w:t>
            </w:r>
            <w:proofErr w:type="spellEnd"/>
            <w:r>
              <w:rPr>
                <w:rFonts w:cs="Arial"/>
              </w:rPr>
              <w:t xml:space="preserve"> nazionali e internazionali e i repertori di </w:t>
            </w:r>
            <w:proofErr w:type="spellStart"/>
            <w:r>
              <w:rPr>
                <w:rFonts w:cs="Arial"/>
              </w:rPr>
              <w:t>opac</w:t>
            </w:r>
            <w:proofErr w:type="spellEnd"/>
            <w:r>
              <w:rPr>
                <w:rFonts w:cs="Arial"/>
              </w:rPr>
              <w:t>.</w:t>
            </w:r>
          </w:p>
          <w:p w:rsidR="00EE366B" w:rsidRDefault="002F2890">
            <w:pPr>
              <w:pStyle w:val="Intestazione"/>
              <w:widowControl w:val="0"/>
              <w:tabs>
                <w:tab w:val="clear" w:pos="4819"/>
                <w:tab w:val="clear" w:pos="9638"/>
              </w:tabs>
              <w:rPr>
                <w:rFonts w:cs="Arial"/>
              </w:rPr>
            </w:pPr>
            <w:r>
              <w:rPr>
                <w:rFonts w:cs="Arial"/>
              </w:rPr>
              <w:t>Teoria e pratica di base della ricerca in archivio: illustrazione delle principali motivazioni di ricerca che la Fondazione registra e modalità.</w:t>
            </w:r>
          </w:p>
          <w:p w:rsidR="00EE366B" w:rsidRDefault="00EE366B">
            <w:pPr>
              <w:pStyle w:val="Intestazione"/>
              <w:widowControl w:val="0"/>
              <w:tabs>
                <w:tab w:val="clear" w:pos="4819"/>
                <w:tab w:val="clear" w:pos="9638"/>
              </w:tabs>
            </w:pPr>
          </w:p>
        </w:tc>
      </w:tr>
      <w:tr w:rsidR="00EE366B" w:rsidTr="002F2890">
        <w:trPr>
          <w:trHeight w:val="556"/>
          <w:jc w:val="center"/>
        </w:trPr>
        <w:tc>
          <w:tcPr>
            <w:tcW w:w="694" w:type="dxa"/>
            <w:tcBorders>
              <w:top w:val="single" w:sz="4" w:space="0" w:color="000000"/>
              <w:left w:val="single" w:sz="4" w:space="0" w:color="000000"/>
              <w:bottom w:val="single" w:sz="4" w:space="0" w:color="000000"/>
            </w:tcBorders>
            <w:shd w:val="clear" w:color="auto" w:fill="DBE5F1" w:themeFill="accent1" w:themeFillTint="33"/>
          </w:tcPr>
          <w:p w:rsidR="00EE366B" w:rsidRDefault="002F2890">
            <w:pPr>
              <w:widowControl w:val="0"/>
              <w:rPr>
                <w:b/>
              </w:rPr>
            </w:pPr>
            <w:r>
              <w:rPr>
                <w:b/>
              </w:rPr>
              <w:t>1+1</w:t>
            </w:r>
          </w:p>
        </w:tc>
        <w:tc>
          <w:tcPr>
            <w:tcW w:w="3520" w:type="dxa"/>
            <w:tcBorders>
              <w:top w:val="single" w:sz="4" w:space="0" w:color="000000"/>
              <w:left w:val="single" w:sz="4" w:space="0" w:color="000000"/>
              <w:bottom w:val="single" w:sz="4" w:space="0" w:color="000000"/>
              <w:right w:val="single" w:sz="4" w:space="0" w:color="000000"/>
            </w:tcBorders>
          </w:tcPr>
          <w:p w:rsidR="00EE366B" w:rsidRDefault="002F2890">
            <w:pPr>
              <w:pStyle w:val="Intestazione"/>
              <w:widowControl w:val="0"/>
              <w:rPr>
                <w:rFonts w:cs="Arial"/>
                <w:b/>
              </w:rPr>
            </w:pPr>
            <w:r>
              <w:rPr>
                <w:rFonts w:cs="Arial"/>
                <w:b/>
              </w:rPr>
              <w:t xml:space="preserve">- Operatore Fondazione </w:t>
            </w:r>
          </w:p>
          <w:p w:rsidR="00EE366B" w:rsidRDefault="002F2890">
            <w:pPr>
              <w:pStyle w:val="Intestazione"/>
              <w:widowControl w:val="0"/>
              <w:rPr>
                <w:rFonts w:cs="Arial"/>
                <w:i/>
              </w:rPr>
            </w:pPr>
            <w:r>
              <w:rPr>
                <w:rFonts w:cs="Arial"/>
                <w:i/>
              </w:rPr>
              <w:t xml:space="preserve">Responsabile della Biblioteca, responsabile </w:t>
            </w:r>
            <w:proofErr w:type="spellStart"/>
            <w:r>
              <w:rPr>
                <w:rFonts w:cs="Arial"/>
                <w:i/>
              </w:rPr>
              <w:t>reference</w:t>
            </w:r>
            <w:proofErr w:type="spellEnd"/>
            <w:r>
              <w:rPr>
                <w:rFonts w:cs="Arial"/>
                <w:i/>
              </w:rPr>
              <w:t xml:space="preserve">, coordinamento </w:t>
            </w:r>
            <w:proofErr w:type="spellStart"/>
            <w:r>
              <w:rPr>
                <w:rFonts w:cs="Arial"/>
                <w:i/>
              </w:rPr>
              <w:t>reference</w:t>
            </w:r>
            <w:proofErr w:type="spellEnd"/>
            <w:r>
              <w:rPr>
                <w:rFonts w:cs="Arial"/>
                <w:i/>
              </w:rPr>
              <w:t xml:space="preserve"> digitale cooperativo, Collabora a progettazione SCU</w:t>
            </w:r>
          </w:p>
          <w:p w:rsidR="00EE366B" w:rsidRDefault="00EE366B">
            <w:pPr>
              <w:pStyle w:val="Intestazione"/>
              <w:widowControl w:val="0"/>
              <w:rPr>
                <w:rFonts w:cs="Arial"/>
                <w:b/>
              </w:rPr>
            </w:pPr>
          </w:p>
          <w:p w:rsidR="00EE366B" w:rsidRDefault="002F2890">
            <w:pPr>
              <w:pStyle w:val="Intestazione"/>
              <w:widowControl w:val="0"/>
              <w:rPr>
                <w:rFonts w:cs="Arial"/>
                <w:i/>
              </w:rPr>
            </w:pPr>
            <w:r>
              <w:rPr>
                <w:rFonts w:cs="Arial"/>
                <w:b/>
              </w:rPr>
              <w:t>- Operatore Fondazione</w:t>
            </w:r>
          </w:p>
          <w:p w:rsidR="00EE366B" w:rsidRDefault="002F2890">
            <w:pPr>
              <w:pStyle w:val="Intestazione"/>
              <w:widowControl w:val="0"/>
            </w:pPr>
            <w:r>
              <w:rPr>
                <w:rFonts w:cs="Arial"/>
                <w:i/>
              </w:rPr>
              <w:t>Responsabile acquisizioni, Responsabile materiali iconografici, Responsabile formazione (SCV, tirocini, stages), Collabora a settore pubblicazioni, Collabora a progettazione SCU</w:t>
            </w:r>
          </w:p>
        </w:tc>
        <w:tc>
          <w:tcPr>
            <w:tcW w:w="4863" w:type="dxa"/>
            <w:tcBorders>
              <w:top w:val="single" w:sz="4" w:space="0" w:color="000000"/>
              <w:left w:val="single" w:sz="4" w:space="0" w:color="000000"/>
              <w:bottom w:val="single" w:sz="4" w:space="0" w:color="000000"/>
              <w:right w:val="single" w:sz="4" w:space="0" w:color="000000"/>
            </w:tcBorders>
          </w:tcPr>
          <w:p w:rsidR="00EE366B" w:rsidRDefault="002F2890">
            <w:pPr>
              <w:widowControl w:val="0"/>
              <w:spacing w:after="0" w:line="240" w:lineRule="auto"/>
              <w:rPr>
                <w:rFonts w:cs="Arial"/>
              </w:rPr>
            </w:pPr>
            <w:r>
              <w:rPr>
                <w:rFonts w:cs="Arial"/>
                <w:u w:val="single"/>
              </w:rPr>
              <w:t>In relazione alle attività considerate dal B.2</w:t>
            </w:r>
            <w:r>
              <w:rPr>
                <w:rFonts w:cs="Arial"/>
              </w:rPr>
              <w:t>:</w:t>
            </w:r>
          </w:p>
          <w:p w:rsidR="00EE366B" w:rsidRDefault="00EE366B">
            <w:pPr>
              <w:widowControl w:val="0"/>
              <w:spacing w:after="0" w:line="240" w:lineRule="auto"/>
              <w:rPr>
                <w:rFonts w:cs="Arial"/>
              </w:rPr>
            </w:pPr>
          </w:p>
          <w:p w:rsidR="00EE366B" w:rsidRDefault="002F2890">
            <w:pPr>
              <w:widowControl w:val="0"/>
              <w:spacing w:after="0" w:line="240" w:lineRule="auto"/>
              <w:rPr>
                <w:rFonts w:cs="Arial"/>
                <w:i/>
              </w:rPr>
            </w:pPr>
            <w:r>
              <w:rPr>
                <w:rFonts w:cs="Arial"/>
                <w:b/>
              </w:rPr>
              <w:t>A 2.1</w:t>
            </w:r>
            <w:r>
              <w:rPr>
                <w:rFonts w:cs="Arial"/>
              </w:rPr>
              <w:t xml:space="preserve"> - T</w:t>
            </w:r>
            <w:r>
              <w:rPr>
                <w:rFonts w:cs="Arial"/>
                <w:b/>
              </w:rPr>
              <w:t>rattamento donazioni e raccolte librarie non ancora trattate</w:t>
            </w:r>
          </w:p>
          <w:p w:rsidR="00EE366B" w:rsidRDefault="002F2890">
            <w:pPr>
              <w:pStyle w:val="Intestazione"/>
              <w:widowControl w:val="0"/>
              <w:ind w:left="54"/>
            </w:pPr>
            <w:r>
              <w:rPr>
                <w:rFonts w:cs="Arial"/>
              </w:rPr>
              <w:t>Teoria e pratica su: accoglienza e trattamento delle</w:t>
            </w:r>
            <w:r>
              <w:rPr>
                <w:rFonts w:cs="Arial"/>
                <w:b/>
              </w:rPr>
              <w:t xml:space="preserve"> </w:t>
            </w:r>
            <w:r>
              <w:rPr>
                <w:rFonts w:cs="Arial"/>
              </w:rPr>
              <w:t xml:space="preserve">donazioni librarie (libri e periodici), vale a dire su loro condizionamento fisico; trattamenti inventariali possibili; come stendere l’elenco inventariale analitico di ogni donazione; ricerca a catalogo per ogni tipo di opera donata (libro, raccolta periodica o fascicolo di rivista); suddivisione tra testi già </w:t>
            </w:r>
            <w:r>
              <w:rPr>
                <w:rFonts w:cs="Arial"/>
                <w:spacing w:val="-10"/>
              </w:rPr>
              <w:t>posseduti e non posseduti. P</w:t>
            </w:r>
            <w:r>
              <w:rPr>
                <w:spacing w:val="-10"/>
              </w:rPr>
              <w:t>uò comprendere l’aiuto agli operatori della Fondazione nella movimentazione degli insiemi ricevuti in dono (eventuali ritiro, inscatolamento, re-inscatolamento).</w:t>
            </w:r>
          </w:p>
          <w:p w:rsidR="00EE366B" w:rsidRDefault="00EE366B">
            <w:pPr>
              <w:pStyle w:val="Intestazione"/>
              <w:widowControl w:val="0"/>
              <w:ind w:left="54"/>
            </w:pPr>
          </w:p>
        </w:tc>
      </w:tr>
      <w:tr w:rsidR="00EE366B" w:rsidTr="002F2890">
        <w:trPr>
          <w:trHeight w:val="238"/>
          <w:jc w:val="center"/>
        </w:trPr>
        <w:tc>
          <w:tcPr>
            <w:tcW w:w="694" w:type="dxa"/>
            <w:tcBorders>
              <w:top w:val="single" w:sz="4" w:space="0" w:color="000000"/>
              <w:left w:val="single" w:sz="4" w:space="0" w:color="000000"/>
              <w:bottom w:val="single" w:sz="4" w:space="0" w:color="000000"/>
            </w:tcBorders>
            <w:shd w:val="clear" w:color="auto" w:fill="DBE5F1" w:themeFill="accent1" w:themeFillTint="33"/>
          </w:tcPr>
          <w:p w:rsidR="00EE366B" w:rsidRDefault="002F2890">
            <w:pPr>
              <w:widowControl w:val="0"/>
              <w:rPr>
                <w:b/>
              </w:rPr>
            </w:pPr>
            <w:r>
              <w:rPr>
                <w:b/>
              </w:rPr>
              <w:t>1+1</w:t>
            </w:r>
          </w:p>
        </w:tc>
        <w:tc>
          <w:tcPr>
            <w:tcW w:w="3520" w:type="dxa"/>
            <w:tcBorders>
              <w:top w:val="single" w:sz="4" w:space="0" w:color="000000"/>
              <w:left w:val="single" w:sz="4" w:space="0" w:color="000000"/>
              <w:bottom w:val="dashSmallGap" w:sz="8" w:space="0" w:color="000000"/>
              <w:right w:val="single" w:sz="4" w:space="0" w:color="000000"/>
            </w:tcBorders>
          </w:tcPr>
          <w:p w:rsidR="00EE366B" w:rsidRDefault="002F2890">
            <w:pPr>
              <w:pStyle w:val="Intestazione"/>
              <w:widowControl w:val="0"/>
              <w:rPr>
                <w:rFonts w:cs="Arial"/>
                <w:b/>
              </w:rPr>
            </w:pPr>
            <w:r>
              <w:rPr>
                <w:rFonts w:cs="Arial"/>
                <w:b/>
              </w:rPr>
              <w:t>- Direttore e Coordinatore</w:t>
            </w:r>
            <w:r>
              <w:rPr>
                <w:rFonts w:cs="Arial"/>
              </w:rPr>
              <w:t xml:space="preserve"> attività della Fondazione Gramsci Emilia-Romagna </w:t>
            </w:r>
          </w:p>
          <w:p w:rsidR="00EE366B" w:rsidRDefault="00EE366B">
            <w:pPr>
              <w:pStyle w:val="Intestazione"/>
              <w:widowControl w:val="0"/>
              <w:rPr>
                <w:rFonts w:cs="Arial"/>
                <w:b/>
              </w:rPr>
            </w:pPr>
          </w:p>
          <w:p w:rsidR="00EE366B" w:rsidRDefault="002F2890">
            <w:pPr>
              <w:widowControl w:val="0"/>
              <w:spacing w:after="0" w:line="240" w:lineRule="auto"/>
              <w:rPr>
                <w:rFonts w:cs="Arial"/>
              </w:rPr>
            </w:pPr>
            <w:r>
              <w:rPr>
                <w:rFonts w:cs="Arial"/>
                <w:b/>
              </w:rPr>
              <w:t xml:space="preserve">- Archivista professionista </w:t>
            </w:r>
            <w:r>
              <w:rPr>
                <w:rFonts w:cs="Arial"/>
              </w:rPr>
              <w:t>(collaboratore)</w:t>
            </w:r>
          </w:p>
          <w:p w:rsidR="00EE366B" w:rsidRDefault="00EE366B">
            <w:pPr>
              <w:widowControl w:val="0"/>
              <w:spacing w:after="0" w:line="240" w:lineRule="auto"/>
              <w:rPr>
                <w:rFonts w:cs="Arial"/>
              </w:rPr>
            </w:pPr>
          </w:p>
          <w:p w:rsidR="00EE366B" w:rsidRDefault="00EE366B">
            <w:pPr>
              <w:pStyle w:val="Intestazione"/>
              <w:widowControl w:val="0"/>
              <w:tabs>
                <w:tab w:val="clear" w:pos="4819"/>
                <w:tab w:val="clear" w:pos="9638"/>
              </w:tabs>
              <w:rPr>
                <w:i/>
              </w:rPr>
            </w:pPr>
          </w:p>
        </w:tc>
        <w:tc>
          <w:tcPr>
            <w:tcW w:w="4863" w:type="dxa"/>
            <w:tcBorders>
              <w:top w:val="single" w:sz="4" w:space="0" w:color="000000"/>
              <w:left w:val="single" w:sz="4" w:space="0" w:color="000000"/>
              <w:bottom w:val="dashSmallGap" w:sz="8" w:space="0" w:color="000000"/>
              <w:right w:val="single" w:sz="4" w:space="0" w:color="000000"/>
            </w:tcBorders>
          </w:tcPr>
          <w:p w:rsidR="00EE366B" w:rsidRDefault="002F2890">
            <w:pPr>
              <w:widowControl w:val="0"/>
              <w:spacing w:after="0" w:line="240" w:lineRule="auto"/>
              <w:rPr>
                <w:rFonts w:cs="Arial"/>
              </w:rPr>
            </w:pPr>
            <w:r>
              <w:rPr>
                <w:rFonts w:cs="Arial"/>
                <w:u w:val="single"/>
              </w:rPr>
              <w:t>In relazione alle attività considerate dal B.2</w:t>
            </w:r>
            <w:r>
              <w:rPr>
                <w:rFonts w:cs="Arial"/>
              </w:rPr>
              <w:t>:</w:t>
            </w:r>
          </w:p>
          <w:p w:rsidR="00EE366B" w:rsidRDefault="00EE366B">
            <w:pPr>
              <w:pStyle w:val="Intestazione"/>
              <w:widowControl w:val="0"/>
              <w:tabs>
                <w:tab w:val="clear" w:pos="4819"/>
                <w:tab w:val="clear" w:pos="9638"/>
              </w:tabs>
              <w:rPr>
                <w:rFonts w:cs="Arial"/>
                <w:b/>
              </w:rPr>
            </w:pPr>
          </w:p>
          <w:p w:rsidR="00EE366B" w:rsidRDefault="002F2890">
            <w:pPr>
              <w:pStyle w:val="Intestazione"/>
              <w:widowControl w:val="0"/>
              <w:tabs>
                <w:tab w:val="clear" w:pos="4819"/>
                <w:tab w:val="clear" w:pos="9638"/>
              </w:tabs>
              <w:rPr>
                <w:rFonts w:cs="Arial"/>
                <w:b/>
              </w:rPr>
            </w:pPr>
            <w:r>
              <w:rPr>
                <w:rFonts w:cs="Arial"/>
                <w:b/>
              </w:rPr>
              <w:t>A 2.2</w:t>
            </w:r>
            <w:r>
              <w:rPr>
                <w:rFonts w:cs="Arial"/>
              </w:rPr>
              <w:t xml:space="preserve"> - </w:t>
            </w:r>
            <w:r>
              <w:rPr>
                <w:rFonts w:cs="Arial"/>
                <w:b/>
              </w:rPr>
              <w:t>Promozione dei Fondi Archivistici</w:t>
            </w:r>
          </w:p>
          <w:p w:rsidR="00EE366B" w:rsidRDefault="002F2890">
            <w:pPr>
              <w:pStyle w:val="Intestazione"/>
              <w:widowControl w:val="0"/>
              <w:tabs>
                <w:tab w:val="clear" w:pos="4819"/>
                <w:tab w:val="clear" w:pos="9638"/>
              </w:tabs>
              <w:rPr>
                <w:rFonts w:cs="Arial"/>
                <w:b/>
              </w:rPr>
            </w:pPr>
            <w:r>
              <w:rPr>
                <w:rFonts w:cs="Arial"/>
                <w:b/>
              </w:rPr>
              <w:t>A 2.3</w:t>
            </w:r>
            <w:r>
              <w:rPr>
                <w:rFonts w:cs="Arial"/>
              </w:rPr>
              <w:t xml:space="preserve"> - </w:t>
            </w:r>
            <w:r>
              <w:rPr>
                <w:rFonts w:cs="Arial"/>
                <w:b/>
                <w:bCs/>
              </w:rPr>
              <w:t>Trattamento delle raccolte documentarie</w:t>
            </w:r>
          </w:p>
          <w:p w:rsidR="00EE366B" w:rsidRDefault="002F2890">
            <w:pPr>
              <w:pStyle w:val="Intestazione"/>
              <w:widowControl w:val="0"/>
              <w:tabs>
                <w:tab w:val="clear" w:pos="4819"/>
                <w:tab w:val="clear" w:pos="9638"/>
              </w:tabs>
              <w:rPr>
                <w:rFonts w:cs="Arial"/>
                <w:b/>
              </w:rPr>
            </w:pPr>
            <w:r>
              <w:rPr>
                <w:rFonts w:cs="Arial"/>
                <w:b/>
              </w:rPr>
              <w:t>A 2.4</w:t>
            </w:r>
            <w:r>
              <w:rPr>
                <w:rFonts w:cs="Arial"/>
              </w:rPr>
              <w:t xml:space="preserve"> - </w:t>
            </w:r>
            <w:r>
              <w:rPr>
                <w:rFonts w:cs="Arial"/>
                <w:b/>
              </w:rPr>
              <w:t>Sistemazione e riordino fondi d’Archivio</w:t>
            </w:r>
          </w:p>
          <w:p w:rsidR="00EE366B" w:rsidRDefault="002F2890">
            <w:pPr>
              <w:pStyle w:val="Intestazione"/>
              <w:widowControl w:val="0"/>
              <w:tabs>
                <w:tab w:val="clear" w:pos="4819"/>
                <w:tab w:val="clear" w:pos="9638"/>
              </w:tabs>
              <w:rPr>
                <w:rFonts w:cs="Arial"/>
              </w:rPr>
            </w:pPr>
            <w:r>
              <w:rPr>
                <w:rFonts w:cs="Arial"/>
              </w:rPr>
              <w:t>Teoria e pratica su: cosa si conserva, quali fondi archivistici e come comunicare cosa si conserva, cosa è consultabile, fruibile.</w:t>
            </w:r>
          </w:p>
          <w:p w:rsidR="00EE366B" w:rsidRDefault="002F2890">
            <w:pPr>
              <w:pStyle w:val="Intestazione"/>
              <w:widowControl w:val="0"/>
              <w:tabs>
                <w:tab w:val="clear" w:pos="4819"/>
                <w:tab w:val="clear" w:pos="9638"/>
              </w:tabs>
              <w:rPr>
                <w:rFonts w:cs="Arial"/>
              </w:rPr>
            </w:pPr>
            <w:r>
              <w:rPr>
                <w:rFonts w:cs="Arial"/>
              </w:rPr>
              <w:t>Come fare e come indicare le modalità e gli strumenti di consultazione degli inventari di fondi archivistici disponibili (cartacei, online, pubblicati tradizionalmente); idem per i nuclei di materiali non ancora inventariati o catalogati integralmente ma comunque visionabili; parimenti per la consultazione della banca dati Maifestipolitici.it; verifica di eventuali riproduzioni richieste dai lettori (verifica su microfilm e DVD).</w:t>
            </w:r>
          </w:p>
          <w:p w:rsidR="00EE366B" w:rsidRDefault="00EE366B">
            <w:pPr>
              <w:pStyle w:val="Intestazione"/>
              <w:widowControl w:val="0"/>
              <w:tabs>
                <w:tab w:val="clear" w:pos="4819"/>
                <w:tab w:val="clear" w:pos="9638"/>
              </w:tabs>
              <w:rPr>
                <w:rFonts w:cs="Arial"/>
                <w:sz w:val="12"/>
              </w:rPr>
            </w:pPr>
          </w:p>
          <w:p w:rsidR="00EE366B" w:rsidRDefault="002F2890">
            <w:pPr>
              <w:pStyle w:val="Intestazione"/>
              <w:widowControl w:val="0"/>
              <w:tabs>
                <w:tab w:val="clear" w:pos="4819"/>
                <w:tab w:val="clear" w:pos="9638"/>
              </w:tabs>
              <w:rPr>
                <w:rFonts w:cs="Arial"/>
              </w:rPr>
            </w:pPr>
            <w:r>
              <w:rPr>
                <w:rFonts w:cs="Arial"/>
              </w:rPr>
              <w:t xml:space="preserve">Teoria e pratica su: come si svolge il pre-trattamento di un fondo archivistico (primo condizionamento, prima inventariazione, primo smistamento delle carte). </w:t>
            </w:r>
          </w:p>
          <w:p w:rsidR="00EE366B" w:rsidRDefault="00EE366B">
            <w:pPr>
              <w:pStyle w:val="Intestazione"/>
              <w:widowControl w:val="0"/>
              <w:tabs>
                <w:tab w:val="clear" w:pos="4819"/>
                <w:tab w:val="clear" w:pos="9638"/>
              </w:tabs>
              <w:rPr>
                <w:rFonts w:cs="Arial"/>
                <w:sz w:val="12"/>
              </w:rPr>
            </w:pPr>
          </w:p>
          <w:p w:rsidR="00EE366B" w:rsidRDefault="002F2890">
            <w:pPr>
              <w:pStyle w:val="Intestazione"/>
              <w:widowControl w:val="0"/>
              <w:tabs>
                <w:tab w:val="clear" w:pos="4819"/>
                <w:tab w:val="clear" w:pos="9638"/>
              </w:tabs>
              <w:rPr>
                <w:rFonts w:cs="Arial"/>
                <w:b/>
              </w:rPr>
            </w:pPr>
            <w:r>
              <w:rPr>
                <w:rFonts w:cs="Arial"/>
              </w:rPr>
              <w:t>L’Archivista è coinvolto direttamente nella inventariazione e catalogazione dei fondi archivistici della Fondazione, è quindi partecipe e guida nel lavoro di pre-trattamento che gli insiemi di carte pervenuti spesso richiedono; suggerisce modalità e procedimenti conservativi, manipolatori e di eventuale primo smistamento, se indicato e possibile, più adatti ed efficaci (azioni differenti per ogni fondo da trattare).</w:t>
            </w:r>
          </w:p>
          <w:p w:rsidR="00EE366B" w:rsidRDefault="00EE366B">
            <w:pPr>
              <w:pStyle w:val="Intestazione"/>
              <w:widowControl w:val="0"/>
              <w:tabs>
                <w:tab w:val="clear" w:pos="4819"/>
                <w:tab w:val="clear" w:pos="9638"/>
              </w:tabs>
            </w:pPr>
          </w:p>
        </w:tc>
      </w:tr>
      <w:tr w:rsidR="00EE366B" w:rsidTr="002F2890">
        <w:trPr>
          <w:trHeight w:val="226"/>
          <w:jc w:val="center"/>
        </w:trPr>
        <w:tc>
          <w:tcPr>
            <w:tcW w:w="694" w:type="dxa"/>
            <w:tcBorders>
              <w:top w:val="single" w:sz="4" w:space="0" w:color="000000"/>
              <w:left w:val="single" w:sz="4" w:space="0" w:color="000000"/>
              <w:bottom w:val="single" w:sz="4" w:space="0" w:color="000000"/>
            </w:tcBorders>
            <w:shd w:val="clear" w:color="auto" w:fill="DBE5F1" w:themeFill="accent1" w:themeFillTint="33"/>
          </w:tcPr>
          <w:p w:rsidR="00EE366B" w:rsidRDefault="002F2890">
            <w:pPr>
              <w:widowControl w:val="0"/>
              <w:rPr>
                <w:b/>
                <w:highlight w:val="yellow"/>
              </w:rPr>
            </w:pPr>
            <w:r>
              <w:rPr>
                <w:b/>
              </w:rPr>
              <w:t>1+1</w:t>
            </w:r>
          </w:p>
        </w:tc>
        <w:tc>
          <w:tcPr>
            <w:tcW w:w="3520" w:type="dxa"/>
            <w:tcBorders>
              <w:top w:val="single" w:sz="4" w:space="0" w:color="000000"/>
              <w:left w:val="single" w:sz="4" w:space="0" w:color="000000"/>
              <w:bottom w:val="single" w:sz="4" w:space="0" w:color="000000"/>
              <w:right w:val="single" w:sz="4" w:space="0" w:color="000000"/>
            </w:tcBorders>
          </w:tcPr>
          <w:p w:rsidR="00EE366B" w:rsidRDefault="002F2890">
            <w:pPr>
              <w:pStyle w:val="Intestazione"/>
              <w:widowControl w:val="0"/>
              <w:rPr>
                <w:rFonts w:cs="Arial"/>
                <w:i/>
              </w:rPr>
            </w:pPr>
            <w:r>
              <w:rPr>
                <w:rFonts w:cs="Arial"/>
                <w:b/>
              </w:rPr>
              <w:t>- Operatore Fondazione</w:t>
            </w:r>
            <w:r>
              <w:rPr>
                <w:rFonts w:cs="Arial"/>
              </w:rPr>
              <w:t xml:space="preserve"> </w:t>
            </w:r>
          </w:p>
          <w:p w:rsidR="00EE366B" w:rsidRDefault="002F2890">
            <w:pPr>
              <w:widowControl w:val="0"/>
              <w:spacing w:after="0" w:line="240" w:lineRule="auto"/>
              <w:rPr>
                <w:rFonts w:cs="Arial"/>
                <w:b/>
              </w:rPr>
            </w:pPr>
            <w:r>
              <w:rPr>
                <w:rFonts w:cs="Arial"/>
                <w:i/>
              </w:rPr>
              <w:t>Responsabile acquisizioni, Responsabile materiali iconografici, Responsabile formazione (SCV, tirocini, stages), Collabora a settore pubblicazioni, Collabora a progettazione SCU</w:t>
            </w:r>
          </w:p>
          <w:p w:rsidR="00EE366B" w:rsidRDefault="00EE366B">
            <w:pPr>
              <w:widowControl w:val="0"/>
              <w:spacing w:after="0" w:line="240" w:lineRule="auto"/>
              <w:rPr>
                <w:rFonts w:cs="Arial"/>
                <w:b/>
              </w:rPr>
            </w:pPr>
          </w:p>
          <w:p w:rsidR="00EE366B" w:rsidRDefault="002F2890">
            <w:pPr>
              <w:widowControl w:val="0"/>
              <w:spacing w:after="0" w:line="240" w:lineRule="auto"/>
            </w:pPr>
            <w:r>
              <w:rPr>
                <w:rFonts w:cs="Arial"/>
                <w:b/>
              </w:rPr>
              <w:t xml:space="preserve">- Archivista professionista </w:t>
            </w:r>
            <w:r>
              <w:rPr>
                <w:rFonts w:cs="Arial"/>
              </w:rPr>
              <w:t>(collaboratore)</w:t>
            </w:r>
          </w:p>
        </w:tc>
        <w:tc>
          <w:tcPr>
            <w:tcW w:w="4863" w:type="dxa"/>
            <w:tcBorders>
              <w:top w:val="single" w:sz="4" w:space="0" w:color="000000"/>
              <w:left w:val="single" w:sz="4" w:space="0" w:color="000000"/>
              <w:bottom w:val="single" w:sz="4" w:space="0" w:color="000000"/>
              <w:right w:val="single" w:sz="4" w:space="0" w:color="000000"/>
            </w:tcBorders>
          </w:tcPr>
          <w:p w:rsidR="00EE366B" w:rsidRDefault="002F2890">
            <w:pPr>
              <w:widowControl w:val="0"/>
              <w:spacing w:after="0" w:line="240" w:lineRule="auto"/>
              <w:rPr>
                <w:rFonts w:cs="Arial"/>
              </w:rPr>
            </w:pPr>
            <w:r>
              <w:rPr>
                <w:rFonts w:cs="Arial"/>
                <w:u w:val="single"/>
              </w:rPr>
              <w:t>In relazione alle attività considerate dal B.2</w:t>
            </w:r>
            <w:r>
              <w:rPr>
                <w:rFonts w:cs="Arial"/>
              </w:rPr>
              <w:t>:</w:t>
            </w:r>
          </w:p>
          <w:p w:rsidR="00EE366B" w:rsidRDefault="00EE366B">
            <w:pPr>
              <w:widowControl w:val="0"/>
              <w:spacing w:after="0" w:line="240" w:lineRule="auto"/>
              <w:rPr>
                <w:rFonts w:cs="Arial"/>
              </w:rPr>
            </w:pPr>
          </w:p>
          <w:p w:rsidR="00EE366B" w:rsidRDefault="002F2890">
            <w:pPr>
              <w:widowControl w:val="0"/>
              <w:spacing w:after="0" w:line="240" w:lineRule="auto"/>
              <w:rPr>
                <w:rFonts w:cs="Arial"/>
              </w:rPr>
            </w:pPr>
            <w:r>
              <w:rPr>
                <w:rFonts w:cs="Arial"/>
                <w:b/>
              </w:rPr>
              <w:t>A 2.5</w:t>
            </w:r>
            <w:r>
              <w:rPr>
                <w:rFonts w:cs="Arial"/>
              </w:rPr>
              <w:t xml:space="preserve"> </w:t>
            </w:r>
            <w:r>
              <w:rPr>
                <w:rFonts w:cs="Arial"/>
                <w:b/>
              </w:rPr>
              <w:t>- Trattamento raccolte fotografiche</w:t>
            </w:r>
          </w:p>
          <w:p w:rsidR="00EE366B" w:rsidRDefault="00EE366B">
            <w:pPr>
              <w:widowControl w:val="0"/>
              <w:spacing w:after="0" w:line="240" w:lineRule="auto"/>
              <w:rPr>
                <w:rFonts w:cs="Arial"/>
                <w:sz w:val="12"/>
              </w:rPr>
            </w:pPr>
          </w:p>
          <w:p w:rsidR="00EE366B" w:rsidRDefault="002F2890">
            <w:pPr>
              <w:widowControl w:val="0"/>
              <w:spacing w:after="0" w:line="240" w:lineRule="auto"/>
              <w:rPr>
                <w:rFonts w:cs="Arial"/>
              </w:rPr>
            </w:pPr>
            <w:r>
              <w:rPr>
                <w:rFonts w:cs="Arial"/>
              </w:rPr>
              <w:t xml:space="preserve">Teoria e pratica relativa sul trattamento delle fotografie (positivi), sulle operazioni della fase di </w:t>
            </w:r>
            <w:proofErr w:type="spellStart"/>
            <w:r>
              <w:rPr>
                <w:rFonts w:cs="Arial"/>
              </w:rPr>
              <w:t>pre-catalogazione</w:t>
            </w:r>
            <w:proofErr w:type="spellEnd"/>
            <w:r>
              <w:rPr>
                <w:rFonts w:cs="Arial"/>
              </w:rPr>
              <w:t>.</w:t>
            </w:r>
          </w:p>
          <w:p w:rsidR="00EE366B" w:rsidRDefault="00EE366B">
            <w:pPr>
              <w:widowControl w:val="0"/>
              <w:spacing w:after="0" w:line="240" w:lineRule="auto"/>
              <w:rPr>
                <w:rFonts w:cs="Arial"/>
                <w:sz w:val="12"/>
              </w:rPr>
            </w:pPr>
          </w:p>
          <w:p w:rsidR="00EE366B" w:rsidRDefault="002F2890">
            <w:pPr>
              <w:widowControl w:val="0"/>
              <w:spacing w:after="0" w:line="240" w:lineRule="auto"/>
              <w:rPr>
                <w:rFonts w:cs="Arial"/>
              </w:rPr>
            </w:pPr>
            <w:r>
              <w:rPr>
                <w:rFonts w:cs="Arial"/>
              </w:rPr>
              <w:t xml:space="preserve">Manipolazione e condizionamento; digitalizzazione delle immagini; nomina dei files e salvataggio in 2 </w:t>
            </w:r>
            <w:proofErr w:type="spellStart"/>
            <w:r>
              <w:rPr>
                <w:rFonts w:cs="Arial"/>
              </w:rPr>
              <w:t>f.ti</w:t>
            </w:r>
            <w:proofErr w:type="spellEnd"/>
            <w:r>
              <w:rPr>
                <w:rFonts w:cs="Arial"/>
              </w:rPr>
              <w:t>;  eventuale marcatura digitale dei files.</w:t>
            </w:r>
          </w:p>
          <w:p w:rsidR="00EE366B" w:rsidRDefault="00EE366B">
            <w:pPr>
              <w:widowControl w:val="0"/>
              <w:spacing w:after="0" w:line="240" w:lineRule="auto"/>
              <w:rPr>
                <w:sz w:val="12"/>
              </w:rPr>
            </w:pPr>
          </w:p>
          <w:p w:rsidR="00EE366B" w:rsidRDefault="002F2890">
            <w:pPr>
              <w:pStyle w:val="Intestazione"/>
              <w:widowControl w:val="0"/>
              <w:tabs>
                <w:tab w:val="clear" w:pos="4819"/>
                <w:tab w:val="clear" w:pos="9638"/>
              </w:tabs>
              <w:rPr>
                <w:rFonts w:cs="Arial"/>
                <w:b/>
              </w:rPr>
            </w:pPr>
            <w:r>
              <w:rPr>
                <w:rFonts w:cs="Arial"/>
              </w:rPr>
              <w:t>L’Archivista è partecipe anche del lavoro di trattamento delle fotografie (in molti casi aggregate a fondi archivistici).</w:t>
            </w:r>
          </w:p>
          <w:p w:rsidR="00EE366B" w:rsidRDefault="00EE366B">
            <w:pPr>
              <w:widowControl w:val="0"/>
              <w:spacing w:after="0" w:line="240" w:lineRule="auto"/>
            </w:pPr>
          </w:p>
        </w:tc>
      </w:tr>
      <w:tr w:rsidR="00EE366B" w:rsidTr="002F2890">
        <w:trPr>
          <w:trHeight w:val="2268"/>
          <w:jc w:val="center"/>
        </w:trPr>
        <w:tc>
          <w:tcPr>
            <w:tcW w:w="694" w:type="dxa"/>
            <w:tcBorders>
              <w:top w:val="single" w:sz="4" w:space="0" w:color="000000"/>
              <w:left w:val="single" w:sz="4" w:space="0" w:color="000000"/>
              <w:bottom w:val="single" w:sz="4" w:space="0" w:color="000000"/>
            </w:tcBorders>
            <w:shd w:val="clear" w:color="auto" w:fill="DBE5F1" w:themeFill="accent1" w:themeFillTint="33"/>
          </w:tcPr>
          <w:p w:rsidR="00EE366B" w:rsidRDefault="002F2890">
            <w:pPr>
              <w:widowControl w:val="0"/>
              <w:rPr>
                <w:b/>
              </w:rPr>
            </w:pPr>
            <w:r>
              <w:rPr>
                <w:b/>
              </w:rPr>
              <w:t>1+1</w:t>
            </w:r>
          </w:p>
        </w:tc>
        <w:tc>
          <w:tcPr>
            <w:tcW w:w="3520" w:type="dxa"/>
            <w:tcBorders>
              <w:top w:val="single" w:sz="4" w:space="0" w:color="000000"/>
              <w:left w:val="single" w:sz="4" w:space="0" w:color="000000"/>
              <w:bottom w:val="single" w:sz="4" w:space="0" w:color="000000"/>
              <w:right w:val="single" w:sz="4" w:space="0" w:color="000000"/>
            </w:tcBorders>
          </w:tcPr>
          <w:p w:rsidR="00EE366B" w:rsidRDefault="002F2890">
            <w:pPr>
              <w:pStyle w:val="Intestazione"/>
              <w:widowControl w:val="0"/>
              <w:rPr>
                <w:rFonts w:cs="Arial"/>
                <w:i/>
              </w:rPr>
            </w:pPr>
            <w:r>
              <w:rPr>
                <w:rFonts w:cs="Arial"/>
                <w:i/>
              </w:rPr>
              <w:t xml:space="preserve">- </w:t>
            </w:r>
            <w:r>
              <w:rPr>
                <w:rFonts w:cs="Arial"/>
                <w:b/>
              </w:rPr>
              <w:t xml:space="preserve">Operatore Fondazione </w:t>
            </w:r>
            <w:r>
              <w:rPr>
                <w:rFonts w:cs="Arial"/>
                <w:i/>
              </w:rPr>
              <w:t>Organizzazione eventi (segreteria istituto, convegni, seminari, incontri, lezioni), amministrazione istituto e settore pubblicazioni della Fondazione</w:t>
            </w:r>
          </w:p>
          <w:p w:rsidR="00EE366B" w:rsidRDefault="00EE366B">
            <w:pPr>
              <w:pStyle w:val="Intestazione"/>
              <w:widowControl w:val="0"/>
              <w:rPr>
                <w:rFonts w:cs="Arial"/>
                <w:b/>
                <w:sz w:val="20"/>
              </w:rPr>
            </w:pPr>
          </w:p>
          <w:p w:rsidR="00EE366B" w:rsidRDefault="002F2890">
            <w:pPr>
              <w:pStyle w:val="Intestazione"/>
              <w:widowControl w:val="0"/>
              <w:rPr>
                <w:rFonts w:cs="Arial"/>
                <w:i/>
              </w:rPr>
            </w:pPr>
            <w:r>
              <w:rPr>
                <w:rFonts w:cs="Arial"/>
                <w:b/>
              </w:rPr>
              <w:t>- Operatore Fondazione</w:t>
            </w:r>
          </w:p>
          <w:p w:rsidR="00EE366B" w:rsidRDefault="002F2890">
            <w:pPr>
              <w:widowControl w:val="0"/>
              <w:spacing w:after="0" w:line="240" w:lineRule="auto"/>
              <w:rPr>
                <w:rFonts w:cs="Arial"/>
                <w:i/>
              </w:rPr>
            </w:pPr>
            <w:r>
              <w:rPr>
                <w:rFonts w:cs="Arial"/>
                <w:i/>
              </w:rPr>
              <w:t>Responsabile acquisizioni, Responsabile materiali iconografici, Responsabile formazione (SCV, tirocini, stages), Collabora a settore pubblicazioni, Collabora a progettazione SCU</w:t>
            </w:r>
          </w:p>
          <w:p w:rsidR="00EE366B" w:rsidRDefault="00EE366B">
            <w:pPr>
              <w:widowControl w:val="0"/>
              <w:spacing w:after="0" w:line="240" w:lineRule="auto"/>
            </w:pPr>
          </w:p>
        </w:tc>
        <w:tc>
          <w:tcPr>
            <w:tcW w:w="4863" w:type="dxa"/>
            <w:tcBorders>
              <w:top w:val="single" w:sz="4" w:space="0" w:color="000000"/>
              <w:left w:val="single" w:sz="4" w:space="0" w:color="000000"/>
              <w:bottom w:val="single" w:sz="4" w:space="0" w:color="000000"/>
              <w:right w:val="single" w:sz="4" w:space="0" w:color="000000"/>
            </w:tcBorders>
          </w:tcPr>
          <w:p w:rsidR="00EE366B" w:rsidRDefault="002F2890">
            <w:pPr>
              <w:widowControl w:val="0"/>
              <w:spacing w:after="0" w:line="240" w:lineRule="auto"/>
              <w:rPr>
                <w:rFonts w:cs="Arial"/>
              </w:rPr>
            </w:pPr>
            <w:r>
              <w:rPr>
                <w:rFonts w:cs="Arial"/>
                <w:u w:val="single"/>
              </w:rPr>
              <w:t>In relazione alle attività considerate dal B.2</w:t>
            </w:r>
            <w:r>
              <w:rPr>
                <w:rFonts w:cs="Arial"/>
              </w:rPr>
              <w:t>:</w:t>
            </w:r>
          </w:p>
          <w:p w:rsidR="00EE366B" w:rsidRDefault="00EE366B">
            <w:pPr>
              <w:widowControl w:val="0"/>
              <w:spacing w:after="0" w:line="240" w:lineRule="auto"/>
              <w:rPr>
                <w:rFonts w:cs="Arial"/>
                <w:b/>
              </w:rPr>
            </w:pPr>
          </w:p>
          <w:p w:rsidR="00EE366B" w:rsidRDefault="002F2890">
            <w:pPr>
              <w:widowControl w:val="0"/>
              <w:spacing w:after="0" w:line="240" w:lineRule="auto"/>
              <w:rPr>
                <w:b/>
              </w:rPr>
            </w:pPr>
            <w:r>
              <w:rPr>
                <w:rFonts w:cs="Arial"/>
                <w:b/>
              </w:rPr>
              <w:t>A 2.6 - Trattamento di registrazioni audio e audiovisive di incontri pubblici recenti della Fondazione</w:t>
            </w:r>
          </w:p>
          <w:p w:rsidR="00EE366B" w:rsidRDefault="00EE366B">
            <w:pPr>
              <w:pStyle w:val="Intestazione"/>
              <w:widowControl w:val="0"/>
              <w:tabs>
                <w:tab w:val="clear" w:pos="4819"/>
                <w:tab w:val="clear" w:pos="9638"/>
              </w:tabs>
              <w:rPr>
                <w:sz w:val="12"/>
              </w:rPr>
            </w:pPr>
          </w:p>
          <w:p w:rsidR="00EE366B" w:rsidRDefault="002F2890">
            <w:pPr>
              <w:pStyle w:val="Intestazione"/>
              <w:widowControl w:val="0"/>
              <w:tabs>
                <w:tab w:val="clear" w:pos="4819"/>
                <w:tab w:val="clear" w:pos="9638"/>
              </w:tabs>
            </w:pPr>
            <w:r>
              <w:t>Pratica relativa alla sbobinatura di registrazioni (Mp3, Mp4, AVCHD): ascolto e trascrizione + editing di base dei testi prodotti.</w:t>
            </w:r>
          </w:p>
        </w:tc>
      </w:tr>
      <w:tr w:rsidR="00EE366B">
        <w:trPr>
          <w:trHeight w:val="2268"/>
          <w:jc w:val="center"/>
        </w:trPr>
        <w:tc>
          <w:tcPr>
            <w:tcW w:w="6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rPr>
                <w:b/>
              </w:rPr>
            </w:pPr>
            <w:r>
              <w:rPr>
                <w:b/>
              </w:rPr>
              <w:t>1+1+1</w:t>
            </w:r>
          </w:p>
        </w:tc>
        <w:tc>
          <w:tcPr>
            <w:tcW w:w="3520" w:type="dxa"/>
            <w:tcBorders>
              <w:top w:val="single" w:sz="4" w:space="0" w:color="000000"/>
              <w:left w:val="single" w:sz="4" w:space="0" w:color="000000"/>
              <w:bottom w:val="single" w:sz="4" w:space="0" w:color="000000"/>
              <w:right w:val="single" w:sz="4" w:space="0" w:color="000000"/>
            </w:tcBorders>
          </w:tcPr>
          <w:p w:rsidR="00EE366B" w:rsidRDefault="002F2890">
            <w:pPr>
              <w:pStyle w:val="Intestazione"/>
              <w:widowControl w:val="0"/>
              <w:tabs>
                <w:tab w:val="clear" w:pos="4819"/>
                <w:tab w:val="clear" w:pos="9638"/>
              </w:tabs>
              <w:rPr>
                <w:rFonts w:cs="Arial"/>
              </w:rPr>
            </w:pPr>
            <w:r>
              <w:rPr>
                <w:rFonts w:cs="Arial"/>
                <w:b/>
              </w:rPr>
              <w:t>- Presidente</w:t>
            </w:r>
            <w:r>
              <w:rPr>
                <w:rFonts w:cs="Arial"/>
              </w:rPr>
              <w:t xml:space="preserve"> Fondazione Gramsci Emilia-Romagna e</w:t>
            </w:r>
            <w:r>
              <w:rPr>
                <w:rFonts w:cs="Arial"/>
                <w:b/>
              </w:rPr>
              <w:t xml:space="preserve"> Docente</w:t>
            </w:r>
            <w:r>
              <w:rPr>
                <w:rFonts w:cs="Arial"/>
              </w:rPr>
              <w:t xml:space="preserve"> universitario</w:t>
            </w:r>
          </w:p>
          <w:p w:rsidR="00EE366B" w:rsidRDefault="00EE366B">
            <w:pPr>
              <w:pStyle w:val="Intestazione"/>
              <w:widowControl w:val="0"/>
              <w:tabs>
                <w:tab w:val="clear" w:pos="4819"/>
                <w:tab w:val="clear" w:pos="9638"/>
              </w:tabs>
              <w:rPr>
                <w:rFonts w:cs="Arial"/>
                <w:b/>
              </w:rPr>
            </w:pPr>
          </w:p>
          <w:p w:rsidR="00EE366B" w:rsidRDefault="002F2890">
            <w:pPr>
              <w:pStyle w:val="Intestazione"/>
              <w:widowControl w:val="0"/>
              <w:tabs>
                <w:tab w:val="clear" w:pos="4819"/>
                <w:tab w:val="clear" w:pos="9638"/>
              </w:tabs>
              <w:rPr>
                <w:rFonts w:cs="Arial"/>
              </w:rPr>
            </w:pPr>
            <w:r>
              <w:rPr>
                <w:rFonts w:cs="Arial"/>
                <w:b/>
              </w:rPr>
              <w:t>- Operatore Fondazione</w:t>
            </w:r>
            <w:r>
              <w:rPr>
                <w:rFonts w:cs="Arial"/>
              </w:rPr>
              <w:t xml:space="preserve"> </w:t>
            </w:r>
          </w:p>
          <w:p w:rsidR="00EE366B" w:rsidRDefault="002F2890">
            <w:pPr>
              <w:pStyle w:val="Intestazione"/>
              <w:widowControl w:val="0"/>
              <w:tabs>
                <w:tab w:val="clear" w:pos="4819"/>
                <w:tab w:val="clear" w:pos="9638"/>
              </w:tabs>
              <w:rPr>
                <w:rFonts w:cs="Arial"/>
                <w:i/>
              </w:rPr>
            </w:pPr>
            <w:r>
              <w:rPr>
                <w:rFonts w:cs="Arial"/>
                <w:i/>
              </w:rPr>
              <w:t>Responsabile comunicazione, Ufficio stampa, sito web, Social</w:t>
            </w:r>
          </w:p>
          <w:p w:rsidR="00EE366B" w:rsidRDefault="00EE366B">
            <w:pPr>
              <w:pStyle w:val="Intestazione"/>
              <w:widowControl w:val="0"/>
              <w:rPr>
                <w:rFonts w:cs="Arial"/>
                <w:i/>
              </w:rPr>
            </w:pPr>
          </w:p>
          <w:p w:rsidR="00EE366B" w:rsidRDefault="002F2890">
            <w:pPr>
              <w:pStyle w:val="Intestazione"/>
              <w:widowControl w:val="0"/>
              <w:rPr>
                <w:rFonts w:cs="Arial"/>
                <w:i/>
              </w:rPr>
            </w:pPr>
            <w:r>
              <w:rPr>
                <w:rFonts w:cs="Arial"/>
                <w:i/>
              </w:rPr>
              <w:t xml:space="preserve">- </w:t>
            </w:r>
            <w:r>
              <w:rPr>
                <w:rFonts w:cs="Arial"/>
                <w:b/>
              </w:rPr>
              <w:t xml:space="preserve">Operatore Fondazione </w:t>
            </w:r>
            <w:r>
              <w:rPr>
                <w:rFonts w:cs="Arial"/>
                <w:i/>
              </w:rPr>
              <w:t>Organizzazione eventi (segreteria istituto, convegni, seminari, incontri, lezioni), amministrazione istituto e settore pubblicazioni della Fondazione</w:t>
            </w:r>
          </w:p>
          <w:p w:rsidR="00EE366B" w:rsidRDefault="00EE366B">
            <w:pPr>
              <w:pStyle w:val="Intestazione"/>
              <w:widowControl w:val="0"/>
              <w:rPr>
                <w:rFonts w:cs="Arial"/>
                <w:i/>
              </w:rPr>
            </w:pPr>
          </w:p>
          <w:p w:rsidR="00EE366B" w:rsidRDefault="00EE366B">
            <w:pPr>
              <w:pStyle w:val="Intestazione"/>
              <w:widowControl w:val="0"/>
              <w:rPr>
                <w:rFonts w:cs="Arial"/>
                <w:i/>
              </w:rPr>
            </w:pPr>
          </w:p>
          <w:p w:rsidR="00EE366B" w:rsidRDefault="00EE366B">
            <w:pPr>
              <w:pStyle w:val="Intestazione"/>
              <w:widowControl w:val="0"/>
              <w:rPr>
                <w:rFonts w:cs="Arial"/>
                <w:i/>
              </w:rPr>
            </w:pPr>
          </w:p>
        </w:tc>
        <w:tc>
          <w:tcPr>
            <w:tcW w:w="4863" w:type="dxa"/>
            <w:tcBorders>
              <w:top w:val="single" w:sz="4" w:space="0" w:color="000000"/>
              <w:left w:val="single" w:sz="4" w:space="0" w:color="000000"/>
              <w:bottom w:val="single" w:sz="4" w:space="0" w:color="000000"/>
              <w:right w:val="single" w:sz="4" w:space="0" w:color="000000"/>
            </w:tcBorders>
          </w:tcPr>
          <w:p w:rsidR="00EE366B" w:rsidRDefault="002F2890">
            <w:pPr>
              <w:widowControl w:val="0"/>
              <w:spacing w:after="0" w:line="240" w:lineRule="auto"/>
              <w:rPr>
                <w:rFonts w:cs="Arial"/>
              </w:rPr>
            </w:pPr>
            <w:r>
              <w:rPr>
                <w:rFonts w:cs="Arial"/>
                <w:u w:val="single"/>
              </w:rPr>
              <w:t>In relazione alle attività considerate dal</w:t>
            </w:r>
            <w:r w:rsidR="00D16B62">
              <w:rPr>
                <w:rFonts w:cs="Arial"/>
                <w:u w:val="single"/>
              </w:rPr>
              <w:t xml:space="preserve"> </w:t>
            </w:r>
            <w:r>
              <w:rPr>
                <w:rFonts w:cs="Arial"/>
                <w:u w:val="single"/>
              </w:rPr>
              <w:t>B.2</w:t>
            </w:r>
            <w:r>
              <w:rPr>
                <w:rFonts w:cs="Arial"/>
              </w:rPr>
              <w:t>:</w:t>
            </w:r>
          </w:p>
          <w:p w:rsidR="00EE366B" w:rsidRDefault="00EE366B">
            <w:pPr>
              <w:widowControl w:val="0"/>
              <w:spacing w:after="0" w:line="240" w:lineRule="auto"/>
              <w:rPr>
                <w:rFonts w:cs="Arial"/>
                <w:b/>
                <w:u w:val="single"/>
              </w:rPr>
            </w:pPr>
          </w:p>
          <w:p w:rsidR="00EE366B" w:rsidRDefault="002F2890">
            <w:pPr>
              <w:widowControl w:val="0"/>
              <w:spacing w:after="0" w:line="240" w:lineRule="auto"/>
              <w:rPr>
                <w:rFonts w:cs="Arial"/>
                <w:b/>
              </w:rPr>
            </w:pPr>
            <w:r>
              <w:rPr>
                <w:rFonts w:cs="Arial"/>
                <w:b/>
              </w:rPr>
              <w:t>A 2.7 - Organizzazione eventi pubblici, comunicazione e pubblicizzazione</w:t>
            </w:r>
          </w:p>
          <w:p w:rsidR="00EE366B" w:rsidRDefault="00EE366B">
            <w:pPr>
              <w:widowControl w:val="0"/>
              <w:spacing w:after="0" w:line="240" w:lineRule="auto"/>
              <w:rPr>
                <w:rFonts w:cs="Arial"/>
                <w:b/>
              </w:rPr>
            </w:pPr>
          </w:p>
          <w:p w:rsidR="00EE366B" w:rsidRDefault="002F2890">
            <w:pPr>
              <w:widowControl w:val="0"/>
              <w:spacing w:after="0" w:line="240" w:lineRule="auto"/>
              <w:rPr>
                <w:rFonts w:cs="Arial"/>
                <w:bCs/>
              </w:rPr>
            </w:pPr>
            <w:r>
              <w:rPr>
                <w:rFonts w:cs="Arial"/>
                <w:bCs/>
              </w:rPr>
              <w:t xml:space="preserve">Coordinamento scientifico e linee di indirizzo per la programmazione culturale (Presidente). </w:t>
            </w:r>
          </w:p>
          <w:p w:rsidR="00EE366B" w:rsidRDefault="002F2890">
            <w:pPr>
              <w:widowControl w:val="0"/>
              <w:spacing w:after="0" w:line="240" w:lineRule="auto"/>
              <w:rPr>
                <w:rFonts w:cs="Arial"/>
              </w:rPr>
            </w:pPr>
            <w:r>
              <w:rPr>
                <w:rFonts w:cs="Arial"/>
              </w:rPr>
              <w:t>Collaborazione e supporto per gli eventi promossi e nell’opera di comunicazione/pubblicizzazione su cosa la Fondazione conserva, tutela, rende fruibile; su cosa l’ente propone alla cittadinanza e al pubblico di interessati con la propria attività culturale, di ricerca e di formazione. Supporto agli operatori della Fondazione nelle azioni di organizzazione degli eventi</w:t>
            </w:r>
          </w:p>
        </w:tc>
      </w:tr>
      <w:tr w:rsidR="00EE366B">
        <w:trPr>
          <w:trHeight w:val="508"/>
          <w:jc w:val="center"/>
        </w:trPr>
        <w:tc>
          <w:tcPr>
            <w:tcW w:w="9077"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spacing w:after="0" w:line="240" w:lineRule="auto"/>
              <w:jc w:val="center"/>
              <w:rPr>
                <w:rFonts w:cs="Arial"/>
                <w:b/>
                <w:bCs/>
                <w:u w:val="single"/>
              </w:rPr>
            </w:pPr>
            <w:r>
              <w:rPr>
                <w:rFonts w:cs="Arial"/>
                <w:b/>
                <w:bCs/>
                <w:u w:val="single"/>
              </w:rPr>
              <w:t>RIEPILOGO DELLE RISORSE UMANE</w:t>
            </w:r>
          </w:p>
        </w:tc>
      </w:tr>
      <w:tr w:rsidR="00EE366B">
        <w:trPr>
          <w:trHeight w:val="142"/>
          <w:jc w:val="center"/>
        </w:trPr>
        <w:tc>
          <w:tcPr>
            <w:tcW w:w="6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spacing w:after="0" w:line="240" w:lineRule="auto"/>
              <w:rPr>
                <w:b/>
              </w:rPr>
            </w:pPr>
            <w:r>
              <w:rPr>
                <w:b/>
              </w:rPr>
              <w:t>1</w:t>
            </w:r>
          </w:p>
        </w:tc>
        <w:tc>
          <w:tcPr>
            <w:tcW w:w="8383" w:type="dxa"/>
            <w:gridSpan w:val="2"/>
            <w:tcBorders>
              <w:top w:val="single" w:sz="4" w:space="0" w:color="000000"/>
              <w:left w:val="single" w:sz="4" w:space="0" w:color="000000"/>
              <w:bottom w:val="single" w:sz="4" w:space="0" w:color="000000"/>
              <w:right w:val="single" w:sz="4" w:space="0" w:color="000000"/>
            </w:tcBorders>
          </w:tcPr>
          <w:p w:rsidR="00EE366B" w:rsidRDefault="002F2890">
            <w:pPr>
              <w:pStyle w:val="Intestazione"/>
              <w:widowControl w:val="0"/>
              <w:tabs>
                <w:tab w:val="clear" w:pos="4819"/>
                <w:tab w:val="clear" w:pos="9638"/>
              </w:tabs>
              <w:rPr>
                <w:rFonts w:cs="Arial"/>
                <w:u w:val="single"/>
              </w:rPr>
            </w:pPr>
            <w:r>
              <w:rPr>
                <w:rFonts w:cs="Arial"/>
                <w:b/>
              </w:rPr>
              <w:t>- Presidente</w:t>
            </w:r>
            <w:r>
              <w:rPr>
                <w:rFonts w:cs="Arial"/>
              </w:rPr>
              <w:t xml:space="preserve"> Fondazione Gramsci Emilia-Romagna e</w:t>
            </w:r>
            <w:r>
              <w:rPr>
                <w:rFonts w:cs="Arial"/>
                <w:b/>
              </w:rPr>
              <w:t xml:space="preserve"> Docente</w:t>
            </w:r>
            <w:r>
              <w:rPr>
                <w:rFonts w:cs="Arial"/>
              </w:rPr>
              <w:t xml:space="preserve"> universitario</w:t>
            </w:r>
          </w:p>
        </w:tc>
      </w:tr>
      <w:tr w:rsidR="00EE366B">
        <w:trPr>
          <w:trHeight w:val="306"/>
          <w:jc w:val="center"/>
        </w:trPr>
        <w:tc>
          <w:tcPr>
            <w:tcW w:w="6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spacing w:after="0" w:line="240" w:lineRule="auto"/>
              <w:rPr>
                <w:b/>
              </w:rPr>
            </w:pPr>
            <w:r>
              <w:rPr>
                <w:b/>
              </w:rPr>
              <w:t>1</w:t>
            </w:r>
          </w:p>
        </w:tc>
        <w:tc>
          <w:tcPr>
            <w:tcW w:w="8383" w:type="dxa"/>
            <w:gridSpan w:val="2"/>
            <w:tcBorders>
              <w:top w:val="single" w:sz="4" w:space="0" w:color="000000"/>
              <w:left w:val="single" w:sz="4" w:space="0" w:color="000000"/>
              <w:bottom w:val="single" w:sz="4" w:space="0" w:color="000000"/>
              <w:right w:val="single" w:sz="4" w:space="0" w:color="000000"/>
            </w:tcBorders>
          </w:tcPr>
          <w:p w:rsidR="00EE366B" w:rsidRDefault="002F2890">
            <w:pPr>
              <w:pStyle w:val="Intestazione"/>
              <w:widowControl w:val="0"/>
              <w:rPr>
                <w:rFonts w:cs="Arial"/>
                <w:u w:val="single"/>
              </w:rPr>
            </w:pPr>
            <w:r>
              <w:rPr>
                <w:rFonts w:cs="Arial"/>
                <w:b/>
              </w:rPr>
              <w:t>- Direttore e Coordinatore</w:t>
            </w:r>
            <w:r>
              <w:rPr>
                <w:rFonts w:cs="Arial"/>
              </w:rPr>
              <w:t xml:space="preserve"> attività della Fondazione Gramsci Emilia-Romagna</w:t>
            </w:r>
          </w:p>
        </w:tc>
      </w:tr>
      <w:tr w:rsidR="00EE366B">
        <w:trPr>
          <w:trHeight w:val="611"/>
          <w:jc w:val="center"/>
        </w:trPr>
        <w:tc>
          <w:tcPr>
            <w:tcW w:w="6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spacing w:after="0" w:line="240" w:lineRule="auto"/>
              <w:rPr>
                <w:b/>
              </w:rPr>
            </w:pPr>
            <w:r>
              <w:rPr>
                <w:b/>
              </w:rPr>
              <w:t>1</w:t>
            </w:r>
          </w:p>
        </w:tc>
        <w:tc>
          <w:tcPr>
            <w:tcW w:w="8383" w:type="dxa"/>
            <w:gridSpan w:val="2"/>
            <w:tcBorders>
              <w:top w:val="single" w:sz="4" w:space="0" w:color="000000"/>
              <w:left w:val="single" w:sz="4" w:space="0" w:color="000000"/>
              <w:bottom w:val="single" w:sz="4" w:space="0" w:color="000000"/>
              <w:right w:val="single" w:sz="4" w:space="0" w:color="000000"/>
            </w:tcBorders>
          </w:tcPr>
          <w:p w:rsidR="00EE366B" w:rsidRDefault="002F2890">
            <w:pPr>
              <w:pStyle w:val="Intestazione"/>
              <w:widowControl w:val="0"/>
              <w:rPr>
                <w:rFonts w:cs="Arial"/>
                <w:i/>
              </w:rPr>
            </w:pPr>
            <w:r>
              <w:rPr>
                <w:rFonts w:cs="Arial"/>
                <w:b/>
              </w:rPr>
              <w:t xml:space="preserve">- Operatore Fondazione </w:t>
            </w:r>
            <w:r>
              <w:rPr>
                <w:rFonts w:cs="Arial"/>
                <w:b/>
                <w:bCs/>
                <w:iCs/>
              </w:rPr>
              <w:t>Responsabile della Biblioteca</w:t>
            </w:r>
            <w:r>
              <w:rPr>
                <w:rFonts w:cs="Arial"/>
                <w:i/>
              </w:rPr>
              <w:t xml:space="preserve">, responsabile </w:t>
            </w:r>
            <w:proofErr w:type="spellStart"/>
            <w:r>
              <w:rPr>
                <w:rFonts w:cs="Arial"/>
                <w:i/>
              </w:rPr>
              <w:t>reference</w:t>
            </w:r>
            <w:proofErr w:type="spellEnd"/>
            <w:r>
              <w:rPr>
                <w:rFonts w:cs="Arial"/>
                <w:i/>
              </w:rPr>
              <w:t xml:space="preserve">, coordinamento </w:t>
            </w:r>
            <w:proofErr w:type="spellStart"/>
            <w:r>
              <w:rPr>
                <w:rFonts w:cs="Arial"/>
                <w:i/>
              </w:rPr>
              <w:t>reference</w:t>
            </w:r>
            <w:proofErr w:type="spellEnd"/>
            <w:r>
              <w:rPr>
                <w:rFonts w:cs="Arial"/>
                <w:i/>
              </w:rPr>
              <w:t xml:space="preserve"> digitale cooperativo, Collabora a progettazione SCU</w:t>
            </w:r>
          </w:p>
        </w:tc>
      </w:tr>
      <w:tr w:rsidR="00EE366B">
        <w:trPr>
          <w:trHeight w:val="847"/>
          <w:jc w:val="center"/>
        </w:trPr>
        <w:tc>
          <w:tcPr>
            <w:tcW w:w="6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spacing w:after="0" w:line="240" w:lineRule="auto"/>
              <w:rPr>
                <w:b/>
              </w:rPr>
            </w:pPr>
            <w:r>
              <w:rPr>
                <w:b/>
              </w:rPr>
              <w:t>1</w:t>
            </w:r>
          </w:p>
        </w:tc>
        <w:tc>
          <w:tcPr>
            <w:tcW w:w="8383" w:type="dxa"/>
            <w:gridSpan w:val="2"/>
            <w:tcBorders>
              <w:top w:val="single" w:sz="4" w:space="0" w:color="000000"/>
              <w:left w:val="single" w:sz="4" w:space="0" w:color="000000"/>
              <w:bottom w:val="single" w:sz="4" w:space="0" w:color="000000"/>
              <w:right w:val="single" w:sz="4" w:space="0" w:color="000000"/>
            </w:tcBorders>
          </w:tcPr>
          <w:p w:rsidR="00EE366B" w:rsidRDefault="002F2890">
            <w:pPr>
              <w:pStyle w:val="Intestazione"/>
              <w:widowControl w:val="0"/>
              <w:rPr>
                <w:rFonts w:cs="Arial"/>
                <w:u w:val="single"/>
              </w:rPr>
            </w:pPr>
            <w:r>
              <w:rPr>
                <w:rFonts w:cs="Arial"/>
                <w:b/>
              </w:rPr>
              <w:t xml:space="preserve">- Operatore Fondazione </w:t>
            </w:r>
            <w:r>
              <w:rPr>
                <w:rFonts w:cs="Arial"/>
                <w:b/>
                <w:bCs/>
                <w:iCs/>
              </w:rPr>
              <w:t>Responsabile acquisizioni</w:t>
            </w:r>
            <w:r>
              <w:rPr>
                <w:rFonts w:cs="Arial"/>
                <w:i/>
              </w:rPr>
              <w:t>, Responsabile materiali iconografici, Responsabile formazione (SCV, tirocini, stages), Collabora a settore pubblicazioni, Collabora a progettazione SCU</w:t>
            </w:r>
          </w:p>
        </w:tc>
      </w:tr>
      <w:tr w:rsidR="00EE366B">
        <w:trPr>
          <w:trHeight w:val="342"/>
          <w:jc w:val="center"/>
        </w:trPr>
        <w:tc>
          <w:tcPr>
            <w:tcW w:w="6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spacing w:after="0" w:line="240" w:lineRule="auto"/>
              <w:rPr>
                <w:b/>
              </w:rPr>
            </w:pPr>
            <w:r>
              <w:rPr>
                <w:b/>
              </w:rPr>
              <w:t>1</w:t>
            </w:r>
          </w:p>
        </w:tc>
        <w:tc>
          <w:tcPr>
            <w:tcW w:w="8383" w:type="dxa"/>
            <w:gridSpan w:val="2"/>
            <w:tcBorders>
              <w:top w:val="single" w:sz="4" w:space="0" w:color="000000"/>
              <w:left w:val="single" w:sz="4" w:space="0" w:color="000000"/>
              <w:bottom w:val="single" w:sz="4" w:space="0" w:color="000000"/>
              <w:right w:val="single" w:sz="4" w:space="0" w:color="000000"/>
            </w:tcBorders>
          </w:tcPr>
          <w:p w:rsidR="00EE366B" w:rsidRDefault="002F2890">
            <w:pPr>
              <w:widowControl w:val="0"/>
              <w:spacing w:after="0" w:line="240" w:lineRule="auto"/>
              <w:rPr>
                <w:rFonts w:cs="Arial"/>
              </w:rPr>
            </w:pPr>
            <w:r>
              <w:rPr>
                <w:rFonts w:cs="Arial"/>
                <w:b/>
              </w:rPr>
              <w:t xml:space="preserve">- Archivista professionista </w:t>
            </w:r>
            <w:r>
              <w:rPr>
                <w:rFonts w:cs="Arial"/>
              </w:rPr>
              <w:t>(collaboratore)</w:t>
            </w:r>
          </w:p>
        </w:tc>
      </w:tr>
      <w:tr w:rsidR="00EE366B">
        <w:trPr>
          <w:trHeight w:val="342"/>
          <w:jc w:val="center"/>
        </w:trPr>
        <w:tc>
          <w:tcPr>
            <w:tcW w:w="6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spacing w:after="0" w:line="240" w:lineRule="auto"/>
              <w:rPr>
                <w:b/>
              </w:rPr>
            </w:pPr>
            <w:r>
              <w:rPr>
                <w:b/>
              </w:rPr>
              <w:t>1</w:t>
            </w:r>
          </w:p>
        </w:tc>
        <w:tc>
          <w:tcPr>
            <w:tcW w:w="8383" w:type="dxa"/>
            <w:gridSpan w:val="2"/>
            <w:tcBorders>
              <w:top w:val="single" w:sz="4" w:space="0" w:color="000000"/>
              <w:left w:val="single" w:sz="4" w:space="0" w:color="000000"/>
              <w:bottom w:val="single" w:sz="4" w:space="0" w:color="000000"/>
              <w:right w:val="single" w:sz="4" w:space="0" w:color="000000"/>
            </w:tcBorders>
          </w:tcPr>
          <w:p w:rsidR="00EE366B" w:rsidRDefault="002F2890">
            <w:pPr>
              <w:pStyle w:val="Intestazione"/>
              <w:widowControl w:val="0"/>
              <w:rPr>
                <w:rFonts w:cs="Arial"/>
                <w:b/>
              </w:rPr>
            </w:pPr>
            <w:r>
              <w:rPr>
                <w:rFonts w:cs="Arial"/>
                <w:i/>
              </w:rPr>
              <w:t xml:space="preserve">- </w:t>
            </w:r>
            <w:r>
              <w:rPr>
                <w:rFonts w:cs="Arial"/>
                <w:b/>
              </w:rPr>
              <w:t xml:space="preserve">Operatore Fondazione </w:t>
            </w:r>
            <w:r>
              <w:rPr>
                <w:rFonts w:cs="Arial"/>
                <w:b/>
                <w:bCs/>
                <w:iCs/>
              </w:rPr>
              <w:t>Organizzazione eventi</w:t>
            </w:r>
            <w:r>
              <w:rPr>
                <w:rFonts w:cs="Arial"/>
                <w:i/>
              </w:rPr>
              <w:t xml:space="preserve"> (segreteria istituto, convegni, seminari, incontri, lezioni), amministrazione istituto e settore pubblicazioni della Fondazione</w:t>
            </w:r>
          </w:p>
        </w:tc>
      </w:tr>
      <w:tr w:rsidR="00EE366B">
        <w:trPr>
          <w:trHeight w:val="342"/>
          <w:jc w:val="center"/>
        </w:trPr>
        <w:tc>
          <w:tcPr>
            <w:tcW w:w="6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spacing w:after="0" w:line="240" w:lineRule="auto"/>
              <w:rPr>
                <w:b/>
              </w:rPr>
            </w:pPr>
            <w:r>
              <w:rPr>
                <w:b/>
              </w:rPr>
              <w:t>1</w:t>
            </w:r>
          </w:p>
        </w:tc>
        <w:tc>
          <w:tcPr>
            <w:tcW w:w="8383" w:type="dxa"/>
            <w:gridSpan w:val="2"/>
            <w:tcBorders>
              <w:top w:val="single" w:sz="4" w:space="0" w:color="000000"/>
              <w:left w:val="single" w:sz="4" w:space="0" w:color="000000"/>
              <w:bottom w:val="single" w:sz="4" w:space="0" w:color="000000"/>
              <w:right w:val="single" w:sz="4" w:space="0" w:color="000000"/>
            </w:tcBorders>
          </w:tcPr>
          <w:p w:rsidR="00EE366B" w:rsidRDefault="002F2890">
            <w:pPr>
              <w:pStyle w:val="Intestazione"/>
              <w:widowControl w:val="0"/>
              <w:tabs>
                <w:tab w:val="clear" w:pos="4819"/>
                <w:tab w:val="clear" w:pos="9638"/>
              </w:tabs>
              <w:rPr>
                <w:rFonts w:cs="Arial"/>
                <w:b/>
              </w:rPr>
            </w:pPr>
            <w:r>
              <w:rPr>
                <w:rFonts w:cs="Arial"/>
                <w:b/>
              </w:rPr>
              <w:t>- Operatore Fondazione</w:t>
            </w:r>
            <w:r>
              <w:rPr>
                <w:rFonts w:cs="Arial"/>
              </w:rPr>
              <w:t xml:space="preserve"> </w:t>
            </w:r>
            <w:r>
              <w:rPr>
                <w:rFonts w:cs="Arial"/>
                <w:b/>
                <w:bCs/>
                <w:iCs/>
              </w:rPr>
              <w:t>Responsabile comunicazione</w:t>
            </w:r>
            <w:r>
              <w:rPr>
                <w:rFonts w:cs="Arial"/>
                <w:i/>
              </w:rPr>
              <w:t>, Ufficio stampa, sito web, Social</w:t>
            </w:r>
          </w:p>
        </w:tc>
      </w:tr>
      <w:tr w:rsidR="00EE366B">
        <w:trPr>
          <w:trHeight w:val="232"/>
          <w:jc w:val="center"/>
        </w:trPr>
        <w:tc>
          <w:tcPr>
            <w:tcW w:w="6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spacing w:after="0" w:line="240" w:lineRule="auto"/>
              <w:rPr>
                <w:b/>
              </w:rPr>
            </w:pPr>
            <w:r>
              <w:rPr>
                <w:b/>
              </w:rPr>
              <w:t>7</w:t>
            </w:r>
          </w:p>
        </w:tc>
        <w:tc>
          <w:tcPr>
            <w:tcW w:w="8383" w:type="dxa"/>
            <w:gridSpan w:val="2"/>
            <w:tcBorders>
              <w:top w:val="single" w:sz="4" w:space="0" w:color="000000"/>
              <w:left w:val="single" w:sz="4" w:space="0" w:color="000000"/>
              <w:bottom w:val="single" w:sz="4" w:space="0" w:color="000000"/>
              <w:right w:val="single" w:sz="4" w:space="0" w:color="000000"/>
            </w:tcBorders>
          </w:tcPr>
          <w:p w:rsidR="00EE366B" w:rsidRDefault="002F2890">
            <w:pPr>
              <w:widowControl w:val="0"/>
              <w:spacing w:after="0" w:line="240" w:lineRule="auto"/>
              <w:rPr>
                <w:rFonts w:cs="Arial"/>
                <w:b/>
                <w:bCs/>
              </w:rPr>
            </w:pPr>
            <w:r>
              <w:rPr>
                <w:rFonts w:cs="Arial"/>
                <w:b/>
                <w:bCs/>
              </w:rPr>
              <w:t>Totale</w:t>
            </w:r>
          </w:p>
        </w:tc>
      </w:tr>
      <w:tr w:rsidR="00EE366B">
        <w:trPr>
          <w:trHeight w:val="464"/>
          <w:jc w:val="center"/>
        </w:trPr>
        <w:tc>
          <w:tcPr>
            <w:tcW w:w="9077"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spacing w:after="0" w:line="240" w:lineRule="auto"/>
              <w:jc w:val="center"/>
              <w:rPr>
                <w:rFonts w:cs="Arial"/>
                <w:b/>
                <w:bCs/>
                <w:u w:val="single"/>
              </w:rPr>
            </w:pPr>
            <w:r>
              <w:rPr>
                <w:rFonts w:cs="Arial"/>
                <w:b/>
                <w:bCs/>
                <w:u w:val="single"/>
              </w:rPr>
              <w:t>ALTRO PERSONALE NON DELL’ENTE COINVOLTO</w:t>
            </w:r>
          </w:p>
        </w:tc>
      </w:tr>
      <w:tr w:rsidR="00EE366B">
        <w:trPr>
          <w:trHeight w:val="2268"/>
          <w:jc w:val="center"/>
        </w:trPr>
        <w:tc>
          <w:tcPr>
            <w:tcW w:w="6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spacing w:after="0" w:line="240" w:lineRule="auto"/>
              <w:rPr>
                <w:b/>
              </w:rPr>
            </w:pPr>
            <w:r>
              <w:rPr>
                <w:rFonts w:cs="Arial"/>
                <w:b/>
              </w:rPr>
              <w:t>1</w:t>
            </w:r>
          </w:p>
        </w:tc>
        <w:tc>
          <w:tcPr>
            <w:tcW w:w="3520" w:type="dxa"/>
            <w:tcBorders>
              <w:top w:val="single" w:sz="4" w:space="0" w:color="000000"/>
              <w:left w:val="single" w:sz="4" w:space="0" w:color="000000"/>
              <w:bottom w:val="single" w:sz="4" w:space="0" w:color="000000"/>
              <w:right w:val="single" w:sz="4" w:space="0" w:color="000000"/>
            </w:tcBorders>
          </w:tcPr>
          <w:p w:rsidR="00EE366B" w:rsidRDefault="002F2890">
            <w:pPr>
              <w:pStyle w:val="Intestazione"/>
              <w:widowControl w:val="0"/>
              <w:rPr>
                <w:rFonts w:ascii="Calibri" w:hAnsi="Calibri" w:cs="Arial"/>
              </w:rPr>
            </w:pPr>
            <w:r>
              <w:rPr>
                <w:rFonts w:cs="Arial"/>
              </w:rPr>
              <w:t xml:space="preserve">- Responsabile dei servizi e dei progetti del Centro di Documentazione F. Madaschi (Bologna) </w:t>
            </w:r>
          </w:p>
          <w:p w:rsidR="00EE366B" w:rsidRDefault="00EE366B">
            <w:pPr>
              <w:pStyle w:val="Intestazione"/>
              <w:widowControl w:val="0"/>
              <w:rPr>
                <w:rFonts w:ascii="Calibri" w:hAnsi="Calibri" w:cs="Arial"/>
              </w:rPr>
            </w:pPr>
          </w:p>
          <w:p w:rsidR="00EE366B" w:rsidRDefault="00EE366B">
            <w:pPr>
              <w:pStyle w:val="Intestazione"/>
              <w:widowControl w:val="0"/>
              <w:tabs>
                <w:tab w:val="clear" w:pos="4819"/>
                <w:tab w:val="clear" w:pos="9638"/>
              </w:tabs>
              <w:rPr>
                <w:rFonts w:cs="Arial"/>
                <w:b/>
              </w:rPr>
            </w:pPr>
          </w:p>
        </w:tc>
        <w:tc>
          <w:tcPr>
            <w:tcW w:w="4863" w:type="dxa"/>
            <w:tcBorders>
              <w:top w:val="single" w:sz="4" w:space="0" w:color="000000"/>
              <w:left w:val="single" w:sz="4" w:space="0" w:color="000000"/>
              <w:bottom w:val="single" w:sz="4" w:space="0" w:color="000000"/>
              <w:right w:val="single" w:sz="4" w:space="0" w:color="000000"/>
            </w:tcBorders>
          </w:tcPr>
          <w:p w:rsidR="00EE366B" w:rsidRDefault="002F2890">
            <w:pPr>
              <w:pStyle w:val="Intestazione"/>
              <w:widowControl w:val="0"/>
              <w:tabs>
                <w:tab w:val="clear" w:pos="4819"/>
                <w:tab w:val="clear" w:pos="9638"/>
              </w:tabs>
              <w:rPr>
                <w:rFonts w:ascii="Calibri" w:hAnsi="Calibri" w:cs="Arial"/>
              </w:rPr>
            </w:pPr>
            <w:r>
              <w:rPr>
                <w:rFonts w:cs="Arial"/>
                <w:b/>
              </w:rPr>
              <w:t>5</w:t>
            </w:r>
            <w:r>
              <w:rPr>
                <w:rFonts w:cs="Arial"/>
              </w:rPr>
              <w:t xml:space="preserve"> </w:t>
            </w:r>
            <w:r>
              <w:rPr>
                <w:rFonts w:cs="Arial"/>
                <w:b/>
              </w:rPr>
              <w:t>giornate - 30 ore complessive per ogni volontario</w:t>
            </w:r>
            <w:r>
              <w:rPr>
                <w:rFonts w:cs="Arial"/>
              </w:rPr>
              <w:t xml:space="preserve"> - presso il Centro di Documentazione ‘Flavia Madaschi’ </w:t>
            </w:r>
          </w:p>
          <w:p w:rsidR="00EE366B" w:rsidRDefault="002F2890">
            <w:pPr>
              <w:pStyle w:val="Intestazione"/>
              <w:widowControl w:val="0"/>
              <w:tabs>
                <w:tab w:val="clear" w:pos="4819"/>
                <w:tab w:val="clear" w:pos="9638"/>
              </w:tabs>
              <w:rPr>
                <w:rFonts w:ascii="Calibri" w:hAnsi="Calibri" w:cs="Arial"/>
              </w:rPr>
            </w:pPr>
            <w:r>
              <w:rPr>
                <w:rFonts w:cs="Arial"/>
              </w:rPr>
              <w:t xml:space="preserve"> - Conoscenza del patrimonio specializzato del Centro e dell’attività di promozione culturale, sociale che svolge, anche con le scuole. Modalità correnti di gestione dei materiali bibliografici, archivistici e documentari conservati. </w:t>
            </w:r>
          </w:p>
          <w:p w:rsidR="00EE366B" w:rsidRDefault="002F2890">
            <w:pPr>
              <w:pStyle w:val="Intestazione"/>
              <w:widowControl w:val="0"/>
              <w:tabs>
                <w:tab w:val="clear" w:pos="4819"/>
                <w:tab w:val="clear" w:pos="9638"/>
              </w:tabs>
              <w:rPr>
                <w:rFonts w:ascii="Calibri" w:hAnsi="Calibri" w:cs="Arial"/>
              </w:rPr>
            </w:pPr>
            <w:r>
              <w:rPr>
                <w:rFonts w:cs="Arial"/>
              </w:rPr>
              <w:t>Un ampliamento di esperienza e un confronto fruttuoso on ciò che i volontari stanno imparando e facendo presso la Fondazione Gramsci ER.</w:t>
            </w:r>
          </w:p>
          <w:p w:rsidR="00EE366B" w:rsidRDefault="002F2890">
            <w:pPr>
              <w:pStyle w:val="Intestazione"/>
              <w:widowControl w:val="0"/>
              <w:rPr>
                <w:rFonts w:ascii="Calibri" w:hAnsi="Calibri" w:cs="Arial"/>
              </w:rPr>
            </w:pPr>
            <w:r>
              <w:rPr>
                <w:rFonts w:cs="Arial"/>
                <w:sz w:val="20"/>
              </w:rPr>
              <w:t xml:space="preserve">(v. più avanti, box: </w:t>
            </w:r>
            <w:r>
              <w:rPr>
                <w:rFonts w:cs="Arial"/>
                <w:i/>
                <w:sz w:val="20"/>
              </w:rPr>
              <w:t>12. Eventuali partner a sostegno del progetto</w:t>
            </w:r>
            <w:r>
              <w:rPr>
                <w:rFonts w:cs="Arial"/>
                <w:sz w:val="20"/>
              </w:rPr>
              <w:t>)</w:t>
            </w:r>
          </w:p>
          <w:p w:rsidR="00EE366B" w:rsidRDefault="00EE366B">
            <w:pPr>
              <w:widowControl w:val="0"/>
              <w:spacing w:after="0" w:line="240" w:lineRule="auto"/>
              <w:rPr>
                <w:rFonts w:cs="Arial"/>
                <w:u w:val="single"/>
              </w:rPr>
            </w:pPr>
          </w:p>
        </w:tc>
      </w:tr>
      <w:tr w:rsidR="00EE366B">
        <w:trPr>
          <w:trHeight w:val="2268"/>
          <w:jc w:val="center"/>
        </w:trPr>
        <w:tc>
          <w:tcPr>
            <w:tcW w:w="6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EE366B" w:rsidRDefault="002F2890">
            <w:pPr>
              <w:widowControl w:val="0"/>
              <w:rPr>
                <w:b/>
              </w:rPr>
            </w:pPr>
            <w:r>
              <w:rPr>
                <w:rFonts w:cs="Arial"/>
                <w:b/>
              </w:rPr>
              <w:t>2</w:t>
            </w:r>
          </w:p>
        </w:tc>
        <w:tc>
          <w:tcPr>
            <w:tcW w:w="3520" w:type="dxa"/>
            <w:tcBorders>
              <w:top w:val="single" w:sz="4" w:space="0" w:color="000000"/>
              <w:left w:val="single" w:sz="4" w:space="0" w:color="000000"/>
              <w:bottom w:val="single" w:sz="4" w:space="0" w:color="000000"/>
              <w:right w:val="single" w:sz="4" w:space="0" w:color="000000"/>
            </w:tcBorders>
          </w:tcPr>
          <w:p w:rsidR="00EE366B" w:rsidRDefault="00EE366B">
            <w:pPr>
              <w:pStyle w:val="Intestazione"/>
              <w:widowControl w:val="0"/>
              <w:rPr>
                <w:rFonts w:ascii="Calibri" w:hAnsi="Calibri" w:cs="Arial"/>
              </w:rPr>
            </w:pPr>
          </w:p>
          <w:p w:rsidR="00EE366B" w:rsidRDefault="00EE366B">
            <w:pPr>
              <w:pStyle w:val="Intestazione"/>
              <w:widowControl w:val="0"/>
              <w:rPr>
                <w:rFonts w:ascii="Calibri" w:hAnsi="Calibri" w:cs="Arial"/>
              </w:rPr>
            </w:pPr>
          </w:p>
          <w:p w:rsidR="00EE366B" w:rsidRDefault="00EE366B">
            <w:pPr>
              <w:pStyle w:val="Intestazione"/>
              <w:widowControl w:val="0"/>
              <w:rPr>
                <w:rFonts w:ascii="Calibri" w:hAnsi="Calibri" w:cs="Arial"/>
              </w:rPr>
            </w:pPr>
          </w:p>
          <w:p w:rsidR="00EE366B" w:rsidRDefault="00EE366B">
            <w:pPr>
              <w:pStyle w:val="Intestazione"/>
              <w:widowControl w:val="0"/>
              <w:rPr>
                <w:rFonts w:ascii="Calibri" w:hAnsi="Calibri" w:cs="Arial"/>
              </w:rPr>
            </w:pPr>
          </w:p>
          <w:p w:rsidR="00EE366B" w:rsidRDefault="002F2890">
            <w:pPr>
              <w:pStyle w:val="Intestazione"/>
              <w:widowControl w:val="0"/>
              <w:rPr>
                <w:rFonts w:ascii="Calibri" w:hAnsi="Calibri" w:cs="Arial"/>
              </w:rPr>
            </w:pPr>
            <w:r>
              <w:rPr>
                <w:rFonts w:cs="Arial"/>
              </w:rPr>
              <w:t>- Operatore esperto della Biblioteca Sala Borsa</w:t>
            </w:r>
          </w:p>
          <w:p w:rsidR="00EE366B" w:rsidRDefault="00EE366B">
            <w:pPr>
              <w:pStyle w:val="Intestazione"/>
              <w:widowControl w:val="0"/>
              <w:rPr>
                <w:rFonts w:ascii="Calibri" w:hAnsi="Calibri" w:cs="Arial"/>
              </w:rPr>
            </w:pPr>
          </w:p>
          <w:p w:rsidR="00EE366B" w:rsidRDefault="002F2890">
            <w:pPr>
              <w:pStyle w:val="Intestazione"/>
              <w:widowControl w:val="0"/>
              <w:tabs>
                <w:tab w:val="clear" w:pos="4819"/>
                <w:tab w:val="clear" w:pos="9638"/>
              </w:tabs>
              <w:rPr>
                <w:rFonts w:cs="Arial"/>
                <w:b/>
              </w:rPr>
            </w:pPr>
            <w:r>
              <w:rPr>
                <w:rFonts w:cs="Arial"/>
              </w:rPr>
              <w:t>- Operatore esperto della Fondazione Cineteca di Bologna</w:t>
            </w:r>
          </w:p>
        </w:tc>
        <w:tc>
          <w:tcPr>
            <w:tcW w:w="4863" w:type="dxa"/>
            <w:tcBorders>
              <w:top w:val="single" w:sz="4" w:space="0" w:color="000000"/>
              <w:left w:val="single" w:sz="4" w:space="0" w:color="000000"/>
              <w:bottom w:val="single" w:sz="4" w:space="0" w:color="000000"/>
              <w:right w:val="single" w:sz="4" w:space="0" w:color="000000"/>
            </w:tcBorders>
          </w:tcPr>
          <w:p w:rsidR="00EE366B" w:rsidRDefault="002F2890">
            <w:pPr>
              <w:pStyle w:val="Intestazione"/>
              <w:widowControl w:val="0"/>
              <w:rPr>
                <w:rFonts w:ascii="Calibri" w:hAnsi="Calibri" w:cs="Arial"/>
              </w:rPr>
            </w:pPr>
            <w:r>
              <w:rPr>
                <w:rFonts w:cs="Arial"/>
                <w:b/>
              </w:rPr>
              <w:t>Visite guidate</w:t>
            </w:r>
            <w:r>
              <w:rPr>
                <w:rFonts w:cs="Arial"/>
              </w:rPr>
              <w:t xml:space="preserve"> in </w:t>
            </w:r>
            <w:r>
              <w:rPr>
                <w:rFonts w:cs="Arial"/>
                <w:b/>
              </w:rPr>
              <w:t>2</w:t>
            </w:r>
            <w:r>
              <w:rPr>
                <w:rFonts w:cs="Arial"/>
              </w:rPr>
              <w:t xml:space="preserve"> importanti centri cittadini di conservazione e consultazione di materiale bibliografico, documentario, audiovisivo, fotografico: </w:t>
            </w:r>
          </w:p>
          <w:p w:rsidR="00EE366B" w:rsidRDefault="00EE366B">
            <w:pPr>
              <w:pStyle w:val="Intestazione"/>
              <w:widowControl w:val="0"/>
              <w:tabs>
                <w:tab w:val="clear" w:pos="4819"/>
                <w:tab w:val="clear" w:pos="9638"/>
              </w:tabs>
              <w:rPr>
                <w:rFonts w:ascii="Calibri" w:hAnsi="Calibri" w:cs="Arial"/>
              </w:rPr>
            </w:pPr>
          </w:p>
          <w:p w:rsidR="00EE366B" w:rsidRDefault="002F2890">
            <w:pPr>
              <w:pStyle w:val="Intestazione"/>
              <w:widowControl w:val="0"/>
              <w:tabs>
                <w:tab w:val="clear" w:pos="4819"/>
                <w:tab w:val="clear" w:pos="9638"/>
              </w:tabs>
              <w:rPr>
                <w:rFonts w:ascii="Calibri" w:hAnsi="Calibri" w:cs="Arial"/>
              </w:rPr>
            </w:pPr>
            <w:r>
              <w:rPr>
                <w:rFonts w:cs="Arial"/>
              </w:rPr>
              <w:t xml:space="preserve"> </w:t>
            </w:r>
            <w:r>
              <w:rPr>
                <w:rFonts w:cs="Arial"/>
                <w:u w:val="single"/>
              </w:rPr>
              <w:t>Biblioteca Sala Borsa</w:t>
            </w:r>
            <w:r>
              <w:rPr>
                <w:rFonts w:cs="Arial"/>
              </w:rPr>
              <w:t xml:space="preserve"> - Illustrazione del patrimonio e illustrazione delle modalità correnti di gestione, pubblici di rifermento, attività culturali della Biblioteca. Visita di tutti i locali (aperti al pubblico e non).</w:t>
            </w:r>
          </w:p>
          <w:p w:rsidR="00EE366B" w:rsidRDefault="00EE366B">
            <w:pPr>
              <w:pStyle w:val="Intestazione"/>
              <w:widowControl w:val="0"/>
              <w:tabs>
                <w:tab w:val="clear" w:pos="4819"/>
                <w:tab w:val="clear" w:pos="9638"/>
              </w:tabs>
              <w:rPr>
                <w:rFonts w:ascii="Calibri" w:hAnsi="Calibri" w:cs="Arial"/>
              </w:rPr>
            </w:pPr>
          </w:p>
          <w:p w:rsidR="00EE366B" w:rsidRDefault="002F2890">
            <w:pPr>
              <w:pStyle w:val="Intestazione"/>
              <w:widowControl w:val="0"/>
              <w:rPr>
                <w:rFonts w:ascii="Calibri" w:hAnsi="Calibri" w:cs="Arial"/>
              </w:rPr>
            </w:pPr>
            <w:r>
              <w:rPr>
                <w:rFonts w:cs="Arial"/>
                <w:u w:val="single"/>
              </w:rPr>
              <w:t>Fondazione Cineteca di Bologna</w:t>
            </w:r>
            <w:r>
              <w:rPr>
                <w:rFonts w:cs="Arial"/>
              </w:rPr>
              <w:t xml:space="preserve"> - Visita dei locali (aperti al pubblico e di deposito) e illustrazione di raccolte documentarie particolari di materiali cinematografici, fotografici, archivistici (es. l’Archivio P. P. Pasolini, l’Archivio C. Chaplin, i manifesti e il materiale promozionale di film, l’Archivio fotografico con breve illustrazione delle modalità di trattamento, conservazione e fruizione. </w:t>
            </w:r>
          </w:p>
          <w:p w:rsidR="00EE366B" w:rsidRDefault="00EE366B">
            <w:pPr>
              <w:widowControl w:val="0"/>
              <w:spacing w:after="0" w:line="240" w:lineRule="auto"/>
              <w:rPr>
                <w:rFonts w:cs="Arial"/>
                <w:u w:val="single"/>
              </w:rPr>
            </w:pPr>
          </w:p>
        </w:tc>
      </w:tr>
    </w:tbl>
    <w:p w:rsidR="00EE366B" w:rsidRDefault="00EE366B">
      <w:pPr>
        <w:widowControl w:val="0"/>
        <w:tabs>
          <w:tab w:val="left" w:pos="0"/>
        </w:tabs>
        <w:spacing w:after="0" w:line="240" w:lineRule="auto"/>
        <w:ind w:right="113"/>
        <w:jc w:val="both"/>
        <w:rPr>
          <w:rFonts w:ascii="Times New Roman" w:eastAsia="Times New Roman" w:hAnsi="Times New Roman" w:cs="Times New Roman"/>
          <w:b/>
          <w:i/>
          <w:sz w:val="24"/>
          <w:szCs w:val="24"/>
        </w:rPr>
      </w:pPr>
    </w:p>
    <w:p w:rsidR="00EE366B" w:rsidRDefault="00EE366B">
      <w:pPr>
        <w:widowControl w:val="0"/>
        <w:tabs>
          <w:tab w:val="left" w:pos="0"/>
        </w:tabs>
        <w:spacing w:after="0" w:line="240" w:lineRule="auto"/>
        <w:ind w:right="113"/>
        <w:jc w:val="both"/>
        <w:rPr>
          <w:rFonts w:ascii="Times New Roman" w:eastAsia="Times New Roman" w:hAnsi="Times New Roman" w:cs="Times New Roman"/>
          <w:b/>
          <w:i/>
          <w:sz w:val="24"/>
          <w:szCs w:val="24"/>
        </w:rPr>
      </w:pPr>
    </w:p>
    <w:p w:rsidR="00EE366B" w:rsidRDefault="002F2890">
      <w:pPr>
        <w:widowControl w:val="0"/>
        <w:tabs>
          <w:tab w:val="left" w:pos="0"/>
        </w:tabs>
        <w:spacing w:after="0" w:line="240" w:lineRule="auto"/>
        <w:ind w:right="113"/>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9.5) Risorse tecniche e strumentali necessarie per l’attuazione del progetto </w:t>
      </w:r>
      <w:r>
        <w:rPr>
          <w:rFonts w:ascii="Times New Roman" w:eastAsia="Calibri" w:hAnsi="Times New Roman" w:cs="Times New Roman"/>
          <w:b/>
          <w:i/>
          <w:sz w:val="24"/>
        </w:rPr>
        <w:t>(*)</w:t>
      </w:r>
    </w:p>
    <w:p w:rsidR="00EE366B" w:rsidRDefault="00EE366B">
      <w:pPr>
        <w:widowControl w:val="0"/>
        <w:tabs>
          <w:tab w:val="left" w:pos="0"/>
        </w:tabs>
        <w:spacing w:after="0" w:line="240" w:lineRule="auto"/>
        <w:ind w:right="113"/>
        <w:jc w:val="both"/>
        <w:rPr>
          <w:rFonts w:ascii="Times New Roman" w:eastAsia="Times New Roman" w:hAnsi="Times New Roman" w:cs="Times New Roman"/>
          <w:i/>
          <w:sz w:val="24"/>
          <w:szCs w:val="24"/>
        </w:rPr>
      </w:pPr>
    </w:p>
    <w:tbl>
      <w:tblPr>
        <w:tblStyle w:val="Grigliatabella"/>
        <w:tblW w:w="9185" w:type="dxa"/>
        <w:tblInd w:w="137" w:type="dxa"/>
        <w:tblLayout w:type="fixed"/>
        <w:tblLook w:val="04A0"/>
      </w:tblPr>
      <w:tblGrid>
        <w:gridCol w:w="9185"/>
      </w:tblGrid>
      <w:tr w:rsidR="00EE366B">
        <w:tc>
          <w:tcPr>
            <w:tcW w:w="9185" w:type="dxa"/>
          </w:tcPr>
          <w:p w:rsidR="00EE366B" w:rsidRDefault="00EE366B">
            <w:pPr>
              <w:tabs>
                <w:tab w:val="left" w:pos="834"/>
              </w:tabs>
              <w:spacing w:after="0" w:line="240" w:lineRule="auto"/>
              <w:rPr>
                <w:rFonts w:ascii="Times New Roman" w:eastAsia="Times New Roman" w:hAnsi="Times New Roman" w:cs="Times New Roman"/>
                <w:sz w:val="24"/>
                <w:szCs w:val="24"/>
              </w:rPr>
            </w:pPr>
          </w:p>
          <w:tbl>
            <w:tblPr>
              <w:tblW w:w="8930" w:type="dxa"/>
              <w:tblLayout w:type="fixed"/>
              <w:tblCellMar>
                <w:left w:w="113" w:type="dxa"/>
              </w:tblCellMar>
              <w:tblLook w:val="0000"/>
            </w:tblPr>
            <w:tblGrid>
              <w:gridCol w:w="3237"/>
              <w:gridCol w:w="5693"/>
            </w:tblGrid>
            <w:tr w:rsidR="00EE366B">
              <w:trPr>
                <w:trHeight w:val="400"/>
              </w:trPr>
              <w:tc>
                <w:tcPr>
                  <w:tcW w:w="8929" w:type="dxa"/>
                  <w:gridSpan w:val="2"/>
                  <w:tcBorders>
                    <w:top w:val="single" w:sz="4" w:space="0" w:color="00000A"/>
                    <w:left w:val="single" w:sz="4" w:space="0" w:color="00000A"/>
                    <w:bottom w:val="single" w:sz="4" w:space="0" w:color="00000A"/>
                    <w:right w:val="single" w:sz="4" w:space="0" w:color="00000A"/>
                  </w:tcBorders>
                  <w:shd w:val="clear" w:color="auto" w:fill="FFCC00"/>
                </w:tcPr>
                <w:p w:rsidR="00EE366B" w:rsidRDefault="002F2890">
                  <w:pPr>
                    <w:widowControl w:val="0"/>
                    <w:spacing w:after="0" w:line="240" w:lineRule="auto"/>
                    <w:rPr>
                      <w:rFonts w:cs="Arial"/>
                    </w:rPr>
                  </w:pPr>
                  <w:r>
                    <w:rPr>
                      <w:rFonts w:cs="Arial"/>
                      <w:b/>
                      <w:caps/>
                    </w:rPr>
                    <w:t>b1.: Ottimizzare i servizi per l’utenza</w:t>
                  </w:r>
                </w:p>
              </w:tc>
            </w:tr>
            <w:tr w:rsidR="00EE366B">
              <w:trPr>
                <w:trHeight w:val="463"/>
              </w:trPr>
              <w:tc>
                <w:tcPr>
                  <w:tcW w:w="8929" w:type="dxa"/>
                  <w:gridSpan w:val="2"/>
                  <w:tcBorders>
                    <w:top w:val="single" w:sz="4" w:space="0" w:color="00000A"/>
                    <w:left w:val="single" w:sz="4" w:space="0" w:color="00000A"/>
                    <w:bottom w:val="single" w:sz="4" w:space="0" w:color="00000A"/>
                    <w:right w:val="single" w:sz="4" w:space="0" w:color="00000A"/>
                  </w:tcBorders>
                  <w:shd w:val="clear" w:color="auto" w:fill="D9D9D9"/>
                </w:tcPr>
                <w:p w:rsidR="00EE366B" w:rsidRDefault="002F2890">
                  <w:pPr>
                    <w:widowControl w:val="0"/>
                    <w:spacing w:after="0" w:line="240" w:lineRule="auto"/>
                    <w:rPr>
                      <w:rFonts w:cs="Arial"/>
                    </w:rPr>
                  </w:pPr>
                  <w:r>
                    <w:rPr>
                      <w:rFonts w:cs="Arial"/>
                      <w:b/>
                    </w:rPr>
                    <w:t xml:space="preserve">Attività 1.1:   </w:t>
                  </w:r>
                  <w:r>
                    <w:rPr>
                      <w:rFonts w:cs="Arial"/>
                      <w:b/>
                      <w:smallCaps/>
                    </w:rPr>
                    <w:t>QUALIFICARE IL REFERENCE</w:t>
                  </w:r>
                </w:p>
              </w:tc>
            </w:tr>
            <w:tr w:rsidR="00EE366B">
              <w:trPr>
                <w:trHeight w:val="1701"/>
              </w:trPr>
              <w:tc>
                <w:tcPr>
                  <w:tcW w:w="3237" w:type="dxa"/>
                  <w:tcBorders>
                    <w:top w:val="single" w:sz="4" w:space="0" w:color="00000A"/>
                    <w:left w:val="single" w:sz="4" w:space="0" w:color="00000A"/>
                    <w:bottom w:val="single" w:sz="4" w:space="0" w:color="00000A"/>
                    <w:right w:val="single" w:sz="4" w:space="0" w:color="00000A"/>
                  </w:tcBorders>
                </w:tcPr>
                <w:p w:rsidR="00EE366B" w:rsidRDefault="002F2890">
                  <w:pPr>
                    <w:widowControl w:val="0"/>
                    <w:spacing w:after="0" w:line="240" w:lineRule="auto"/>
                    <w:rPr>
                      <w:rFonts w:cs="Arial"/>
                      <w:b/>
                    </w:rPr>
                  </w:pPr>
                  <w:r>
                    <w:rPr>
                      <w:rFonts w:cs="Arial"/>
                      <w:b/>
                    </w:rPr>
                    <w:t>Risorse tecniche e strumentali:</w:t>
                  </w:r>
                </w:p>
                <w:p w:rsidR="00EE366B" w:rsidRDefault="002F2890">
                  <w:pPr>
                    <w:widowControl w:val="0"/>
                    <w:spacing w:after="0" w:line="240" w:lineRule="auto"/>
                    <w:rPr>
                      <w:rFonts w:cs="Arial"/>
                    </w:rPr>
                  </w:pPr>
                  <w:r>
                    <w:rPr>
                      <w:rFonts w:cs="Arial"/>
                      <w:b/>
                    </w:rPr>
                    <w:t xml:space="preserve">- </w:t>
                  </w:r>
                  <w:r>
                    <w:rPr>
                      <w:rFonts w:cs="Arial"/>
                    </w:rPr>
                    <w:t>Pc: 1 postazione lavoro</w:t>
                  </w:r>
                </w:p>
                <w:p w:rsidR="00EE366B" w:rsidRDefault="002F2890">
                  <w:pPr>
                    <w:widowControl w:val="0"/>
                    <w:spacing w:after="0" w:line="240" w:lineRule="auto"/>
                    <w:rPr>
                      <w:rFonts w:cs="Arial"/>
                    </w:rPr>
                  </w:pPr>
                  <w:r>
                    <w:rPr>
                      <w:rFonts w:cs="Arial"/>
                    </w:rPr>
                    <w:t>- Telefono:(1</w:t>
                  </w:r>
                </w:p>
                <w:p w:rsidR="00EE366B" w:rsidRDefault="002F2890">
                  <w:pPr>
                    <w:widowControl w:val="0"/>
                    <w:spacing w:after="0" w:line="240" w:lineRule="auto"/>
                    <w:rPr>
                      <w:rFonts w:cs="Arial"/>
                    </w:rPr>
                  </w:pPr>
                  <w:r>
                    <w:rPr>
                      <w:rFonts w:cs="Arial"/>
                    </w:rPr>
                    <w:t xml:space="preserve">- </w:t>
                  </w:r>
                  <w:proofErr w:type="spellStart"/>
                  <w:r>
                    <w:rPr>
                      <w:rFonts w:cs="Arial"/>
                    </w:rPr>
                    <w:t>Sw</w:t>
                  </w:r>
                  <w:proofErr w:type="spellEnd"/>
                  <w:r>
                    <w:rPr>
                      <w:rFonts w:cs="Arial"/>
                    </w:rPr>
                    <w:t xml:space="preserve"> </w:t>
                  </w:r>
                  <w:proofErr w:type="spellStart"/>
                  <w:r>
                    <w:rPr>
                      <w:rFonts w:cs="Arial"/>
                    </w:rPr>
                    <w:t>Sebina</w:t>
                  </w:r>
                  <w:proofErr w:type="spellEnd"/>
                  <w:r>
                    <w:rPr>
                      <w:rFonts w:cs="Arial"/>
                    </w:rPr>
                    <w:t xml:space="preserve"> </w:t>
                  </w:r>
                  <w:proofErr w:type="spellStart"/>
                  <w:r>
                    <w:rPr>
                      <w:rFonts w:cs="Arial"/>
                    </w:rPr>
                    <w:t>Next</w:t>
                  </w:r>
                  <w:proofErr w:type="spellEnd"/>
                  <w:r>
                    <w:rPr>
                      <w:rFonts w:cs="Arial"/>
                    </w:rPr>
                    <w:t xml:space="preserve"> (gestionale)</w:t>
                  </w:r>
                </w:p>
                <w:p w:rsidR="00EE366B" w:rsidRDefault="002F2890">
                  <w:pPr>
                    <w:widowControl w:val="0"/>
                    <w:spacing w:after="0" w:line="240" w:lineRule="auto"/>
                    <w:rPr>
                      <w:rFonts w:cs="Arial"/>
                    </w:rPr>
                  </w:pPr>
                  <w:r>
                    <w:rPr>
                      <w:rFonts w:cs="Arial"/>
                    </w:rPr>
                    <w:t>- Catalogo online, locale e nazionale</w:t>
                  </w:r>
                </w:p>
                <w:p w:rsidR="00EE366B" w:rsidRDefault="002F2890">
                  <w:pPr>
                    <w:widowControl w:val="0"/>
                    <w:spacing w:after="0" w:line="240" w:lineRule="auto"/>
                    <w:rPr>
                      <w:rFonts w:cs="Arial"/>
                    </w:rPr>
                  </w:pPr>
                  <w:r>
                    <w:rPr>
                      <w:rFonts w:cs="Arial"/>
                    </w:rPr>
                    <w:t xml:space="preserve">- </w:t>
                  </w:r>
                  <w:proofErr w:type="spellStart"/>
                  <w:r>
                    <w:rPr>
                      <w:rFonts w:cs="Arial"/>
                    </w:rPr>
                    <w:t>Opac</w:t>
                  </w:r>
                  <w:proofErr w:type="spellEnd"/>
                  <w:r>
                    <w:rPr>
                      <w:rFonts w:cs="Arial"/>
                    </w:rPr>
                    <w:t xml:space="preserve"> bibliografici </w:t>
                  </w:r>
                </w:p>
                <w:p w:rsidR="00EE366B" w:rsidRDefault="002F2890">
                  <w:pPr>
                    <w:widowControl w:val="0"/>
                    <w:spacing w:after="0" w:line="240" w:lineRule="auto"/>
                    <w:rPr>
                      <w:rFonts w:cs="Arial"/>
                      <w:lang w:val="en-US"/>
                    </w:rPr>
                  </w:pPr>
                  <w:r>
                    <w:rPr>
                      <w:rFonts w:cs="Arial"/>
                      <w:lang w:val="en-US"/>
                    </w:rPr>
                    <w:t xml:space="preserve">- </w:t>
                  </w:r>
                  <w:proofErr w:type="spellStart"/>
                  <w:r>
                    <w:rPr>
                      <w:rFonts w:cs="Arial"/>
                      <w:lang w:val="en-US"/>
                    </w:rPr>
                    <w:t>Opac</w:t>
                  </w:r>
                  <w:proofErr w:type="spellEnd"/>
                  <w:r>
                    <w:rPr>
                      <w:rFonts w:cs="Arial"/>
                      <w:lang w:val="en-US"/>
                    </w:rPr>
                    <w:t xml:space="preserve"> </w:t>
                  </w:r>
                  <w:proofErr w:type="spellStart"/>
                  <w:r>
                    <w:rPr>
                      <w:rFonts w:cs="Arial"/>
                      <w:lang w:val="en-US"/>
                    </w:rPr>
                    <w:t>multimediali</w:t>
                  </w:r>
                  <w:proofErr w:type="spellEnd"/>
                </w:p>
                <w:p w:rsidR="00EE366B" w:rsidRDefault="002F2890">
                  <w:pPr>
                    <w:widowControl w:val="0"/>
                    <w:spacing w:after="0" w:line="240" w:lineRule="auto"/>
                    <w:rPr>
                      <w:rFonts w:cs="Arial"/>
                      <w:lang w:val="en-US"/>
                    </w:rPr>
                  </w:pPr>
                  <w:r>
                    <w:rPr>
                      <w:rFonts w:cs="Arial"/>
                      <w:lang w:val="en-US"/>
                    </w:rPr>
                    <w:t>- Outlook</w:t>
                  </w:r>
                </w:p>
                <w:p w:rsidR="00EE366B" w:rsidRDefault="002F2890">
                  <w:pPr>
                    <w:widowControl w:val="0"/>
                    <w:spacing w:after="0" w:line="240" w:lineRule="auto"/>
                    <w:rPr>
                      <w:rFonts w:cs="Arial"/>
                      <w:lang w:val="en-US"/>
                    </w:rPr>
                  </w:pPr>
                  <w:r>
                    <w:rPr>
                      <w:rFonts w:cs="Arial"/>
                      <w:lang w:val="en-US"/>
                    </w:rPr>
                    <w:t>- Browser (Chrome, Mozilla)</w:t>
                  </w:r>
                </w:p>
                <w:p w:rsidR="00EE366B" w:rsidRPr="007D1201" w:rsidRDefault="002F2890">
                  <w:pPr>
                    <w:widowControl w:val="0"/>
                    <w:spacing w:after="0" w:line="240" w:lineRule="auto"/>
                    <w:rPr>
                      <w:rFonts w:cs="Arial"/>
                    </w:rPr>
                  </w:pPr>
                  <w:r w:rsidRPr="007D1201">
                    <w:rPr>
                      <w:rFonts w:cs="Arial"/>
                    </w:rPr>
                    <w:t>- Word</w:t>
                  </w:r>
                </w:p>
                <w:p w:rsidR="00EE366B" w:rsidRDefault="002F2890">
                  <w:pPr>
                    <w:widowControl w:val="0"/>
                    <w:spacing w:after="0" w:line="240" w:lineRule="auto"/>
                    <w:rPr>
                      <w:rFonts w:cs="Arial"/>
                    </w:rPr>
                  </w:pPr>
                  <w:r>
                    <w:rPr>
                      <w:rFonts w:cs="Arial"/>
                    </w:rPr>
                    <w:t>- Lettore dei microfilm: 1</w:t>
                  </w:r>
                </w:p>
                <w:p w:rsidR="00EE366B" w:rsidRDefault="002F2890">
                  <w:pPr>
                    <w:widowControl w:val="0"/>
                    <w:spacing w:after="0" w:line="240" w:lineRule="auto"/>
                    <w:rPr>
                      <w:rFonts w:cs="Arial"/>
                    </w:rPr>
                  </w:pPr>
                  <w:r>
                    <w:rPr>
                      <w:rFonts w:cs="Arial"/>
                    </w:rPr>
                    <w:t>- Fotocopiatrici: 2</w:t>
                  </w:r>
                </w:p>
                <w:p w:rsidR="00EE366B" w:rsidRDefault="002F2890">
                  <w:pPr>
                    <w:widowControl w:val="0"/>
                    <w:spacing w:after="0" w:line="240" w:lineRule="auto"/>
                    <w:rPr>
                      <w:rFonts w:cs="Arial"/>
                    </w:rPr>
                  </w:pPr>
                  <w:r>
                    <w:rPr>
                      <w:rFonts w:cs="Arial"/>
                    </w:rPr>
                    <w:t xml:space="preserve">- Schede consultazione </w:t>
                  </w:r>
                  <w:proofErr w:type="spellStart"/>
                  <w:r>
                    <w:rPr>
                      <w:rFonts w:cs="Arial"/>
                    </w:rPr>
                    <w:t>Biblio</w:t>
                  </w:r>
                  <w:proofErr w:type="spellEnd"/>
                </w:p>
                <w:p w:rsidR="00EE366B" w:rsidRDefault="002F2890">
                  <w:pPr>
                    <w:widowControl w:val="0"/>
                    <w:spacing w:after="0" w:line="240" w:lineRule="auto"/>
                    <w:rPr>
                      <w:rFonts w:cs="Arial"/>
                    </w:rPr>
                  </w:pPr>
                  <w:r>
                    <w:rPr>
                      <w:rFonts w:cs="Arial"/>
                    </w:rPr>
                    <w:t>- Modulistica corrente</w:t>
                  </w:r>
                </w:p>
                <w:p w:rsidR="00EE366B" w:rsidRDefault="002F2890">
                  <w:pPr>
                    <w:widowControl w:val="0"/>
                    <w:spacing w:after="0" w:line="240" w:lineRule="auto"/>
                    <w:rPr>
                      <w:rFonts w:cs="Arial"/>
                    </w:rPr>
                  </w:pPr>
                  <w:r>
                    <w:rPr>
                      <w:rFonts w:cs="Arial"/>
                    </w:rPr>
                    <w:t>- Scanner A3: 1</w:t>
                  </w:r>
                </w:p>
                <w:p w:rsidR="00EE366B" w:rsidRDefault="002F2890">
                  <w:pPr>
                    <w:widowControl w:val="0"/>
                    <w:spacing w:after="0" w:line="240" w:lineRule="auto"/>
                    <w:rPr>
                      <w:rFonts w:cs="Arial"/>
                    </w:rPr>
                  </w:pPr>
                  <w:r>
                    <w:rPr>
                      <w:rFonts w:cs="Arial"/>
                    </w:rPr>
                    <w:t>- Fotocamera digitale: 1</w:t>
                  </w:r>
                </w:p>
                <w:p w:rsidR="00EE366B" w:rsidRDefault="00EE366B">
                  <w:pPr>
                    <w:widowControl w:val="0"/>
                    <w:spacing w:after="0" w:line="240" w:lineRule="auto"/>
                    <w:rPr>
                      <w:rFonts w:cs="Arial"/>
                    </w:rPr>
                  </w:pPr>
                </w:p>
              </w:tc>
              <w:tc>
                <w:tcPr>
                  <w:tcW w:w="5692" w:type="dxa"/>
                  <w:tcBorders>
                    <w:top w:val="single" w:sz="4" w:space="0" w:color="00000A"/>
                    <w:left w:val="single" w:sz="4" w:space="0" w:color="00000A"/>
                    <w:bottom w:val="single" w:sz="4" w:space="0" w:color="00000A"/>
                    <w:right w:val="single" w:sz="4" w:space="0" w:color="00000A"/>
                  </w:tcBorders>
                </w:tcPr>
                <w:p w:rsidR="00EE366B" w:rsidRDefault="002F2890">
                  <w:pPr>
                    <w:widowControl w:val="0"/>
                    <w:spacing w:after="0" w:line="240" w:lineRule="auto"/>
                    <w:rPr>
                      <w:rFonts w:cs="Arial"/>
                    </w:rPr>
                  </w:pPr>
                  <w:r>
                    <w:rPr>
                      <w:rFonts w:cs="Arial"/>
                      <w:b/>
                    </w:rPr>
                    <w:t>Adeguatezza con gli obiettivi in quanto attività finalizzata a</w:t>
                  </w:r>
                  <w:r>
                    <w:rPr>
                      <w:rFonts w:cs="Arial"/>
                    </w:rPr>
                    <w:t xml:space="preserve">: Fare la gestione dei lettori (iscrizione, abilitazione e  </w:t>
                  </w:r>
                </w:p>
                <w:p w:rsidR="00EE366B" w:rsidRDefault="002F2890">
                  <w:pPr>
                    <w:widowControl w:val="0"/>
                    <w:spacing w:after="0" w:line="240" w:lineRule="auto"/>
                    <w:rPr>
                      <w:rFonts w:cs="Arial"/>
                    </w:rPr>
                  </w:pPr>
                  <w:r>
                    <w:rPr>
                      <w:rFonts w:cs="Arial"/>
                    </w:rPr>
                    <w:t xml:space="preserve">  anagrafica interna e di Polo)</w:t>
                  </w:r>
                </w:p>
                <w:p w:rsidR="00EE366B" w:rsidRDefault="002F2890">
                  <w:pPr>
                    <w:widowControl w:val="0"/>
                    <w:spacing w:after="0" w:line="240" w:lineRule="auto"/>
                    <w:rPr>
                      <w:rFonts w:cs="Arial"/>
                    </w:rPr>
                  </w:pPr>
                  <w:r>
                    <w:rPr>
                      <w:rFonts w:cs="Arial"/>
                    </w:rPr>
                    <w:t xml:space="preserve">- Fare e guidare le ricerche nei cataloghi bibliografici e non, la gestione dei prestiti e dei prestiti interbibliotecari, la gestione dei </w:t>
                  </w:r>
                  <w:proofErr w:type="spellStart"/>
                  <w:r>
                    <w:rPr>
                      <w:rFonts w:cs="Arial"/>
                    </w:rPr>
                    <w:t>Document</w:t>
                  </w:r>
                  <w:proofErr w:type="spellEnd"/>
                  <w:r>
                    <w:rPr>
                      <w:rFonts w:cs="Arial"/>
                    </w:rPr>
                    <w:t xml:space="preserve"> delivery</w:t>
                  </w:r>
                </w:p>
              </w:tc>
            </w:tr>
            <w:tr w:rsidR="00EE366B">
              <w:trPr>
                <w:trHeight w:val="425"/>
              </w:trPr>
              <w:tc>
                <w:tcPr>
                  <w:tcW w:w="8929" w:type="dxa"/>
                  <w:gridSpan w:val="2"/>
                  <w:tcBorders>
                    <w:top w:val="single" w:sz="4" w:space="0" w:color="00000A"/>
                    <w:left w:val="single" w:sz="4" w:space="0" w:color="000001"/>
                    <w:bottom w:val="double" w:sz="4" w:space="0" w:color="00000A"/>
                    <w:right w:val="single" w:sz="4" w:space="0" w:color="000001"/>
                  </w:tcBorders>
                  <w:shd w:val="clear" w:color="auto" w:fill="FFCC00"/>
                </w:tcPr>
                <w:p w:rsidR="00EE366B" w:rsidRDefault="002F2890">
                  <w:pPr>
                    <w:widowControl w:val="0"/>
                    <w:spacing w:after="0" w:line="240" w:lineRule="auto"/>
                    <w:rPr>
                      <w:rFonts w:cs="Arial"/>
                    </w:rPr>
                  </w:pPr>
                  <w:r>
                    <w:rPr>
                      <w:rFonts w:cs="Arial"/>
                      <w:b/>
                      <w:caps/>
                    </w:rPr>
                    <w:t>b2.: VALORIZZARE IL PATRIMONIO DELLA BIBLIOTECA-ARCHIVIO</w:t>
                  </w:r>
                </w:p>
              </w:tc>
            </w:tr>
            <w:tr w:rsidR="00EE366B">
              <w:tc>
                <w:tcPr>
                  <w:tcW w:w="8929" w:type="dxa"/>
                  <w:gridSpan w:val="2"/>
                  <w:tcBorders>
                    <w:top w:val="double" w:sz="4" w:space="0" w:color="00000A"/>
                    <w:left w:val="single" w:sz="4" w:space="0" w:color="000001"/>
                    <w:bottom w:val="single" w:sz="4" w:space="0" w:color="000001"/>
                    <w:right w:val="single" w:sz="4" w:space="0" w:color="000001"/>
                  </w:tcBorders>
                  <w:shd w:val="clear" w:color="auto" w:fill="D9D9D9"/>
                </w:tcPr>
                <w:p w:rsidR="00EE366B" w:rsidRDefault="002F2890">
                  <w:pPr>
                    <w:widowControl w:val="0"/>
                    <w:spacing w:after="0" w:line="240" w:lineRule="auto"/>
                    <w:rPr>
                      <w:rFonts w:cs="Arial"/>
                    </w:rPr>
                  </w:pPr>
                  <w:r>
                    <w:rPr>
                      <w:rFonts w:cs="Arial"/>
                      <w:b/>
                    </w:rPr>
                    <w:t>Attività 2.1: TRATTAMENTO DONAZIONI E RACCOLTE LIBRARIE NON ANCORA TRATTATE</w:t>
                  </w:r>
                </w:p>
              </w:tc>
            </w:tr>
            <w:tr w:rsidR="00EE366B">
              <w:trPr>
                <w:trHeight w:val="1936"/>
              </w:trPr>
              <w:tc>
                <w:tcPr>
                  <w:tcW w:w="3237" w:type="dxa"/>
                  <w:tcBorders>
                    <w:top w:val="single" w:sz="4" w:space="0" w:color="000001"/>
                    <w:left w:val="single" w:sz="4" w:space="0" w:color="000001"/>
                    <w:bottom w:val="double" w:sz="4" w:space="0" w:color="00000A"/>
                    <w:right w:val="single" w:sz="4" w:space="0" w:color="000001"/>
                  </w:tcBorders>
                </w:tcPr>
                <w:p w:rsidR="00EE366B" w:rsidRDefault="002F2890">
                  <w:pPr>
                    <w:widowControl w:val="0"/>
                    <w:spacing w:after="0" w:line="240" w:lineRule="auto"/>
                    <w:rPr>
                      <w:rFonts w:cs="Arial"/>
                      <w:b/>
                    </w:rPr>
                  </w:pPr>
                  <w:r>
                    <w:rPr>
                      <w:rFonts w:cs="Arial"/>
                      <w:b/>
                    </w:rPr>
                    <w:t>Risorse tecniche e strumentali</w:t>
                  </w:r>
                </w:p>
                <w:p w:rsidR="00EE366B" w:rsidRDefault="002F2890">
                  <w:pPr>
                    <w:widowControl w:val="0"/>
                    <w:spacing w:after="0" w:line="240" w:lineRule="auto"/>
                    <w:rPr>
                      <w:rFonts w:cs="Arial"/>
                    </w:rPr>
                  </w:pPr>
                  <w:r>
                    <w:rPr>
                      <w:rFonts w:cs="Arial"/>
                      <w:b/>
                    </w:rPr>
                    <w:t xml:space="preserve">- </w:t>
                  </w:r>
                  <w:r>
                    <w:rPr>
                      <w:rFonts w:cs="Arial"/>
                    </w:rPr>
                    <w:t>Pc: 1 postazione lavoro</w:t>
                  </w:r>
                </w:p>
                <w:p w:rsidR="00EE366B" w:rsidRDefault="002F2890">
                  <w:pPr>
                    <w:widowControl w:val="0"/>
                    <w:spacing w:after="0" w:line="240" w:lineRule="auto"/>
                    <w:rPr>
                      <w:rFonts w:cs="Arial"/>
                    </w:rPr>
                  </w:pPr>
                  <w:r>
                    <w:rPr>
                      <w:rFonts w:cs="Arial"/>
                    </w:rPr>
                    <w:t xml:space="preserve">- </w:t>
                  </w:r>
                  <w:proofErr w:type="spellStart"/>
                  <w:r>
                    <w:rPr>
                      <w:rFonts w:cs="Arial"/>
                    </w:rPr>
                    <w:t>Sw</w:t>
                  </w:r>
                  <w:proofErr w:type="spellEnd"/>
                  <w:r>
                    <w:rPr>
                      <w:rFonts w:cs="Arial"/>
                    </w:rPr>
                    <w:t xml:space="preserve"> </w:t>
                  </w:r>
                  <w:proofErr w:type="spellStart"/>
                  <w:r>
                    <w:rPr>
                      <w:rFonts w:cs="Arial"/>
                    </w:rPr>
                    <w:t>Sebina</w:t>
                  </w:r>
                  <w:proofErr w:type="spellEnd"/>
                  <w:r>
                    <w:rPr>
                      <w:rFonts w:cs="Arial"/>
                    </w:rPr>
                    <w:t xml:space="preserve"> </w:t>
                  </w:r>
                  <w:proofErr w:type="spellStart"/>
                  <w:r>
                    <w:rPr>
                      <w:rFonts w:cs="Arial"/>
                    </w:rPr>
                    <w:t>Next</w:t>
                  </w:r>
                  <w:proofErr w:type="spellEnd"/>
                  <w:r>
                    <w:rPr>
                      <w:rFonts w:cs="Arial"/>
                    </w:rPr>
                    <w:t xml:space="preserve"> (gestionale)</w:t>
                  </w:r>
                </w:p>
                <w:p w:rsidR="00EE366B" w:rsidRDefault="002F2890">
                  <w:pPr>
                    <w:widowControl w:val="0"/>
                    <w:spacing w:after="0" w:line="240" w:lineRule="auto"/>
                    <w:rPr>
                      <w:rFonts w:cs="Arial"/>
                    </w:rPr>
                  </w:pPr>
                  <w:r>
                    <w:rPr>
                      <w:rFonts w:cs="Arial"/>
                    </w:rPr>
                    <w:t xml:space="preserve">- Catalogo online, locale e </w:t>
                  </w:r>
                </w:p>
                <w:p w:rsidR="00EE366B" w:rsidRDefault="002F2890">
                  <w:pPr>
                    <w:widowControl w:val="0"/>
                    <w:spacing w:after="0" w:line="240" w:lineRule="auto"/>
                    <w:rPr>
                      <w:rFonts w:cs="Arial"/>
                    </w:rPr>
                  </w:pPr>
                  <w:r>
                    <w:rPr>
                      <w:rFonts w:cs="Arial"/>
                    </w:rPr>
                    <w:t xml:space="preserve">  nazionale</w:t>
                  </w:r>
                </w:p>
                <w:p w:rsidR="00EE366B" w:rsidRDefault="002F2890">
                  <w:pPr>
                    <w:widowControl w:val="0"/>
                    <w:spacing w:after="0" w:line="240" w:lineRule="auto"/>
                    <w:rPr>
                      <w:rFonts w:cs="Arial"/>
                    </w:rPr>
                  </w:pPr>
                  <w:r>
                    <w:rPr>
                      <w:rFonts w:cs="Arial"/>
                    </w:rPr>
                    <w:t xml:space="preserve">- Catalogo </w:t>
                  </w:r>
                  <w:proofErr w:type="spellStart"/>
                  <w:r>
                    <w:rPr>
                      <w:rFonts w:cs="Arial"/>
                    </w:rPr>
                    <w:t>naz.le</w:t>
                  </w:r>
                  <w:proofErr w:type="spellEnd"/>
                  <w:r>
                    <w:rPr>
                      <w:rFonts w:cs="Arial"/>
                    </w:rPr>
                    <w:t xml:space="preserve"> periodici (ACNP)</w:t>
                  </w:r>
                </w:p>
                <w:p w:rsidR="00EE366B" w:rsidRPr="007D1201" w:rsidRDefault="002F2890">
                  <w:pPr>
                    <w:widowControl w:val="0"/>
                    <w:spacing w:after="0" w:line="240" w:lineRule="auto"/>
                    <w:rPr>
                      <w:rFonts w:cs="Arial"/>
                      <w:lang w:val="en-GB"/>
                    </w:rPr>
                  </w:pPr>
                  <w:r w:rsidRPr="007D1201">
                    <w:rPr>
                      <w:rFonts w:cs="Arial"/>
                      <w:lang w:val="en-GB"/>
                    </w:rPr>
                    <w:t>- Word</w:t>
                  </w:r>
                </w:p>
                <w:p w:rsidR="00EE366B" w:rsidRPr="007D1201" w:rsidRDefault="002F2890">
                  <w:pPr>
                    <w:widowControl w:val="0"/>
                    <w:spacing w:after="0" w:line="240" w:lineRule="auto"/>
                    <w:rPr>
                      <w:rFonts w:cs="Arial"/>
                      <w:lang w:val="en-GB"/>
                    </w:rPr>
                  </w:pPr>
                  <w:r w:rsidRPr="007D1201">
                    <w:rPr>
                      <w:rFonts w:cs="Arial"/>
                      <w:lang w:val="en-GB"/>
                    </w:rPr>
                    <w:t>- Excel</w:t>
                  </w:r>
                </w:p>
                <w:p w:rsidR="00EE366B" w:rsidRDefault="002F2890">
                  <w:pPr>
                    <w:widowControl w:val="0"/>
                    <w:spacing w:after="0" w:line="240" w:lineRule="auto"/>
                    <w:rPr>
                      <w:rFonts w:cs="Arial"/>
                      <w:lang w:val="en-US"/>
                    </w:rPr>
                  </w:pPr>
                  <w:r>
                    <w:rPr>
                      <w:rFonts w:cs="Arial"/>
                      <w:lang w:val="en-US"/>
                    </w:rPr>
                    <w:t>- Browser (Chrome, Mozilla)</w:t>
                  </w:r>
                </w:p>
                <w:p w:rsidR="00EE366B" w:rsidRDefault="002F2890">
                  <w:pPr>
                    <w:widowControl w:val="0"/>
                    <w:spacing w:after="0" w:line="240" w:lineRule="auto"/>
                    <w:rPr>
                      <w:rFonts w:cs="Arial"/>
                    </w:rPr>
                  </w:pPr>
                  <w:r>
                    <w:rPr>
                      <w:rFonts w:cs="Arial"/>
                    </w:rPr>
                    <w:t>- Etichette adesive, scatoloni</w:t>
                  </w:r>
                </w:p>
                <w:p w:rsidR="00EE366B" w:rsidRDefault="00EE366B">
                  <w:pPr>
                    <w:widowControl w:val="0"/>
                    <w:spacing w:after="0" w:line="240" w:lineRule="auto"/>
                    <w:rPr>
                      <w:rFonts w:cs="Arial"/>
                    </w:rPr>
                  </w:pPr>
                </w:p>
              </w:tc>
              <w:tc>
                <w:tcPr>
                  <w:tcW w:w="5692" w:type="dxa"/>
                  <w:tcBorders>
                    <w:top w:val="single" w:sz="4" w:space="0" w:color="000001"/>
                    <w:left w:val="single" w:sz="4" w:space="0" w:color="000001"/>
                    <w:bottom w:val="double" w:sz="4" w:space="0" w:color="00000A"/>
                    <w:right w:val="single" w:sz="4" w:space="0" w:color="000001"/>
                  </w:tcBorders>
                </w:tcPr>
                <w:p w:rsidR="00EE366B" w:rsidRDefault="002F2890">
                  <w:pPr>
                    <w:widowControl w:val="0"/>
                    <w:spacing w:after="0" w:line="240" w:lineRule="auto"/>
                    <w:rPr>
                      <w:rFonts w:cs="Arial"/>
                    </w:rPr>
                  </w:pPr>
                  <w:r>
                    <w:rPr>
                      <w:rFonts w:cs="Arial"/>
                      <w:b/>
                    </w:rPr>
                    <w:t>Adeguatezza con gli obiettivi in quanto attività finalizzata a:</w:t>
                  </w:r>
                </w:p>
                <w:p w:rsidR="00EE366B" w:rsidRDefault="002F2890">
                  <w:pPr>
                    <w:widowControl w:val="0"/>
                    <w:spacing w:after="0" w:line="240" w:lineRule="auto"/>
                    <w:rPr>
                      <w:rFonts w:cs="Arial"/>
                    </w:rPr>
                  </w:pPr>
                  <w:r>
                    <w:rPr>
                      <w:rFonts w:cs="Arial"/>
                    </w:rPr>
                    <w:t xml:space="preserve">- Controlli a catalogo (cataloghi in rete) </w:t>
                  </w:r>
                </w:p>
                <w:p w:rsidR="00EE366B" w:rsidRDefault="002F2890">
                  <w:pPr>
                    <w:widowControl w:val="0"/>
                    <w:spacing w:after="0" w:line="240" w:lineRule="auto"/>
                    <w:rPr>
                      <w:rFonts w:cs="Arial"/>
                    </w:rPr>
                  </w:pPr>
                  <w:r>
                    <w:rPr>
                      <w:rFonts w:cs="Arial"/>
                    </w:rPr>
                    <w:t>- Stesura elenco completo della donazione (primo</w:t>
                  </w:r>
                </w:p>
                <w:p w:rsidR="00EE366B" w:rsidRDefault="002F2890">
                  <w:pPr>
                    <w:widowControl w:val="0"/>
                    <w:spacing w:after="0" w:line="240" w:lineRule="auto"/>
                    <w:rPr>
                      <w:rFonts w:cs="Arial"/>
                    </w:rPr>
                  </w:pPr>
                  <w:r>
                    <w:rPr>
                      <w:rFonts w:cs="Arial"/>
                    </w:rPr>
                    <w:t xml:space="preserve">   inventario), in word o in </w:t>
                  </w:r>
                  <w:proofErr w:type="spellStart"/>
                  <w:r>
                    <w:rPr>
                      <w:rFonts w:cs="Arial"/>
                    </w:rPr>
                    <w:t>excel</w:t>
                  </w:r>
                  <w:proofErr w:type="spellEnd"/>
                  <w:r>
                    <w:rPr>
                      <w:rFonts w:cs="Arial"/>
                    </w:rPr>
                    <w:t>; con indicazioni di eventuali timbri, dediche, appunti e annotazioni interni.</w:t>
                  </w:r>
                </w:p>
                <w:p w:rsidR="00EE366B" w:rsidRDefault="002F2890">
                  <w:pPr>
                    <w:widowControl w:val="0"/>
                    <w:spacing w:after="0" w:line="240" w:lineRule="auto"/>
                    <w:rPr>
                      <w:rFonts w:cs="Arial"/>
                    </w:rPr>
                  </w:pPr>
                  <w:r>
                    <w:rPr>
                      <w:rFonts w:cs="Arial"/>
                    </w:rPr>
                    <w:t>- Inscatolamento volumi trattati, se non immediatamente</w:t>
                  </w:r>
                </w:p>
                <w:p w:rsidR="00EE366B" w:rsidRDefault="002F2890">
                  <w:pPr>
                    <w:widowControl w:val="0"/>
                    <w:spacing w:after="0" w:line="240" w:lineRule="auto"/>
                    <w:rPr>
                      <w:rFonts w:cs="Arial"/>
                    </w:rPr>
                  </w:pPr>
                  <w:r>
                    <w:rPr>
                      <w:rFonts w:cs="Arial"/>
                    </w:rPr>
                    <w:t xml:space="preserve">  destinati alla catalogazione, etichettatura scatoloni.</w:t>
                  </w:r>
                </w:p>
              </w:tc>
            </w:tr>
            <w:tr w:rsidR="00EE366B">
              <w:trPr>
                <w:trHeight w:val="390"/>
              </w:trPr>
              <w:tc>
                <w:tcPr>
                  <w:tcW w:w="8929" w:type="dxa"/>
                  <w:gridSpan w:val="2"/>
                  <w:tcBorders>
                    <w:top w:val="double" w:sz="4" w:space="0" w:color="00000A"/>
                    <w:left w:val="single" w:sz="4" w:space="0" w:color="000001"/>
                    <w:bottom w:val="single" w:sz="4" w:space="0" w:color="000001"/>
                    <w:right w:val="single" w:sz="4" w:space="0" w:color="000001"/>
                  </w:tcBorders>
                  <w:shd w:val="clear" w:color="auto" w:fill="D9D9D9"/>
                </w:tcPr>
                <w:p w:rsidR="00EE366B" w:rsidRDefault="002F2890">
                  <w:pPr>
                    <w:widowControl w:val="0"/>
                    <w:spacing w:after="0" w:line="240" w:lineRule="auto"/>
                    <w:rPr>
                      <w:rFonts w:cs="Arial"/>
                    </w:rPr>
                  </w:pPr>
                  <w:r>
                    <w:rPr>
                      <w:rFonts w:cs="Arial"/>
                      <w:b/>
                    </w:rPr>
                    <w:t>Attività 2.2: PROMOZIONE DEI FONDI E DELLE RACCOLTE ARCHIVISTICHE (CARTACEI E ONLINE)</w:t>
                  </w:r>
                </w:p>
              </w:tc>
            </w:tr>
            <w:tr w:rsidR="00EE366B">
              <w:tc>
                <w:tcPr>
                  <w:tcW w:w="3237" w:type="dxa"/>
                  <w:tcBorders>
                    <w:top w:val="single" w:sz="4" w:space="0" w:color="000001"/>
                    <w:left w:val="single" w:sz="4" w:space="0" w:color="000001"/>
                    <w:bottom w:val="double" w:sz="4" w:space="0" w:color="00000A"/>
                    <w:right w:val="single" w:sz="4" w:space="0" w:color="000001"/>
                  </w:tcBorders>
                </w:tcPr>
                <w:p w:rsidR="00EE366B" w:rsidRDefault="002F2890">
                  <w:pPr>
                    <w:widowControl w:val="0"/>
                    <w:spacing w:after="0" w:line="240" w:lineRule="auto"/>
                    <w:rPr>
                      <w:rFonts w:cs="Arial"/>
                      <w:b/>
                    </w:rPr>
                  </w:pPr>
                  <w:r>
                    <w:rPr>
                      <w:rFonts w:cs="Arial"/>
                      <w:b/>
                    </w:rPr>
                    <w:t>Risorse tecniche e strumentali:</w:t>
                  </w:r>
                </w:p>
                <w:p w:rsidR="00EE366B" w:rsidRDefault="002F2890">
                  <w:pPr>
                    <w:widowControl w:val="0"/>
                    <w:spacing w:after="0" w:line="240" w:lineRule="auto"/>
                    <w:rPr>
                      <w:rFonts w:cs="Arial"/>
                    </w:rPr>
                  </w:pPr>
                  <w:r>
                    <w:rPr>
                      <w:rFonts w:cs="Arial"/>
                      <w:b/>
                    </w:rPr>
                    <w:t xml:space="preserve">- </w:t>
                  </w:r>
                  <w:r>
                    <w:rPr>
                      <w:rFonts w:cs="Arial"/>
                    </w:rPr>
                    <w:t>Pc: 1 postazione lavoro</w:t>
                  </w:r>
                </w:p>
                <w:p w:rsidR="00EE366B" w:rsidRDefault="002F2890">
                  <w:pPr>
                    <w:widowControl w:val="0"/>
                    <w:spacing w:after="0" w:line="240" w:lineRule="auto"/>
                    <w:rPr>
                      <w:rFonts w:cs="Arial"/>
                    </w:rPr>
                  </w:pPr>
                  <w:r>
                    <w:rPr>
                      <w:rFonts w:cs="Arial"/>
                    </w:rPr>
                    <w:t>- Telefono: 1</w:t>
                  </w:r>
                </w:p>
                <w:p w:rsidR="00EE366B" w:rsidRDefault="002F2890">
                  <w:pPr>
                    <w:widowControl w:val="0"/>
                    <w:spacing w:after="0" w:line="240" w:lineRule="auto"/>
                    <w:rPr>
                      <w:rFonts w:cs="Arial"/>
                    </w:rPr>
                  </w:pPr>
                  <w:r>
                    <w:rPr>
                      <w:rFonts w:cs="Arial"/>
                    </w:rPr>
                    <w:t>- Schede consultazioni Archivio</w:t>
                  </w:r>
                </w:p>
                <w:p w:rsidR="00EE366B" w:rsidRDefault="002F2890">
                  <w:pPr>
                    <w:widowControl w:val="0"/>
                    <w:spacing w:after="0" w:line="240" w:lineRule="auto"/>
                    <w:rPr>
                      <w:rFonts w:cs="Arial"/>
                    </w:rPr>
                  </w:pPr>
                  <w:r>
                    <w:rPr>
                      <w:rFonts w:cs="Arial"/>
                    </w:rPr>
                    <w:t>- Lettore dei microfilm: 1</w:t>
                  </w:r>
                </w:p>
                <w:p w:rsidR="00EE366B" w:rsidRPr="007D1201" w:rsidRDefault="002F2890">
                  <w:pPr>
                    <w:widowControl w:val="0"/>
                    <w:spacing w:after="0" w:line="240" w:lineRule="auto"/>
                    <w:rPr>
                      <w:rFonts w:cs="Arial"/>
                    </w:rPr>
                  </w:pPr>
                  <w:r w:rsidRPr="007D1201">
                    <w:rPr>
                      <w:rFonts w:cs="Arial"/>
                    </w:rPr>
                    <w:t>- Browser (Chrome, Mozilla)</w:t>
                  </w:r>
                </w:p>
                <w:p w:rsidR="00EE366B" w:rsidRPr="007D1201" w:rsidRDefault="002F2890">
                  <w:pPr>
                    <w:widowControl w:val="0"/>
                    <w:spacing w:after="0" w:line="240" w:lineRule="auto"/>
                    <w:rPr>
                      <w:rFonts w:cs="Arial"/>
                    </w:rPr>
                  </w:pPr>
                  <w:r w:rsidRPr="007D1201">
                    <w:rPr>
                      <w:rFonts w:cs="Arial"/>
                    </w:rPr>
                    <w:t>- Word</w:t>
                  </w:r>
                </w:p>
                <w:p w:rsidR="00EE366B" w:rsidRDefault="002F2890">
                  <w:pPr>
                    <w:widowControl w:val="0"/>
                    <w:spacing w:after="0" w:line="240" w:lineRule="auto"/>
                    <w:rPr>
                      <w:rFonts w:cs="Arial"/>
                    </w:rPr>
                  </w:pPr>
                  <w:r>
                    <w:rPr>
                      <w:rFonts w:cs="Arial"/>
                    </w:rPr>
                    <w:t>- Fotocopiatrici: 2</w:t>
                  </w:r>
                </w:p>
                <w:p w:rsidR="00EE366B" w:rsidRDefault="002F2890">
                  <w:pPr>
                    <w:widowControl w:val="0"/>
                    <w:spacing w:after="0" w:line="240" w:lineRule="auto"/>
                    <w:rPr>
                      <w:rFonts w:cs="Arial"/>
                    </w:rPr>
                  </w:pPr>
                  <w:r>
                    <w:rPr>
                      <w:rFonts w:cs="Arial"/>
                    </w:rPr>
                    <w:t>- Faldoni e buste archivistiche</w:t>
                  </w:r>
                </w:p>
                <w:p w:rsidR="00EE366B" w:rsidRDefault="00EE366B">
                  <w:pPr>
                    <w:widowControl w:val="0"/>
                    <w:spacing w:after="0" w:line="240" w:lineRule="auto"/>
                    <w:rPr>
                      <w:rFonts w:cs="Arial"/>
                    </w:rPr>
                  </w:pPr>
                </w:p>
                <w:p w:rsidR="00EE366B" w:rsidRDefault="00EE366B">
                  <w:pPr>
                    <w:widowControl w:val="0"/>
                    <w:spacing w:after="0" w:line="240" w:lineRule="auto"/>
                    <w:rPr>
                      <w:rFonts w:cs="Arial"/>
                    </w:rPr>
                  </w:pPr>
                </w:p>
              </w:tc>
              <w:tc>
                <w:tcPr>
                  <w:tcW w:w="5692" w:type="dxa"/>
                  <w:tcBorders>
                    <w:top w:val="single" w:sz="4" w:space="0" w:color="000001"/>
                    <w:left w:val="single" w:sz="4" w:space="0" w:color="000001"/>
                    <w:bottom w:val="double" w:sz="4" w:space="0" w:color="00000A"/>
                    <w:right w:val="single" w:sz="4" w:space="0" w:color="000001"/>
                  </w:tcBorders>
                </w:tcPr>
                <w:p w:rsidR="00EE366B" w:rsidRDefault="002F2890">
                  <w:pPr>
                    <w:widowControl w:val="0"/>
                    <w:spacing w:after="0" w:line="240" w:lineRule="auto"/>
                    <w:rPr>
                      <w:rFonts w:cs="Arial"/>
                    </w:rPr>
                  </w:pPr>
                  <w:r>
                    <w:rPr>
                      <w:rFonts w:cs="Arial"/>
                      <w:b/>
                    </w:rPr>
                    <w:t>Adeguatezza con gli obiettivi in quanto attività finalizzata a:</w:t>
                  </w:r>
                </w:p>
                <w:p w:rsidR="00EE366B" w:rsidRDefault="002F2890">
                  <w:pPr>
                    <w:widowControl w:val="0"/>
                    <w:spacing w:after="0" w:line="240" w:lineRule="auto"/>
                    <w:rPr>
                      <w:rFonts w:cs="Arial"/>
                    </w:rPr>
                  </w:pPr>
                  <w:r>
                    <w:rPr>
                      <w:rFonts w:cs="Arial"/>
                    </w:rPr>
                    <w:t>- Conoscenza dei fondi d’archivio consultabili</w:t>
                  </w:r>
                </w:p>
                <w:p w:rsidR="00EE366B" w:rsidRDefault="002F2890">
                  <w:pPr>
                    <w:widowControl w:val="0"/>
                    <w:spacing w:after="0" w:line="240" w:lineRule="auto"/>
                    <w:rPr>
                      <w:rFonts w:cs="Arial"/>
                    </w:rPr>
                  </w:pPr>
                  <w:r>
                    <w:rPr>
                      <w:rFonts w:cs="Arial"/>
                    </w:rPr>
                    <w:t xml:space="preserve">- Comunicazione/pubblicizzazione dei materiali d’archivio </w:t>
                  </w:r>
                </w:p>
                <w:p w:rsidR="00EE366B" w:rsidRDefault="002F2890">
                  <w:pPr>
                    <w:widowControl w:val="0"/>
                    <w:spacing w:after="0" w:line="240" w:lineRule="auto"/>
                    <w:rPr>
                      <w:rFonts w:cs="Arial"/>
                    </w:rPr>
                  </w:pPr>
                  <w:r>
                    <w:rPr>
                      <w:rFonts w:cs="Arial"/>
                    </w:rPr>
                    <w:t xml:space="preserve">  indagabili</w:t>
                  </w:r>
                </w:p>
                <w:p w:rsidR="00EE366B" w:rsidRDefault="002F2890">
                  <w:pPr>
                    <w:widowControl w:val="0"/>
                    <w:spacing w:after="0" w:line="240" w:lineRule="auto"/>
                    <w:rPr>
                      <w:rFonts w:cs="Arial"/>
                    </w:rPr>
                  </w:pPr>
                  <w:r>
                    <w:rPr>
                      <w:rFonts w:cs="Arial"/>
                    </w:rPr>
                    <w:t>- Guida alla consultazione per gli utenti</w:t>
                  </w:r>
                </w:p>
                <w:p w:rsidR="00EE366B" w:rsidRDefault="002F2890">
                  <w:pPr>
                    <w:widowControl w:val="0"/>
                    <w:spacing w:after="0" w:line="240" w:lineRule="auto"/>
                    <w:rPr>
                      <w:rFonts w:cs="Arial"/>
                    </w:rPr>
                  </w:pPr>
                  <w:r>
                    <w:rPr>
                      <w:rFonts w:cs="Arial"/>
                    </w:rPr>
                    <w:t xml:space="preserve">- Navigazione nella risorsa dedicata: ‘Città degli Archivi’ (piattaforma </w:t>
                  </w:r>
                  <w:proofErr w:type="spellStart"/>
                  <w:r>
                    <w:rPr>
                      <w:rFonts w:cs="Arial"/>
                    </w:rPr>
                    <w:t>xDAMS</w:t>
                  </w:r>
                  <w:proofErr w:type="spellEnd"/>
                  <w:r>
                    <w:rPr>
                      <w:rFonts w:cs="Arial"/>
                    </w:rPr>
                    <w:t>)</w:t>
                  </w:r>
                </w:p>
                <w:p w:rsidR="00EE366B" w:rsidRDefault="002F2890">
                  <w:pPr>
                    <w:widowControl w:val="0"/>
                    <w:spacing w:after="0" w:line="240" w:lineRule="auto"/>
                    <w:rPr>
                      <w:rFonts w:cs="Arial"/>
                    </w:rPr>
                  </w:pPr>
                  <w:r>
                    <w:rPr>
                      <w:rFonts w:cs="Arial"/>
                    </w:rPr>
                    <w:t xml:space="preserve">- Prima inventariazione (cronologica e tematica) dei </w:t>
                  </w:r>
                </w:p>
                <w:p w:rsidR="00EE366B" w:rsidRDefault="002F2890">
                  <w:pPr>
                    <w:widowControl w:val="0"/>
                    <w:spacing w:after="0" w:line="240" w:lineRule="auto"/>
                    <w:rPr>
                      <w:rFonts w:cs="Arial"/>
                    </w:rPr>
                  </w:pPr>
                  <w:r>
                    <w:rPr>
                      <w:rFonts w:cs="Arial"/>
                    </w:rPr>
                    <w:t xml:space="preserve">  materiali documentari di propaganda</w:t>
                  </w:r>
                </w:p>
                <w:p w:rsidR="00EE366B" w:rsidRDefault="002F2890">
                  <w:pPr>
                    <w:widowControl w:val="0"/>
                    <w:spacing w:after="0" w:line="240" w:lineRule="auto"/>
                    <w:rPr>
                      <w:rFonts w:cs="Arial"/>
                    </w:rPr>
                  </w:pPr>
                  <w:r>
                    <w:rPr>
                      <w:rFonts w:cs="Arial"/>
                    </w:rPr>
                    <w:t>- Capacità di lettura degli inventari (cartacei, online, editi)</w:t>
                  </w:r>
                </w:p>
                <w:p w:rsidR="00EE366B" w:rsidRDefault="002F2890">
                  <w:pPr>
                    <w:widowControl w:val="0"/>
                    <w:spacing w:after="0" w:line="240" w:lineRule="auto"/>
                    <w:rPr>
                      <w:rFonts w:cs="Arial"/>
                    </w:rPr>
                  </w:pPr>
                  <w:r>
                    <w:rPr>
                      <w:rFonts w:cs="Arial"/>
                    </w:rPr>
                    <w:t xml:space="preserve">- Aggiornamento inventari della documentazione in </w:t>
                  </w:r>
                </w:p>
                <w:p w:rsidR="00EE366B" w:rsidRDefault="002F2890">
                  <w:pPr>
                    <w:widowControl w:val="0"/>
                    <w:spacing w:after="0" w:line="240" w:lineRule="auto"/>
                    <w:rPr>
                      <w:rFonts w:cs="Arial"/>
                    </w:rPr>
                  </w:pPr>
                  <w:r>
                    <w:rPr>
                      <w:rFonts w:cs="Arial"/>
                    </w:rPr>
                    <w:t xml:space="preserve">  microfilm</w:t>
                  </w:r>
                </w:p>
                <w:p w:rsidR="00EE366B" w:rsidRDefault="002F2890">
                  <w:pPr>
                    <w:widowControl w:val="0"/>
                    <w:spacing w:after="0" w:line="240" w:lineRule="auto"/>
                    <w:rPr>
                      <w:rFonts w:cs="Arial"/>
                    </w:rPr>
                  </w:pPr>
                  <w:r>
                    <w:rPr>
                      <w:rFonts w:cs="Arial"/>
                    </w:rPr>
                    <w:t>- Controllo e verifica di DVD e microfilm.</w:t>
                  </w:r>
                </w:p>
                <w:p w:rsidR="00EE366B" w:rsidRDefault="00EE366B">
                  <w:pPr>
                    <w:widowControl w:val="0"/>
                    <w:spacing w:after="0" w:line="240" w:lineRule="auto"/>
                    <w:rPr>
                      <w:rFonts w:cs="Arial"/>
                    </w:rPr>
                  </w:pPr>
                </w:p>
              </w:tc>
            </w:tr>
            <w:tr w:rsidR="00EE366B">
              <w:trPr>
                <w:trHeight w:val="422"/>
              </w:trPr>
              <w:tc>
                <w:tcPr>
                  <w:tcW w:w="8929" w:type="dxa"/>
                  <w:gridSpan w:val="2"/>
                  <w:tcBorders>
                    <w:top w:val="double" w:sz="4" w:space="0" w:color="00000A"/>
                    <w:left w:val="single" w:sz="4" w:space="0" w:color="000001"/>
                    <w:bottom w:val="double" w:sz="4" w:space="0" w:color="00000A"/>
                    <w:right w:val="single" w:sz="4" w:space="0" w:color="000001"/>
                  </w:tcBorders>
                  <w:shd w:val="clear" w:color="auto" w:fill="D9D9D9"/>
                </w:tcPr>
                <w:p w:rsidR="00EE366B" w:rsidRDefault="002F2890">
                  <w:pPr>
                    <w:widowControl w:val="0"/>
                    <w:spacing w:after="0" w:line="240" w:lineRule="auto"/>
                    <w:rPr>
                      <w:rFonts w:cs="Arial"/>
                      <w:b/>
                    </w:rPr>
                  </w:pPr>
                  <w:r>
                    <w:rPr>
                      <w:rFonts w:cs="Arial"/>
                      <w:b/>
                    </w:rPr>
                    <w:t xml:space="preserve">Attività 2.3: </w:t>
                  </w:r>
                  <w:r>
                    <w:rPr>
                      <w:rFonts w:cs="Arial"/>
                      <w:b/>
                      <w:bCs/>
                    </w:rPr>
                    <w:t>TRATTAMENTO DELLE RACCOLTE DOCUMENTARIE</w:t>
                  </w:r>
                </w:p>
              </w:tc>
            </w:tr>
            <w:tr w:rsidR="00EE366B">
              <w:trPr>
                <w:trHeight w:val="422"/>
              </w:trPr>
              <w:tc>
                <w:tcPr>
                  <w:tcW w:w="3237" w:type="dxa"/>
                  <w:tcBorders>
                    <w:top w:val="double" w:sz="4" w:space="0" w:color="00000A"/>
                    <w:left w:val="single" w:sz="4" w:space="0" w:color="000001"/>
                    <w:bottom w:val="single" w:sz="4" w:space="0" w:color="000001"/>
                    <w:right w:val="single" w:sz="4" w:space="0" w:color="000001"/>
                  </w:tcBorders>
                  <w:shd w:val="clear" w:color="auto" w:fill="auto"/>
                </w:tcPr>
                <w:p w:rsidR="00EE366B" w:rsidRDefault="002F2890">
                  <w:pPr>
                    <w:widowControl w:val="0"/>
                    <w:spacing w:after="0" w:line="240" w:lineRule="auto"/>
                    <w:rPr>
                      <w:rFonts w:cs="Arial"/>
                      <w:b/>
                    </w:rPr>
                  </w:pPr>
                  <w:r>
                    <w:rPr>
                      <w:rFonts w:cs="Arial"/>
                      <w:b/>
                    </w:rPr>
                    <w:t>Risorse tecniche e strumentali:</w:t>
                  </w:r>
                </w:p>
                <w:p w:rsidR="00EE366B" w:rsidRDefault="002F2890">
                  <w:pPr>
                    <w:widowControl w:val="0"/>
                    <w:spacing w:after="0" w:line="240" w:lineRule="auto"/>
                    <w:rPr>
                      <w:rFonts w:cs="Arial"/>
                    </w:rPr>
                  </w:pPr>
                  <w:r>
                    <w:rPr>
                      <w:rFonts w:cs="Arial"/>
                      <w:b/>
                    </w:rPr>
                    <w:t xml:space="preserve">- </w:t>
                  </w:r>
                  <w:r>
                    <w:rPr>
                      <w:rFonts w:cs="Arial"/>
                    </w:rPr>
                    <w:t>Pc: 1 postazione lavoro</w:t>
                  </w:r>
                </w:p>
                <w:p w:rsidR="00EE366B" w:rsidRDefault="002F2890">
                  <w:pPr>
                    <w:widowControl w:val="0"/>
                    <w:spacing w:after="0" w:line="240" w:lineRule="auto"/>
                    <w:rPr>
                      <w:rFonts w:cs="Arial"/>
                    </w:rPr>
                  </w:pPr>
                  <w:r>
                    <w:rPr>
                      <w:rFonts w:cs="Arial"/>
                    </w:rPr>
                    <w:t>- Telefono: 1</w:t>
                  </w:r>
                </w:p>
                <w:p w:rsidR="00EE366B" w:rsidRDefault="002F2890">
                  <w:pPr>
                    <w:widowControl w:val="0"/>
                    <w:spacing w:after="0" w:line="240" w:lineRule="auto"/>
                    <w:rPr>
                      <w:rFonts w:cs="Arial"/>
                    </w:rPr>
                  </w:pPr>
                  <w:r>
                    <w:rPr>
                      <w:rFonts w:cs="Arial"/>
                    </w:rPr>
                    <w:t>- Schede consultazioni Archivio</w:t>
                  </w:r>
                </w:p>
                <w:p w:rsidR="00EE366B" w:rsidRDefault="002F2890">
                  <w:pPr>
                    <w:widowControl w:val="0"/>
                    <w:spacing w:after="0" w:line="240" w:lineRule="auto"/>
                    <w:rPr>
                      <w:rFonts w:cs="Arial"/>
                    </w:rPr>
                  </w:pPr>
                  <w:r>
                    <w:rPr>
                      <w:rFonts w:cs="Arial"/>
                    </w:rPr>
                    <w:t>- scanner: 1</w:t>
                  </w:r>
                </w:p>
                <w:p w:rsidR="00EE366B" w:rsidRPr="007D1201" w:rsidRDefault="002F2890">
                  <w:pPr>
                    <w:widowControl w:val="0"/>
                    <w:spacing w:after="0" w:line="240" w:lineRule="auto"/>
                    <w:rPr>
                      <w:rFonts w:cs="Arial"/>
                    </w:rPr>
                  </w:pPr>
                  <w:r w:rsidRPr="007D1201">
                    <w:rPr>
                      <w:rFonts w:cs="Arial"/>
                    </w:rPr>
                    <w:t>- Browser (Chrome, Mozilla)</w:t>
                  </w:r>
                </w:p>
                <w:p w:rsidR="00EE366B" w:rsidRPr="007D1201" w:rsidRDefault="002F2890">
                  <w:pPr>
                    <w:widowControl w:val="0"/>
                    <w:spacing w:after="0" w:line="240" w:lineRule="auto"/>
                    <w:rPr>
                      <w:rFonts w:cs="Arial"/>
                    </w:rPr>
                  </w:pPr>
                  <w:r w:rsidRPr="007D1201">
                    <w:rPr>
                      <w:rFonts w:cs="Arial"/>
                    </w:rPr>
                    <w:t>- Word</w:t>
                  </w:r>
                </w:p>
                <w:p w:rsidR="00EE366B" w:rsidRDefault="002F2890">
                  <w:pPr>
                    <w:widowControl w:val="0"/>
                    <w:spacing w:after="0" w:line="240" w:lineRule="auto"/>
                    <w:rPr>
                      <w:rFonts w:cs="Arial"/>
                    </w:rPr>
                  </w:pPr>
                  <w:r>
                    <w:rPr>
                      <w:rFonts w:cs="Arial"/>
                    </w:rPr>
                    <w:t>- Fotocopiatrici: 2</w:t>
                  </w:r>
                </w:p>
                <w:p w:rsidR="00EE366B" w:rsidRDefault="002F2890">
                  <w:pPr>
                    <w:widowControl w:val="0"/>
                    <w:spacing w:after="0" w:line="240" w:lineRule="auto"/>
                    <w:rPr>
                      <w:rFonts w:cs="Arial"/>
                    </w:rPr>
                  </w:pPr>
                  <w:r>
                    <w:rPr>
                      <w:rFonts w:cs="Arial"/>
                    </w:rPr>
                    <w:t>- Faldoni e buste archivistiche</w:t>
                  </w:r>
                </w:p>
                <w:p w:rsidR="00EE366B" w:rsidRDefault="00EE366B">
                  <w:pPr>
                    <w:widowControl w:val="0"/>
                    <w:spacing w:after="0" w:line="240" w:lineRule="auto"/>
                    <w:rPr>
                      <w:rFonts w:cs="Arial"/>
                      <w:b/>
                    </w:rPr>
                  </w:pPr>
                </w:p>
              </w:tc>
              <w:tc>
                <w:tcPr>
                  <w:tcW w:w="5692" w:type="dxa"/>
                  <w:tcBorders>
                    <w:top w:val="double" w:sz="4" w:space="0" w:color="00000A"/>
                    <w:left w:val="single" w:sz="4" w:space="0" w:color="000001"/>
                    <w:bottom w:val="single" w:sz="4" w:space="0" w:color="000001"/>
                    <w:right w:val="single" w:sz="4" w:space="0" w:color="000001"/>
                  </w:tcBorders>
                  <w:shd w:val="clear" w:color="auto" w:fill="auto"/>
                </w:tcPr>
                <w:p w:rsidR="00EE366B" w:rsidRDefault="002F2890">
                  <w:pPr>
                    <w:widowControl w:val="0"/>
                    <w:spacing w:after="0" w:line="240" w:lineRule="auto"/>
                    <w:rPr>
                      <w:rFonts w:cs="Arial"/>
                    </w:rPr>
                  </w:pPr>
                  <w:r>
                    <w:rPr>
                      <w:rFonts w:cs="Arial"/>
                      <w:b/>
                    </w:rPr>
                    <w:t>Adeguatezza con gli obiettivi in quanto attività finalizzata a:</w:t>
                  </w:r>
                </w:p>
                <w:p w:rsidR="00EE366B" w:rsidRDefault="002F2890">
                  <w:pPr>
                    <w:widowControl w:val="0"/>
                    <w:spacing w:after="0" w:line="240" w:lineRule="auto"/>
                    <w:rPr>
                      <w:rFonts w:cs="Arial"/>
                      <w:bCs/>
                    </w:rPr>
                  </w:pPr>
                  <w:r>
                    <w:rPr>
                      <w:rFonts w:cs="Arial"/>
                      <w:bCs/>
                    </w:rPr>
                    <w:t>- Condizionamento di manifesti, cartoline, volantini, materiale vario di propaganda politica, fotografie</w:t>
                  </w:r>
                </w:p>
                <w:p w:rsidR="00EE366B" w:rsidRDefault="002F2890">
                  <w:pPr>
                    <w:widowControl w:val="0"/>
                    <w:spacing w:after="0" w:line="240" w:lineRule="auto"/>
                    <w:rPr>
                      <w:rFonts w:cs="Arial"/>
                      <w:bCs/>
                    </w:rPr>
                  </w:pPr>
                  <w:r>
                    <w:rPr>
                      <w:rFonts w:cs="Arial"/>
                      <w:bCs/>
                    </w:rPr>
                    <w:t>- Digitalizzazione di manifesti, cartoline, volantini, materiale vario di propaganda politica, fotografie</w:t>
                  </w:r>
                </w:p>
                <w:p w:rsidR="00EE366B" w:rsidRDefault="002F2890">
                  <w:pPr>
                    <w:widowControl w:val="0"/>
                    <w:spacing w:after="0" w:line="240" w:lineRule="auto"/>
                    <w:rPr>
                      <w:rFonts w:cs="Arial"/>
                      <w:bCs/>
                    </w:rPr>
                  </w:pPr>
                  <w:r>
                    <w:rPr>
                      <w:rFonts w:cs="Arial"/>
                      <w:bCs/>
                    </w:rPr>
                    <w:t>- Archiviazione e Conservazione manifesti, cartoline, volantini, materiale vario di propaganda politica, fotografie</w:t>
                  </w:r>
                </w:p>
                <w:p w:rsidR="00EE366B" w:rsidRDefault="002F2890">
                  <w:pPr>
                    <w:widowControl w:val="0"/>
                    <w:spacing w:after="0" w:line="240" w:lineRule="auto"/>
                    <w:rPr>
                      <w:rFonts w:cs="Arial"/>
                      <w:bCs/>
                    </w:rPr>
                  </w:pPr>
                  <w:r>
                    <w:rPr>
                      <w:rFonts w:cs="Arial"/>
                      <w:bCs/>
                    </w:rPr>
                    <w:t>- Gestione del sito Manifestipolitici.it</w:t>
                  </w:r>
                </w:p>
                <w:p w:rsidR="00EE366B" w:rsidRDefault="00EE366B">
                  <w:pPr>
                    <w:widowControl w:val="0"/>
                    <w:spacing w:after="0" w:line="240" w:lineRule="auto"/>
                    <w:rPr>
                      <w:rFonts w:cs="Arial"/>
                      <w:bCs/>
                    </w:rPr>
                  </w:pPr>
                </w:p>
                <w:p w:rsidR="00EE366B" w:rsidRDefault="00EE366B">
                  <w:pPr>
                    <w:widowControl w:val="0"/>
                    <w:spacing w:after="0" w:line="240" w:lineRule="auto"/>
                    <w:rPr>
                      <w:rFonts w:cs="Arial"/>
                      <w:b/>
                    </w:rPr>
                  </w:pPr>
                </w:p>
              </w:tc>
            </w:tr>
            <w:tr w:rsidR="00EE366B">
              <w:trPr>
                <w:trHeight w:val="422"/>
              </w:trPr>
              <w:tc>
                <w:tcPr>
                  <w:tcW w:w="8929" w:type="dxa"/>
                  <w:gridSpan w:val="2"/>
                  <w:tcBorders>
                    <w:top w:val="double" w:sz="4" w:space="0" w:color="00000A"/>
                    <w:left w:val="single" w:sz="4" w:space="0" w:color="000001"/>
                    <w:bottom w:val="single" w:sz="4" w:space="0" w:color="000001"/>
                    <w:right w:val="single" w:sz="4" w:space="0" w:color="000001"/>
                  </w:tcBorders>
                  <w:shd w:val="clear" w:color="auto" w:fill="D9D9D9"/>
                </w:tcPr>
                <w:p w:rsidR="00EE366B" w:rsidRDefault="002F2890">
                  <w:pPr>
                    <w:widowControl w:val="0"/>
                    <w:spacing w:after="0" w:line="240" w:lineRule="auto"/>
                    <w:rPr>
                      <w:rFonts w:cs="Arial"/>
                    </w:rPr>
                  </w:pPr>
                  <w:r>
                    <w:rPr>
                      <w:rFonts w:cs="Arial"/>
                      <w:b/>
                    </w:rPr>
                    <w:t>Attività 2.4: SISTEMAZIONE E RIORDINO DEI FONDI ARCHIVISTICI</w:t>
                  </w:r>
                </w:p>
              </w:tc>
            </w:tr>
            <w:tr w:rsidR="00EE366B">
              <w:tc>
                <w:tcPr>
                  <w:tcW w:w="3237" w:type="dxa"/>
                  <w:tcBorders>
                    <w:top w:val="single" w:sz="4" w:space="0" w:color="000001"/>
                    <w:left w:val="single" w:sz="4" w:space="0" w:color="000001"/>
                    <w:bottom w:val="double" w:sz="4" w:space="0" w:color="00000A"/>
                    <w:right w:val="single" w:sz="4" w:space="0" w:color="000001"/>
                  </w:tcBorders>
                </w:tcPr>
                <w:p w:rsidR="00EE366B" w:rsidRDefault="002F2890">
                  <w:pPr>
                    <w:widowControl w:val="0"/>
                    <w:spacing w:after="0" w:line="240" w:lineRule="auto"/>
                    <w:rPr>
                      <w:rFonts w:cs="Arial"/>
                      <w:b/>
                    </w:rPr>
                  </w:pPr>
                  <w:r>
                    <w:rPr>
                      <w:rFonts w:cs="Arial"/>
                      <w:b/>
                    </w:rPr>
                    <w:t>Risorse tecniche e strumentali:</w:t>
                  </w:r>
                </w:p>
                <w:p w:rsidR="00EE366B" w:rsidRDefault="002F2890">
                  <w:pPr>
                    <w:widowControl w:val="0"/>
                    <w:spacing w:after="0" w:line="240" w:lineRule="auto"/>
                    <w:rPr>
                      <w:rFonts w:cs="Arial"/>
                    </w:rPr>
                  </w:pPr>
                  <w:r>
                    <w:rPr>
                      <w:rFonts w:cs="Arial"/>
                      <w:b/>
                    </w:rPr>
                    <w:t xml:space="preserve">- </w:t>
                  </w:r>
                  <w:r>
                    <w:rPr>
                      <w:rFonts w:cs="Arial"/>
                    </w:rPr>
                    <w:t>Pc: 1 postazione lavoro</w:t>
                  </w:r>
                </w:p>
                <w:p w:rsidR="00EE366B" w:rsidRPr="007D1201" w:rsidRDefault="002F2890">
                  <w:pPr>
                    <w:widowControl w:val="0"/>
                    <w:spacing w:after="0" w:line="240" w:lineRule="auto"/>
                    <w:rPr>
                      <w:rFonts w:cs="Arial"/>
                      <w:lang w:val="en-GB"/>
                    </w:rPr>
                  </w:pPr>
                  <w:r w:rsidRPr="007D1201">
                    <w:rPr>
                      <w:rFonts w:cs="Arial"/>
                      <w:lang w:val="en-GB"/>
                    </w:rPr>
                    <w:t xml:space="preserve">- </w:t>
                  </w:r>
                  <w:proofErr w:type="spellStart"/>
                  <w:r w:rsidRPr="007D1201">
                    <w:rPr>
                      <w:rFonts w:cs="Arial"/>
                      <w:lang w:val="en-GB"/>
                    </w:rPr>
                    <w:t>Sw</w:t>
                  </w:r>
                  <w:proofErr w:type="spellEnd"/>
                  <w:r w:rsidRPr="007D1201">
                    <w:rPr>
                      <w:rFonts w:cs="Arial"/>
                      <w:lang w:val="en-GB"/>
                    </w:rPr>
                    <w:t xml:space="preserve"> </w:t>
                  </w:r>
                  <w:proofErr w:type="spellStart"/>
                  <w:r w:rsidRPr="007D1201">
                    <w:rPr>
                      <w:rFonts w:cs="Arial"/>
                      <w:lang w:val="en-GB"/>
                    </w:rPr>
                    <w:t>xDAMS</w:t>
                  </w:r>
                  <w:proofErr w:type="spellEnd"/>
                </w:p>
                <w:p w:rsidR="00EE366B" w:rsidRDefault="002F2890">
                  <w:pPr>
                    <w:widowControl w:val="0"/>
                    <w:spacing w:after="0" w:line="240" w:lineRule="auto"/>
                    <w:rPr>
                      <w:rFonts w:cs="Arial"/>
                      <w:lang w:val="en-US"/>
                    </w:rPr>
                  </w:pPr>
                  <w:r>
                    <w:rPr>
                      <w:rFonts w:cs="Arial"/>
                      <w:lang w:val="en-US"/>
                    </w:rPr>
                    <w:t>- Browser (Chrome, Mozilla)</w:t>
                  </w:r>
                </w:p>
                <w:p w:rsidR="00EE366B" w:rsidRPr="007D1201" w:rsidRDefault="002F2890">
                  <w:pPr>
                    <w:widowControl w:val="0"/>
                    <w:spacing w:after="0" w:line="240" w:lineRule="auto"/>
                    <w:rPr>
                      <w:rFonts w:cs="Arial"/>
                    </w:rPr>
                  </w:pPr>
                  <w:r w:rsidRPr="007D1201">
                    <w:rPr>
                      <w:rFonts w:cs="Arial"/>
                    </w:rPr>
                    <w:t>- Word</w:t>
                  </w:r>
                </w:p>
                <w:p w:rsidR="00EE366B" w:rsidRDefault="002F2890">
                  <w:pPr>
                    <w:widowControl w:val="0"/>
                    <w:spacing w:after="0" w:line="240" w:lineRule="auto"/>
                    <w:rPr>
                      <w:rFonts w:cs="Arial"/>
                    </w:rPr>
                  </w:pPr>
                  <w:r>
                    <w:rPr>
                      <w:rFonts w:cs="Arial"/>
                    </w:rPr>
                    <w:t>- Fotocopiatrici: 2</w:t>
                  </w:r>
                </w:p>
                <w:p w:rsidR="00EE366B" w:rsidRDefault="002F2890">
                  <w:pPr>
                    <w:widowControl w:val="0"/>
                    <w:spacing w:after="0" w:line="240" w:lineRule="auto"/>
                    <w:rPr>
                      <w:rFonts w:cs="Arial"/>
                    </w:rPr>
                  </w:pPr>
                  <w:r>
                    <w:rPr>
                      <w:rFonts w:cs="Arial"/>
                    </w:rPr>
                    <w:t>- Faldoni e buste archivistiche</w:t>
                  </w:r>
                </w:p>
                <w:p w:rsidR="00EE366B" w:rsidRDefault="002F2890">
                  <w:pPr>
                    <w:widowControl w:val="0"/>
                    <w:spacing w:after="0" w:line="240" w:lineRule="auto"/>
                    <w:rPr>
                      <w:rFonts w:cs="Arial"/>
                    </w:rPr>
                  </w:pPr>
                  <w:r>
                    <w:rPr>
                      <w:rFonts w:cs="Arial"/>
                    </w:rPr>
                    <w:t>- Etichette adesive</w:t>
                  </w:r>
                </w:p>
                <w:p w:rsidR="00EE366B" w:rsidRDefault="00EE366B">
                  <w:pPr>
                    <w:widowControl w:val="0"/>
                    <w:spacing w:after="0" w:line="240" w:lineRule="auto"/>
                    <w:rPr>
                      <w:rFonts w:cs="Arial"/>
                    </w:rPr>
                  </w:pPr>
                </w:p>
              </w:tc>
              <w:tc>
                <w:tcPr>
                  <w:tcW w:w="5692" w:type="dxa"/>
                  <w:tcBorders>
                    <w:top w:val="single" w:sz="4" w:space="0" w:color="000001"/>
                    <w:left w:val="single" w:sz="4" w:space="0" w:color="000001"/>
                    <w:bottom w:val="double" w:sz="4" w:space="0" w:color="00000A"/>
                    <w:right w:val="single" w:sz="4" w:space="0" w:color="000001"/>
                  </w:tcBorders>
                </w:tcPr>
                <w:p w:rsidR="00EE366B" w:rsidRDefault="002F2890">
                  <w:pPr>
                    <w:widowControl w:val="0"/>
                    <w:spacing w:after="0" w:line="240" w:lineRule="auto"/>
                    <w:rPr>
                      <w:rFonts w:cs="Arial"/>
                    </w:rPr>
                  </w:pPr>
                  <w:r>
                    <w:rPr>
                      <w:rFonts w:cs="Arial"/>
                      <w:b/>
                    </w:rPr>
                    <w:t>Adeguatezza con gli obiettivi in quanto attività finalizzata a:</w:t>
                  </w:r>
                </w:p>
                <w:p w:rsidR="00EE366B" w:rsidRDefault="002F2890">
                  <w:pPr>
                    <w:widowControl w:val="0"/>
                    <w:spacing w:after="0" w:line="240" w:lineRule="auto"/>
                    <w:rPr>
                      <w:rFonts w:cs="Arial"/>
                    </w:rPr>
                  </w:pPr>
                  <w:r>
                    <w:rPr>
                      <w:rFonts w:cs="Arial"/>
                    </w:rPr>
                    <w:t xml:space="preserve">- Prima sistemazione di </w:t>
                  </w:r>
                  <w:r>
                    <w:rPr>
                      <w:rFonts w:cs="Arial"/>
                      <w:i/>
                    </w:rPr>
                    <w:t>fondi archivistici</w:t>
                  </w:r>
                  <w:r>
                    <w:rPr>
                      <w:rFonts w:cs="Arial"/>
                    </w:rPr>
                    <w:t xml:space="preserve"> qui conservati </w:t>
                  </w:r>
                </w:p>
                <w:p w:rsidR="00EE366B" w:rsidRDefault="002F2890">
                  <w:pPr>
                    <w:widowControl w:val="0"/>
                    <w:spacing w:after="0" w:line="240" w:lineRule="auto"/>
                    <w:rPr>
                      <w:rFonts w:cs="Arial"/>
                    </w:rPr>
                  </w:pPr>
                  <w:r>
                    <w:rPr>
                      <w:rFonts w:cs="Arial"/>
                    </w:rPr>
                    <w:t xml:space="preserve">  non ancora trattati, condizionamento</w:t>
                  </w:r>
                </w:p>
                <w:p w:rsidR="00EE366B" w:rsidRDefault="002F2890">
                  <w:pPr>
                    <w:widowControl w:val="0"/>
                    <w:spacing w:after="0" w:line="240" w:lineRule="auto"/>
                    <w:rPr>
                      <w:rFonts w:cs="Arial"/>
                    </w:rPr>
                  </w:pPr>
                  <w:r>
                    <w:rPr>
                      <w:rFonts w:cs="Arial"/>
                    </w:rPr>
                    <w:t xml:space="preserve">- Stesura primo inventario/elenco di massima di un insieme di carte </w:t>
                  </w:r>
                </w:p>
                <w:p w:rsidR="00EE366B" w:rsidRDefault="002F2890">
                  <w:pPr>
                    <w:widowControl w:val="0"/>
                    <w:spacing w:after="0" w:line="240" w:lineRule="auto"/>
                    <w:rPr>
                      <w:rFonts w:cs="Arial"/>
                    </w:rPr>
                  </w:pPr>
                  <w:r>
                    <w:rPr>
                      <w:rFonts w:cs="Arial"/>
                    </w:rPr>
                    <w:t xml:space="preserve">- Etichettatura provvisoria faldoni </w:t>
                  </w:r>
                </w:p>
                <w:p w:rsidR="00EE366B" w:rsidRDefault="002F2890">
                  <w:pPr>
                    <w:widowControl w:val="0"/>
                    <w:spacing w:after="0" w:line="240" w:lineRule="auto"/>
                    <w:rPr>
                      <w:rFonts w:cs="Arial"/>
                    </w:rPr>
                  </w:pPr>
                  <w:r>
                    <w:rPr>
                      <w:rFonts w:cs="Arial"/>
                    </w:rPr>
                    <w:t xml:space="preserve">- Navigazione nella risorsa dedicata: ‘Città degli Archivi’ (piattaforma </w:t>
                  </w:r>
                  <w:proofErr w:type="spellStart"/>
                  <w:r>
                    <w:rPr>
                      <w:rFonts w:cs="Arial"/>
                    </w:rPr>
                    <w:t>xDAMS</w:t>
                  </w:r>
                  <w:proofErr w:type="spellEnd"/>
                  <w:r>
                    <w:rPr>
                      <w:rFonts w:cs="Arial"/>
                    </w:rPr>
                    <w:t>)</w:t>
                  </w:r>
                </w:p>
                <w:p w:rsidR="00EE366B" w:rsidRDefault="00EE366B">
                  <w:pPr>
                    <w:widowControl w:val="0"/>
                    <w:spacing w:after="0" w:line="240" w:lineRule="auto"/>
                    <w:rPr>
                      <w:rFonts w:cs="Arial"/>
                    </w:rPr>
                  </w:pPr>
                </w:p>
              </w:tc>
            </w:tr>
            <w:tr w:rsidR="00EE366B">
              <w:trPr>
                <w:trHeight w:val="390"/>
              </w:trPr>
              <w:tc>
                <w:tcPr>
                  <w:tcW w:w="8929" w:type="dxa"/>
                  <w:gridSpan w:val="2"/>
                  <w:tcBorders>
                    <w:top w:val="double" w:sz="4" w:space="0" w:color="00000A"/>
                    <w:left w:val="single" w:sz="4" w:space="0" w:color="000001"/>
                    <w:bottom w:val="single" w:sz="4" w:space="0" w:color="000001"/>
                    <w:right w:val="single" w:sz="4" w:space="0" w:color="000001"/>
                  </w:tcBorders>
                  <w:shd w:val="clear" w:color="auto" w:fill="D9D9D9"/>
                </w:tcPr>
                <w:p w:rsidR="00EE366B" w:rsidRDefault="002F2890">
                  <w:pPr>
                    <w:widowControl w:val="0"/>
                    <w:spacing w:after="0" w:line="240" w:lineRule="auto"/>
                    <w:rPr>
                      <w:rFonts w:cs="Arial"/>
                      <w:highlight w:val="yellow"/>
                    </w:rPr>
                  </w:pPr>
                  <w:r>
                    <w:rPr>
                      <w:rFonts w:cs="Arial"/>
                      <w:b/>
                    </w:rPr>
                    <w:t>Attività 2.5: T</w:t>
                  </w:r>
                  <w:r>
                    <w:rPr>
                      <w:rFonts w:cs="Arial"/>
                      <w:b/>
                      <w:caps/>
                    </w:rPr>
                    <w:t>rattamento raccolte fotografiche</w:t>
                  </w:r>
                </w:p>
              </w:tc>
            </w:tr>
            <w:tr w:rsidR="00EE366B">
              <w:trPr>
                <w:trHeight w:val="2879"/>
              </w:trPr>
              <w:tc>
                <w:tcPr>
                  <w:tcW w:w="3237" w:type="dxa"/>
                  <w:tcBorders>
                    <w:top w:val="single" w:sz="4" w:space="0" w:color="000001"/>
                    <w:left w:val="single" w:sz="4" w:space="0" w:color="000001"/>
                    <w:bottom w:val="single" w:sz="4" w:space="0" w:color="000001"/>
                    <w:right w:val="single" w:sz="4" w:space="0" w:color="000001"/>
                  </w:tcBorders>
                </w:tcPr>
                <w:p w:rsidR="00EE366B" w:rsidRDefault="002F2890">
                  <w:pPr>
                    <w:widowControl w:val="0"/>
                    <w:spacing w:after="0" w:line="240" w:lineRule="auto"/>
                    <w:rPr>
                      <w:rFonts w:cs="Arial"/>
                      <w:b/>
                    </w:rPr>
                  </w:pPr>
                  <w:r>
                    <w:rPr>
                      <w:rFonts w:cs="Arial"/>
                      <w:b/>
                    </w:rPr>
                    <w:t>Risorse tecniche e strumentali:</w:t>
                  </w:r>
                </w:p>
                <w:p w:rsidR="00EE366B" w:rsidRDefault="002F2890">
                  <w:pPr>
                    <w:widowControl w:val="0"/>
                    <w:spacing w:after="0" w:line="240" w:lineRule="auto"/>
                    <w:rPr>
                      <w:rFonts w:cs="Arial"/>
                    </w:rPr>
                  </w:pPr>
                  <w:r>
                    <w:rPr>
                      <w:rFonts w:cs="Arial"/>
                      <w:b/>
                    </w:rPr>
                    <w:t xml:space="preserve">- </w:t>
                  </w:r>
                  <w:r>
                    <w:rPr>
                      <w:rFonts w:cs="Arial"/>
                    </w:rPr>
                    <w:t>Pc: postazioni lavoro</w:t>
                  </w:r>
                </w:p>
                <w:p w:rsidR="00EE366B" w:rsidRDefault="002F2890">
                  <w:pPr>
                    <w:widowControl w:val="0"/>
                    <w:spacing w:after="0" w:line="240" w:lineRule="auto"/>
                    <w:rPr>
                      <w:rFonts w:cs="Arial"/>
                    </w:rPr>
                  </w:pPr>
                  <w:r>
                    <w:rPr>
                      <w:rFonts w:cs="Arial"/>
                    </w:rPr>
                    <w:t xml:space="preserve">- Scanner A3: 1 </w:t>
                  </w:r>
                </w:p>
                <w:p w:rsidR="00EE366B" w:rsidRDefault="002F2890">
                  <w:pPr>
                    <w:widowControl w:val="0"/>
                    <w:spacing w:after="0" w:line="240" w:lineRule="auto"/>
                    <w:rPr>
                      <w:rFonts w:cs="Arial"/>
                    </w:rPr>
                  </w:pPr>
                  <w:r>
                    <w:rPr>
                      <w:rFonts w:cs="Arial"/>
                    </w:rPr>
                    <w:t xml:space="preserve">- </w:t>
                  </w:r>
                  <w:proofErr w:type="spellStart"/>
                  <w:r>
                    <w:rPr>
                      <w:rFonts w:cs="Arial"/>
                    </w:rPr>
                    <w:t>Sw</w:t>
                  </w:r>
                  <w:proofErr w:type="spellEnd"/>
                  <w:r>
                    <w:rPr>
                      <w:rFonts w:cs="Arial"/>
                    </w:rPr>
                    <w:t xml:space="preserve"> Adobe Photoshop</w:t>
                  </w:r>
                </w:p>
                <w:p w:rsidR="00EE366B" w:rsidRDefault="002F2890">
                  <w:pPr>
                    <w:widowControl w:val="0"/>
                    <w:spacing w:after="0" w:line="240" w:lineRule="auto"/>
                    <w:rPr>
                      <w:rFonts w:cs="Arial"/>
                    </w:rPr>
                  </w:pPr>
                  <w:r>
                    <w:rPr>
                      <w:rFonts w:cs="Arial"/>
                    </w:rPr>
                    <w:t xml:space="preserve">- </w:t>
                  </w:r>
                  <w:proofErr w:type="spellStart"/>
                  <w:r>
                    <w:rPr>
                      <w:rFonts w:cs="Arial"/>
                    </w:rPr>
                    <w:t>Sw</w:t>
                  </w:r>
                  <w:proofErr w:type="spellEnd"/>
                  <w:r>
                    <w:rPr>
                      <w:rFonts w:cs="Arial"/>
                    </w:rPr>
                    <w:t xml:space="preserve"> per marcatura digitale</w:t>
                  </w:r>
                </w:p>
                <w:p w:rsidR="00EE366B" w:rsidRDefault="002F2890">
                  <w:pPr>
                    <w:widowControl w:val="0"/>
                    <w:spacing w:after="0" w:line="240" w:lineRule="auto"/>
                    <w:rPr>
                      <w:rFonts w:cs="Arial"/>
                    </w:rPr>
                  </w:pPr>
                  <w:r>
                    <w:rPr>
                      <w:rFonts w:cs="Arial"/>
                    </w:rPr>
                    <w:t>- Scatole/buste apposite per foto</w:t>
                  </w:r>
                </w:p>
                <w:p w:rsidR="00EE366B" w:rsidRDefault="002F2890">
                  <w:pPr>
                    <w:widowControl w:val="0"/>
                    <w:spacing w:after="0" w:line="240" w:lineRule="auto"/>
                    <w:rPr>
                      <w:rFonts w:cs="Arial"/>
                      <w:lang w:val="en-GB"/>
                    </w:rPr>
                  </w:pPr>
                  <w:r>
                    <w:rPr>
                      <w:rFonts w:cs="Arial"/>
                      <w:lang w:val="en-GB"/>
                    </w:rPr>
                    <w:t>- Word</w:t>
                  </w:r>
                </w:p>
                <w:p w:rsidR="00EE366B" w:rsidRDefault="002F2890">
                  <w:pPr>
                    <w:widowControl w:val="0"/>
                    <w:spacing w:after="0" w:line="240" w:lineRule="auto"/>
                    <w:rPr>
                      <w:rFonts w:cs="Arial"/>
                      <w:lang w:val="en-GB"/>
                    </w:rPr>
                  </w:pPr>
                  <w:r>
                    <w:rPr>
                      <w:rFonts w:cs="Arial"/>
                      <w:lang w:val="en-GB"/>
                    </w:rPr>
                    <w:t>- Browser (Chrome, Mozilla)</w:t>
                  </w:r>
                </w:p>
                <w:p w:rsidR="00EE366B" w:rsidRDefault="002F2890">
                  <w:pPr>
                    <w:widowControl w:val="0"/>
                    <w:spacing w:after="0" w:line="240" w:lineRule="auto"/>
                    <w:rPr>
                      <w:rFonts w:cs="Arial"/>
                      <w:highlight w:val="yellow"/>
                      <w:lang w:val="en-GB"/>
                    </w:rPr>
                  </w:pPr>
                  <w:r>
                    <w:rPr>
                      <w:rFonts w:cs="Arial"/>
                    </w:rPr>
                    <w:t xml:space="preserve">- Fotocopiatrici: 2 </w:t>
                  </w:r>
                </w:p>
              </w:tc>
              <w:tc>
                <w:tcPr>
                  <w:tcW w:w="5692" w:type="dxa"/>
                  <w:tcBorders>
                    <w:top w:val="single" w:sz="4" w:space="0" w:color="000001"/>
                    <w:left w:val="single" w:sz="4" w:space="0" w:color="000001"/>
                    <w:bottom w:val="single" w:sz="4" w:space="0" w:color="000001"/>
                    <w:right w:val="single" w:sz="4" w:space="0" w:color="000001"/>
                  </w:tcBorders>
                </w:tcPr>
                <w:p w:rsidR="00EE366B" w:rsidRDefault="002F2890">
                  <w:pPr>
                    <w:widowControl w:val="0"/>
                    <w:spacing w:after="0" w:line="240" w:lineRule="auto"/>
                    <w:rPr>
                      <w:rFonts w:cs="Arial"/>
                    </w:rPr>
                  </w:pPr>
                  <w:r>
                    <w:rPr>
                      <w:rFonts w:cs="Arial"/>
                      <w:b/>
                    </w:rPr>
                    <w:t>Adeguatezza con gli obiettivi in quanto attività finalizzata a:</w:t>
                  </w:r>
                </w:p>
                <w:p w:rsidR="00EE366B" w:rsidRDefault="002F2890">
                  <w:pPr>
                    <w:widowControl w:val="0"/>
                    <w:spacing w:after="0" w:line="240" w:lineRule="auto"/>
                    <w:rPr>
                      <w:rFonts w:cs="Arial"/>
                    </w:rPr>
                  </w:pPr>
                  <w:r>
                    <w:rPr>
                      <w:rFonts w:cs="Arial"/>
                    </w:rPr>
                    <w:t>Tutte le azioni che precedono la catalogazione vera e propria delle foto:</w:t>
                  </w:r>
                </w:p>
                <w:p w:rsidR="00EE366B" w:rsidRDefault="002F2890">
                  <w:pPr>
                    <w:widowControl w:val="0"/>
                    <w:spacing w:after="0" w:line="240" w:lineRule="auto"/>
                    <w:rPr>
                      <w:rFonts w:cs="Arial"/>
                    </w:rPr>
                  </w:pPr>
                  <w:r>
                    <w:rPr>
                      <w:rFonts w:cs="Arial"/>
                    </w:rPr>
                    <w:t>- Condizionamento fisico delle foto (buste e scatole di carta non acida)</w:t>
                  </w:r>
                </w:p>
                <w:p w:rsidR="00EE366B" w:rsidRDefault="002F2890">
                  <w:pPr>
                    <w:widowControl w:val="0"/>
                    <w:spacing w:after="0" w:line="240" w:lineRule="auto"/>
                    <w:rPr>
                      <w:rFonts w:cs="Arial"/>
                    </w:rPr>
                  </w:pPr>
                  <w:r>
                    <w:rPr>
                      <w:rFonts w:cs="Arial"/>
                    </w:rPr>
                    <w:t>- Digitalizzazione ad alta risoluzione delle immagini</w:t>
                  </w:r>
                </w:p>
                <w:p w:rsidR="00EE366B" w:rsidRDefault="002F2890">
                  <w:pPr>
                    <w:widowControl w:val="0"/>
                    <w:spacing w:after="0" w:line="240" w:lineRule="auto"/>
                    <w:rPr>
                      <w:rFonts w:cs="Arial"/>
                    </w:rPr>
                  </w:pPr>
                  <w:r>
                    <w:rPr>
                      <w:rFonts w:cs="Arial"/>
                    </w:rPr>
                    <w:t>- Nomina dei files creati</w:t>
                  </w:r>
                </w:p>
                <w:p w:rsidR="00EE366B" w:rsidRDefault="002F2890">
                  <w:pPr>
                    <w:widowControl w:val="0"/>
                    <w:spacing w:after="0" w:line="240" w:lineRule="auto"/>
                    <w:rPr>
                      <w:rFonts w:cs="Arial"/>
                    </w:rPr>
                  </w:pPr>
                  <w:r>
                    <w:rPr>
                      <w:rFonts w:cs="Arial"/>
                    </w:rPr>
                    <w:t>- Salvataggi nei 2 formati richiesti (tiff, jpeg)</w:t>
                  </w:r>
                </w:p>
                <w:p w:rsidR="00EE366B" w:rsidRDefault="002F2890">
                  <w:pPr>
                    <w:widowControl w:val="0"/>
                    <w:spacing w:after="0" w:line="240" w:lineRule="auto"/>
                    <w:rPr>
                      <w:rFonts w:cs="Arial"/>
                    </w:rPr>
                  </w:pPr>
                  <w:r>
                    <w:rPr>
                      <w:rFonts w:cs="Arial"/>
                    </w:rPr>
                    <w:t>- Eventuale apposizione della filigrana marcatura digitale per le immagini che andranno online</w:t>
                  </w:r>
                </w:p>
              </w:tc>
            </w:tr>
            <w:tr w:rsidR="00EE366B">
              <w:trPr>
                <w:trHeight w:val="390"/>
              </w:trPr>
              <w:tc>
                <w:tcPr>
                  <w:tcW w:w="8929" w:type="dxa"/>
                  <w:gridSpan w:val="2"/>
                  <w:tcBorders>
                    <w:top w:val="double" w:sz="4" w:space="0" w:color="00000A"/>
                    <w:left w:val="single" w:sz="4" w:space="0" w:color="000001"/>
                    <w:bottom w:val="single" w:sz="4" w:space="0" w:color="000001"/>
                    <w:right w:val="single" w:sz="4" w:space="0" w:color="000001"/>
                  </w:tcBorders>
                  <w:shd w:val="clear" w:color="auto" w:fill="D9D9D9"/>
                </w:tcPr>
                <w:p w:rsidR="00EE366B" w:rsidRDefault="002F2890">
                  <w:pPr>
                    <w:widowControl w:val="0"/>
                    <w:spacing w:after="0" w:line="240" w:lineRule="auto"/>
                    <w:rPr>
                      <w:rFonts w:cs="Arial"/>
                    </w:rPr>
                  </w:pPr>
                  <w:r>
                    <w:rPr>
                      <w:rFonts w:cs="Arial"/>
                      <w:b/>
                    </w:rPr>
                    <w:t>Attività 2.6: TRATTAMENTO REGISTRAZIONI AUDIO E AUDIOVISIVE DI INCONTRI PUBBLICI RECENTI DELLA FONDAZIONE (2015-2020)</w:t>
                  </w:r>
                </w:p>
              </w:tc>
            </w:tr>
            <w:tr w:rsidR="00EE366B" w:rsidTr="007A3EDB">
              <w:trPr>
                <w:trHeight w:val="2013"/>
              </w:trPr>
              <w:tc>
                <w:tcPr>
                  <w:tcW w:w="3237" w:type="dxa"/>
                  <w:tcBorders>
                    <w:top w:val="single" w:sz="4" w:space="0" w:color="000001"/>
                    <w:left w:val="single" w:sz="4" w:space="0" w:color="000001"/>
                    <w:bottom w:val="single" w:sz="4" w:space="0" w:color="000001"/>
                    <w:right w:val="single" w:sz="4" w:space="0" w:color="000001"/>
                  </w:tcBorders>
                </w:tcPr>
                <w:p w:rsidR="00EE366B" w:rsidRDefault="002F2890">
                  <w:pPr>
                    <w:widowControl w:val="0"/>
                    <w:spacing w:after="0" w:line="240" w:lineRule="auto"/>
                    <w:rPr>
                      <w:rFonts w:cs="Arial"/>
                      <w:b/>
                    </w:rPr>
                  </w:pPr>
                  <w:r>
                    <w:rPr>
                      <w:rFonts w:cs="Arial"/>
                      <w:b/>
                    </w:rPr>
                    <w:t>Risorse tecniche e strumentali:</w:t>
                  </w:r>
                </w:p>
                <w:p w:rsidR="00EE366B" w:rsidRDefault="002F2890">
                  <w:pPr>
                    <w:widowControl w:val="0"/>
                    <w:spacing w:after="0" w:line="240" w:lineRule="auto"/>
                    <w:rPr>
                      <w:rFonts w:cs="Arial"/>
                    </w:rPr>
                  </w:pPr>
                  <w:r>
                    <w:rPr>
                      <w:rFonts w:cs="Arial"/>
                      <w:b/>
                    </w:rPr>
                    <w:t xml:space="preserve">- </w:t>
                  </w:r>
                  <w:r>
                    <w:rPr>
                      <w:rFonts w:cs="Arial"/>
                    </w:rPr>
                    <w:t>Pc: 1 postazione lavoro</w:t>
                  </w:r>
                </w:p>
                <w:p w:rsidR="00EE366B" w:rsidRDefault="002F2890">
                  <w:pPr>
                    <w:widowControl w:val="0"/>
                    <w:spacing w:after="0" w:line="240" w:lineRule="auto"/>
                    <w:rPr>
                      <w:rFonts w:cs="Arial"/>
                    </w:rPr>
                  </w:pPr>
                  <w:r>
                    <w:rPr>
                      <w:rFonts w:cs="Arial"/>
                    </w:rPr>
                    <w:t xml:space="preserve">- </w:t>
                  </w:r>
                  <w:proofErr w:type="spellStart"/>
                  <w:r>
                    <w:rPr>
                      <w:rFonts w:cs="Arial"/>
                    </w:rPr>
                    <w:t>Sw</w:t>
                  </w:r>
                  <w:proofErr w:type="spellEnd"/>
                  <w:r>
                    <w:rPr>
                      <w:rFonts w:cs="Arial"/>
                    </w:rPr>
                    <w:t xml:space="preserve"> vari per l’ascolto delle registrazioni</w:t>
                  </w:r>
                </w:p>
                <w:p w:rsidR="00EE366B" w:rsidRPr="007D1201" w:rsidRDefault="002F2890">
                  <w:pPr>
                    <w:widowControl w:val="0"/>
                    <w:spacing w:after="0" w:line="240" w:lineRule="auto"/>
                    <w:rPr>
                      <w:rFonts w:cs="Arial"/>
                      <w:lang w:val="en-GB"/>
                    </w:rPr>
                  </w:pPr>
                  <w:r w:rsidRPr="007D1201">
                    <w:rPr>
                      <w:rFonts w:cs="Arial"/>
                      <w:lang w:val="en-GB"/>
                    </w:rPr>
                    <w:t xml:space="preserve">- </w:t>
                  </w:r>
                  <w:proofErr w:type="spellStart"/>
                  <w:r w:rsidRPr="007D1201">
                    <w:rPr>
                      <w:rFonts w:cs="Arial"/>
                      <w:lang w:val="en-GB"/>
                    </w:rPr>
                    <w:t>Cuffie</w:t>
                  </w:r>
                  <w:proofErr w:type="spellEnd"/>
                </w:p>
                <w:p w:rsidR="00EE366B" w:rsidRPr="007D1201" w:rsidRDefault="002F2890">
                  <w:pPr>
                    <w:widowControl w:val="0"/>
                    <w:spacing w:after="0" w:line="240" w:lineRule="auto"/>
                    <w:rPr>
                      <w:rFonts w:cs="Arial"/>
                      <w:lang w:val="en-GB"/>
                    </w:rPr>
                  </w:pPr>
                  <w:r w:rsidRPr="007D1201">
                    <w:rPr>
                      <w:rFonts w:cs="Arial"/>
                      <w:lang w:val="en-GB"/>
                    </w:rPr>
                    <w:t>- Word</w:t>
                  </w:r>
                </w:p>
                <w:p w:rsidR="00EE366B" w:rsidRPr="007D1201" w:rsidRDefault="002F2890">
                  <w:pPr>
                    <w:widowControl w:val="0"/>
                    <w:spacing w:after="0" w:line="240" w:lineRule="auto"/>
                    <w:rPr>
                      <w:rFonts w:cs="Arial"/>
                      <w:lang w:val="en-GB"/>
                    </w:rPr>
                  </w:pPr>
                  <w:r w:rsidRPr="007D1201">
                    <w:rPr>
                      <w:rFonts w:cs="Arial"/>
                      <w:lang w:val="en-GB"/>
                    </w:rPr>
                    <w:t>- Browser (Chrome, Mozilla)</w:t>
                  </w:r>
                </w:p>
              </w:tc>
              <w:tc>
                <w:tcPr>
                  <w:tcW w:w="5692" w:type="dxa"/>
                  <w:tcBorders>
                    <w:top w:val="single" w:sz="4" w:space="0" w:color="000001"/>
                    <w:left w:val="single" w:sz="4" w:space="0" w:color="000001"/>
                    <w:bottom w:val="single" w:sz="4" w:space="0" w:color="000001"/>
                    <w:right w:val="single" w:sz="4" w:space="0" w:color="000001"/>
                  </w:tcBorders>
                </w:tcPr>
                <w:p w:rsidR="00EE366B" w:rsidRDefault="002F2890">
                  <w:pPr>
                    <w:widowControl w:val="0"/>
                    <w:spacing w:after="0" w:line="240" w:lineRule="auto"/>
                    <w:rPr>
                      <w:rFonts w:cs="Arial"/>
                    </w:rPr>
                  </w:pPr>
                  <w:r>
                    <w:rPr>
                      <w:rFonts w:cs="Arial"/>
                      <w:b/>
                    </w:rPr>
                    <w:t>Adeguatezza con gli obiettivi in quanto attività finalizzata a:</w:t>
                  </w:r>
                </w:p>
                <w:p w:rsidR="00EE366B" w:rsidRDefault="002F2890">
                  <w:pPr>
                    <w:widowControl w:val="0"/>
                    <w:spacing w:after="0" w:line="240" w:lineRule="auto"/>
                    <w:rPr>
                      <w:rFonts w:cs="Arial"/>
                    </w:rPr>
                  </w:pPr>
                  <w:r>
                    <w:rPr>
                      <w:rFonts w:cs="Arial"/>
                    </w:rPr>
                    <w:t xml:space="preserve">Tutte le azioni utili alla sbobinatura di registrazioni audio e audiovisive: </w:t>
                  </w:r>
                </w:p>
                <w:p w:rsidR="00EE366B" w:rsidRDefault="002F2890">
                  <w:pPr>
                    <w:widowControl w:val="0"/>
                    <w:spacing w:after="0" w:line="240" w:lineRule="auto"/>
                    <w:rPr>
                      <w:rFonts w:cs="Arial"/>
                    </w:rPr>
                  </w:pPr>
                  <w:r>
                    <w:rPr>
                      <w:rFonts w:cs="Arial"/>
                    </w:rPr>
                    <w:t>- Ascolto delle relazioni</w:t>
                  </w:r>
                </w:p>
                <w:p w:rsidR="00EE366B" w:rsidRDefault="002F2890">
                  <w:pPr>
                    <w:widowControl w:val="0"/>
                    <w:spacing w:after="0" w:line="240" w:lineRule="auto"/>
                    <w:rPr>
                      <w:rFonts w:cs="Arial"/>
                    </w:rPr>
                  </w:pPr>
                  <w:r>
                    <w:rPr>
                      <w:rFonts w:cs="Arial"/>
                    </w:rPr>
                    <w:t>- Trascrizione</w:t>
                  </w:r>
                </w:p>
                <w:p w:rsidR="00EE366B" w:rsidRDefault="002F2890">
                  <w:pPr>
                    <w:widowControl w:val="0"/>
                    <w:spacing w:after="0" w:line="240" w:lineRule="auto"/>
                    <w:rPr>
                      <w:rFonts w:cs="Arial"/>
                    </w:rPr>
                  </w:pPr>
                  <w:r>
                    <w:rPr>
                      <w:rFonts w:cs="Arial"/>
                    </w:rPr>
                    <w:t>- Editing finale di base</w:t>
                  </w:r>
                </w:p>
                <w:p w:rsidR="00EE366B" w:rsidRDefault="00EE366B">
                  <w:pPr>
                    <w:widowControl w:val="0"/>
                    <w:spacing w:after="0" w:line="240" w:lineRule="auto"/>
                    <w:rPr>
                      <w:rFonts w:cs="Arial"/>
                    </w:rPr>
                  </w:pPr>
                </w:p>
              </w:tc>
            </w:tr>
            <w:tr w:rsidR="00EE366B">
              <w:trPr>
                <w:trHeight w:val="390"/>
              </w:trPr>
              <w:tc>
                <w:tcPr>
                  <w:tcW w:w="8929" w:type="dxa"/>
                  <w:gridSpan w:val="2"/>
                  <w:tcBorders>
                    <w:top w:val="double" w:sz="4" w:space="0" w:color="00000A"/>
                    <w:left w:val="single" w:sz="4" w:space="0" w:color="000001"/>
                    <w:bottom w:val="single" w:sz="4" w:space="0" w:color="000001"/>
                    <w:right w:val="single" w:sz="4" w:space="0" w:color="000001"/>
                  </w:tcBorders>
                  <w:shd w:val="clear" w:color="auto" w:fill="D9D9D9"/>
                </w:tcPr>
                <w:p w:rsidR="00EE366B" w:rsidRDefault="002F2890">
                  <w:pPr>
                    <w:widowControl w:val="0"/>
                    <w:spacing w:after="0" w:line="240" w:lineRule="auto"/>
                    <w:rPr>
                      <w:rFonts w:cs="Arial"/>
                    </w:rPr>
                  </w:pPr>
                  <w:r>
                    <w:rPr>
                      <w:rFonts w:cs="Arial"/>
                      <w:b/>
                    </w:rPr>
                    <w:t>Attività 2.7: ORGANIZZAZIONE EVENTI PUBBLICI, COMUNICAZIONE E PUBBLICIZZAZIONE</w:t>
                  </w:r>
                </w:p>
              </w:tc>
            </w:tr>
            <w:tr w:rsidR="00EE366B" w:rsidTr="007A3EDB">
              <w:trPr>
                <w:trHeight w:val="77"/>
              </w:trPr>
              <w:tc>
                <w:tcPr>
                  <w:tcW w:w="3237" w:type="dxa"/>
                  <w:tcBorders>
                    <w:top w:val="single" w:sz="4" w:space="0" w:color="000001"/>
                    <w:left w:val="single" w:sz="4" w:space="0" w:color="000001"/>
                    <w:bottom w:val="single" w:sz="4" w:space="0" w:color="000001"/>
                    <w:right w:val="single" w:sz="4" w:space="0" w:color="000001"/>
                  </w:tcBorders>
                </w:tcPr>
                <w:p w:rsidR="00EE366B" w:rsidRDefault="002F2890">
                  <w:pPr>
                    <w:widowControl w:val="0"/>
                    <w:spacing w:after="0" w:line="240" w:lineRule="auto"/>
                    <w:rPr>
                      <w:rFonts w:cs="Arial"/>
                      <w:b/>
                    </w:rPr>
                  </w:pPr>
                  <w:r>
                    <w:rPr>
                      <w:rFonts w:cs="Arial"/>
                      <w:b/>
                    </w:rPr>
                    <w:t>Risorse tecniche e strumentali:</w:t>
                  </w:r>
                </w:p>
                <w:p w:rsidR="00EE366B" w:rsidRDefault="002F2890">
                  <w:pPr>
                    <w:widowControl w:val="0"/>
                    <w:spacing w:after="0" w:line="240" w:lineRule="auto"/>
                    <w:rPr>
                      <w:rFonts w:cs="Arial"/>
                    </w:rPr>
                  </w:pPr>
                  <w:r>
                    <w:rPr>
                      <w:rFonts w:cs="Arial"/>
                    </w:rPr>
                    <w:t>- Pc: 2 postazione lavoro</w:t>
                  </w:r>
                </w:p>
                <w:p w:rsidR="00EE366B" w:rsidRPr="007D1201" w:rsidRDefault="002F2890">
                  <w:pPr>
                    <w:widowControl w:val="0"/>
                    <w:spacing w:after="0" w:line="240" w:lineRule="auto"/>
                    <w:rPr>
                      <w:rFonts w:cs="Arial"/>
                      <w:lang w:val="en-GB"/>
                    </w:rPr>
                  </w:pPr>
                  <w:r w:rsidRPr="007D1201">
                    <w:rPr>
                      <w:rFonts w:cs="Arial"/>
                      <w:lang w:val="en-GB"/>
                    </w:rPr>
                    <w:t xml:space="preserve">- </w:t>
                  </w:r>
                  <w:proofErr w:type="spellStart"/>
                  <w:r w:rsidRPr="007D1201">
                    <w:rPr>
                      <w:rFonts w:cs="Arial"/>
                      <w:lang w:val="en-GB"/>
                    </w:rPr>
                    <w:t>Telefono</w:t>
                  </w:r>
                  <w:proofErr w:type="spellEnd"/>
                  <w:r w:rsidRPr="007D1201">
                    <w:rPr>
                      <w:rFonts w:cs="Arial"/>
                      <w:lang w:val="en-GB"/>
                    </w:rPr>
                    <w:t xml:space="preserve"> N. 3</w:t>
                  </w:r>
                </w:p>
                <w:p w:rsidR="00EE366B" w:rsidRPr="007D1201" w:rsidRDefault="002F2890">
                  <w:pPr>
                    <w:widowControl w:val="0"/>
                    <w:spacing w:after="0" w:line="240" w:lineRule="auto"/>
                    <w:rPr>
                      <w:rFonts w:cs="Arial"/>
                      <w:lang w:val="en-GB"/>
                    </w:rPr>
                  </w:pPr>
                  <w:r w:rsidRPr="007D1201">
                    <w:rPr>
                      <w:rFonts w:cs="Arial"/>
                      <w:lang w:val="en-GB"/>
                    </w:rPr>
                    <w:t>- Adobe Photoshop, Paint</w:t>
                  </w:r>
                </w:p>
                <w:p w:rsidR="00EE366B" w:rsidRPr="007D1201" w:rsidRDefault="002F2890">
                  <w:pPr>
                    <w:widowControl w:val="0"/>
                    <w:spacing w:after="0" w:line="240" w:lineRule="auto"/>
                    <w:rPr>
                      <w:rFonts w:cs="Arial"/>
                      <w:lang w:val="en-GB"/>
                    </w:rPr>
                  </w:pPr>
                  <w:r w:rsidRPr="007D1201">
                    <w:rPr>
                      <w:rFonts w:cs="Arial"/>
                      <w:lang w:val="en-GB"/>
                    </w:rPr>
                    <w:t xml:space="preserve">- Scanner </w:t>
                  </w:r>
                </w:p>
                <w:p w:rsidR="00EE366B" w:rsidRDefault="002F2890">
                  <w:pPr>
                    <w:widowControl w:val="0"/>
                    <w:spacing w:after="0" w:line="240" w:lineRule="auto"/>
                    <w:rPr>
                      <w:rFonts w:cs="Arial"/>
                    </w:rPr>
                  </w:pPr>
                  <w:r>
                    <w:rPr>
                      <w:rFonts w:cs="Arial"/>
                    </w:rPr>
                    <w:t>- Word e software di editing</w:t>
                  </w:r>
                </w:p>
                <w:p w:rsidR="00EE366B" w:rsidRDefault="002F2890">
                  <w:pPr>
                    <w:widowControl w:val="0"/>
                    <w:spacing w:after="0" w:line="240" w:lineRule="auto"/>
                    <w:rPr>
                      <w:rFonts w:cs="Arial"/>
                    </w:rPr>
                  </w:pPr>
                  <w:r>
                    <w:rPr>
                      <w:rFonts w:cs="Arial"/>
                    </w:rPr>
                    <w:t>- Browser (Chrome, Mozilla)</w:t>
                  </w:r>
                </w:p>
                <w:p w:rsidR="00EE366B" w:rsidRDefault="002F2890">
                  <w:pPr>
                    <w:widowControl w:val="0"/>
                    <w:spacing w:after="0" w:line="240" w:lineRule="auto"/>
                    <w:rPr>
                      <w:rFonts w:cs="Arial"/>
                    </w:rPr>
                  </w:pPr>
                  <w:r>
                    <w:rPr>
                      <w:rFonts w:cs="Arial"/>
                    </w:rPr>
                    <w:t>- Microfoni, Schermo per proiezioni, videocamera</w:t>
                  </w:r>
                </w:p>
                <w:p w:rsidR="00EE366B" w:rsidRDefault="002F2890">
                  <w:pPr>
                    <w:widowControl w:val="0"/>
                    <w:spacing w:after="0" w:line="240" w:lineRule="auto"/>
                    <w:rPr>
                      <w:rFonts w:cs="Arial"/>
                    </w:rPr>
                  </w:pPr>
                  <w:r>
                    <w:rPr>
                      <w:rFonts w:cs="Arial"/>
                    </w:rPr>
                    <w:t xml:space="preserve">- </w:t>
                  </w:r>
                  <w:proofErr w:type="spellStart"/>
                  <w:r>
                    <w:rPr>
                      <w:rFonts w:cs="Arial"/>
                    </w:rPr>
                    <w:t>Sw</w:t>
                  </w:r>
                  <w:proofErr w:type="spellEnd"/>
                  <w:r>
                    <w:rPr>
                      <w:rFonts w:cs="Arial"/>
                    </w:rPr>
                    <w:t xml:space="preserve"> vari per editing dei video</w:t>
                  </w:r>
                </w:p>
                <w:p w:rsidR="00EE366B" w:rsidRDefault="00EE366B">
                  <w:pPr>
                    <w:widowControl w:val="0"/>
                    <w:spacing w:after="0" w:line="240" w:lineRule="auto"/>
                    <w:rPr>
                      <w:rFonts w:cs="Arial"/>
                    </w:rPr>
                  </w:pPr>
                </w:p>
                <w:p w:rsidR="00EE366B" w:rsidRDefault="00EE366B">
                  <w:pPr>
                    <w:widowControl w:val="0"/>
                    <w:spacing w:after="0" w:line="240" w:lineRule="auto"/>
                    <w:rPr>
                      <w:rFonts w:cs="Arial"/>
                    </w:rPr>
                  </w:pPr>
                </w:p>
              </w:tc>
              <w:tc>
                <w:tcPr>
                  <w:tcW w:w="5692" w:type="dxa"/>
                  <w:tcBorders>
                    <w:top w:val="single" w:sz="4" w:space="0" w:color="000001"/>
                    <w:left w:val="single" w:sz="4" w:space="0" w:color="000001"/>
                    <w:bottom w:val="single" w:sz="4" w:space="0" w:color="000001"/>
                    <w:right w:val="single" w:sz="4" w:space="0" w:color="000001"/>
                  </w:tcBorders>
                </w:tcPr>
                <w:p w:rsidR="00EE366B" w:rsidRDefault="002F2890">
                  <w:pPr>
                    <w:widowControl w:val="0"/>
                    <w:spacing w:after="0" w:line="240" w:lineRule="auto"/>
                    <w:rPr>
                      <w:rFonts w:cs="Arial"/>
                    </w:rPr>
                  </w:pPr>
                  <w:r>
                    <w:rPr>
                      <w:rFonts w:cs="Arial"/>
                      <w:b/>
                    </w:rPr>
                    <w:t>Adeguatezza con gli obiettivi in quanto attività finalizzata a:</w:t>
                  </w:r>
                </w:p>
                <w:p w:rsidR="00EE366B" w:rsidRPr="007A3EDB" w:rsidRDefault="002F2890">
                  <w:pPr>
                    <w:widowControl w:val="0"/>
                    <w:spacing w:after="0" w:line="240" w:lineRule="auto"/>
                    <w:rPr>
                      <w:rFonts w:cs="Arial"/>
                      <w:color w:val="000000"/>
                    </w:rPr>
                  </w:pPr>
                  <w:r>
                    <w:rPr>
                      <w:rFonts w:cs="Arial"/>
                    </w:rPr>
                    <w:t xml:space="preserve">Ad essere di supporto agli operatori della Fondazione </w:t>
                  </w:r>
                  <w:r>
                    <w:rPr>
                      <w:rFonts w:cs="Arial"/>
                      <w:color w:val="000000"/>
                    </w:rPr>
                    <w:t>nell’opera di comunicazione</w:t>
                  </w:r>
                  <w:r>
                    <w:rPr>
                      <w:rFonts w:cs="Arial"/>
                      <w:b/>
                      <w:color w:val="000000"/>
                    </w:rPr>
                    <w:t xml:space="preserve"> </w:t>
                  </w:r>
                  <w:r>
                    <w:rPr>
                      <w:rFonts w:cs="Arial"/>
                      <w:color w:val="000000"/>
                    </w:rPr>
                    <w:t xml:space="preserve">su cosa la Fondazione conserva, tutela, rende fruibile e su cosa l’ente propone alla cittadinanza e al pubblico di interessati con la propria attività culturale, di ricerca storica, di formazione. </w:t>
                  </w:r>
                </w:p>
                <w:p w:rsidR="00EE366B" w:rsidRDefault="002F2890">
                  <w:pPr>
                    <w:widowControl w:val="0"/>
                    <w:spacing w:after="0" w:line="240" w:lineRule="auto"/>
                    <w:rPr>
                      <w:color w:val="000000"/>
                    </w:rPr>
                  </w:pPr>
                  <w:r>
                    <w:rPr>
                      <w:color w:val="000000"/>
                    </w:rPr>
                    <w:t xml:space="preserve">Supporto agli operatori della Fondazione per: </w:t>
                  </w:r>
                </w:p>
                <w:p w:rsidR="00EE366B" w:rsidRDefault="002F2890">
                  <w:pPr>
                    <w:pStyle w:val="Paragrafoelenco"/>
                    <w:widowControl w:val="0"/>
                    <w:numPr>
                      <w:ilvl w:val="0"/>
                      <w:numId w:val="6"/>
                    </w:numPr>
                    <w:spacing w:after="0" w:line="240" w:lineRule="auto"/>
                    <w:rPr>
                      <w:rFonts w:cs="Arial"/>
                    </w:rPr>
                  </w:pPr>
                  <w:r>
                    <w:rPr>
                      <w:rFonts w:cs="Arial"/>
                    </w:rPr>
                    <w:t xml:space="preserve">Pubblicizzazione delle attività della biblioteca e degli eventi pubblici della Fondazione, </w:t>
                  </w:r>
                  <w:r>
                    <w:rPr>
                      <w:color w:val="000000"/>
                    </w:rPr>
                    <w:t xml:space="preserve">ad. es. tramite il sito web della Fondazione, l’utilizzo dei social network, la comunicazione tradizionale </w:t>
                  </w:r>
                </w:p>
                <w:p w:rsidR="00EE366B" w:rsidRDefault="002F2890">
                  <w:pPr>
                    <w:pStyle w:val="Paragrafoelenco"/>
                    <w:widowControl w:val="0"/>
                    <w:numPr>
                      <w:ilvl w:val="0"/>
                      <w:numId w:val="6"/>
                    </w:numPr>
                    <w:spacing w:after="0" w:line="240" w:lineRule="auto"/>
                    <w:rPr>
                      <w:rFonts w:cs="Arial"/>
                    </w:rPr>
                  </w:pPr>
                  <w:r>
                    <w:rPr>
                      <w:color w:val="000000"/>
                    </w:rPr>
                    <w:t xml:space="preserve">Redazione e impaginazione di testi e immagini tramite </w:t>
                  </w:r>
                  <w:proofErr w:type="spellStart"/>
                  <w:r>
                    <w:rPr>
                      <w:color w:val="000000"/>
                    </w:rPr>
                    <w:t>sw</w:t>
                  </w:r>
                  <w:proofErr w:type="spellEnd"/>
                  <w:r>
                    <w:rPr>
                      <w:color w:val="000000"/>
                    </w:rPr>
                    <w:t xml:space="preserve"> dedicati</w:t>
                  </w:r>
                </w:p>
                <w:p w:rsidR="00EE366B" w:rsidRDefault="002F2890">
                  <w:pPr>
                    <w:pStyle w:val="Paragrafoelenco"/>
                    <w:widowControl w:val="0"/>
                    <w:numPr>
                      <w:ilvl w:val="0"/>
                      <w:numId w:val="6"/>
                    </w:numPr>
                    <w:spacing w:after="0" w:line="240" w:lineRule="auto"/>
                    <w:rPr>
                      <w:rFonts w:cs="Arial"/>
                    </w:rPr>
                  </w:pPr>
                  <w:r>
                    <w:rPr>
                      <w:rFonts w:cs="Arial"/>
                    </w:rPr>
                    <w:t xml:space="preserve">Organizzazione ‘materiale’ degli eventi durante la predisposizione del luogo (sedie, microfoni, schermo, tavolo dei relatori etc.) e durante l’evento. </w:t>
                  </w:r>
                </w:p>
                <w:p w:rsidR="00EE366B" w:rsidRDefault="002F2890">
                  <w:pPr>
                    <w:pStyle w:val="Paragrafoelenco"/>
                    <w:widowControl w:val="0"/>
                    <w:numPr>
                      <w:ilvl w:val="0"/>
                      <w:numId w:val="6"/>
                    </w:numPr>
                    <w:spacing w:after="0" w:line="240" w:lineRule="auto"/>
                    <w:rPr>
                      <w:rFonts w:cs="Arial"/>
                    </w:rPr>
                  </w:pPr>
                  <w:r>
                    <w:rPr>
                      <w:rFonts w:cs="Arial"/>
                    </w:rPr>
                    <w:t>Realizzazione di video in occasione degli eventi pubblici per conservazione e per usi a scopo promozionale</w:t>
                  </w:r>
                </w:p>
                <w:p w:rsidR="00EE366B" w:rsidRDefault="00EE366B">
                  <w:pPr>
                    <w:widowControl w:val="0"/>
                    <w:spacing w:after="0" w:line="240" w:lineRule="auto"/>
                    <w:rPr>
                      <w:rFonts w:cs="Arial"/>
                    </w:rPr>
                  </w:pPr>
                </w:p>
              </w:tc>
            </w:tr>
          </w:tbl>
          <w:p w:rsidR="00EE366B" w:rsidRDefault="00EE366B">
            <w:pPr>
              <w:widowControl w:val="0"/>
              <w:rPr>
                <w:b/>
                <w:i/>
                <w:color w:val="00B050"/>
                <w:sz w:val="14"/>
                <w:highlight w:val="yellow"/>
              </w:rPr>
            </w:pPr>
          </w:p>
          <w:p w:rsidR="00EE366B" w:rsidRDefault="002F2890">
            <w:pPr>
              <w:spacing w:after="0" w:line="240" w:lineRule="auto"/>
              <w:rPr>
                <w:rFonts w:cstheme="minorHAnsi"/>
                <w:b/>
                <w:i/>
              </w:rPr>
            </w:pPr>
            <w:r>
              <w:rPr>
                <w:rFonts w:eastAsia="Calibri" w:cstheme="minorHAnsi"/>
                <w:b/>
                <w:i/>
              </w:rPr>
              <w:t>Sono inoltre presenti in relazione ai servizi per l’utenza e la valorizzazione del Patrimonio della Biblioteca Archivio</w:t>
            </w:r>
          </w:p>
          <w:p w:rsidR="00EE366B" w:rsidRDefault="00EE366B">
            <w:pPr>
              <w:spacing w:after="0" w:line="240" w:lineRule="auto"/>
              <w:rPr>
                <w:b/>
                <w:i/>
                <w:color w:val="00B050"/>
                <w:sz w:val="14"/>
                <w:highlight w:val="yellow"/>
              </w:rPr>
            </w:pPr>
          </w:p>
          <w:tbl>
            <w:tblPr>
              <w:tblW w:w="8959" w:type="dxa"/>
              <w:tblLayout w:type="fixed"/>
              <w:tblCellMar>
                <w:left w:w="75" w:type="dxa"/>
                <w:right w:w="70" w:type="dxa"/>
              </w:tblCellMar>
              <w:tblLook w:val="0000"/>
            </w:tblPr>
            <w:tblGrid>
              <w:gridCol w:w="6928"/>
              <w:gridCol w:w="2031"/>
            </w:tblGrid>
            <w:tr w:rsidR="00EE366B">
              <w:trPr>
                <w:trHeight w:val="281"/>
              </w:trPr>
              <w:tc>
                <w:tcPr>
                  <w:tcW w:w="6927" w:type="dxa"/>
                  <w:tcBorders>
                    <w:top w:val="single" w:sz="4" w:space="0" w:color="00000A"/>
                    <w:left w:val="single" w:sz="4" w:space="0" w:color="00000A"/>
                    <w:bottom w:val="single" w:sz="4" w:space="0" w:color="00000A"/>
                    <w:right w:val="single" w:sz="4" w:space="0" w:color="00000A"/>
                  </w:tcBorders>
                </w:tcPr>
                <w:p w:rsidR="00EE366B" w:rsidRDefault="002F2890" w:rsidP="007A3EDB">
                  <w:pPr>
                    <w:widowControl w:val="0"/>
                    <w:spacing w:after="0"/>
                    <w:rPr>
                      <w:rFonts w:cs="Arial"/>
                    </w:rPr>
                  </w:pPr>
                  <w:r>
                    <w:rPr>
                      <w:rFonts w:cs="Arial"/>
                    </w:rPr>
                    <w:t>Stanze arredate con tavoli, sedie, armadi e/o scaffali per lettura e consultazione</w:t>
                  </w:r>
                </w:p>
              </w:tc>
              <w:tc>
                <w:tcPr>
                  <w:tcW w:w="2031" w:type="dxa"/>
                  <w:tcBorders>
                    <w:top w:val="single" w:sz="4" w:space="0" w:color="00000A"/>
                    <w:left w:val="single" w:sz="4" w:space="0" w:color="00000A"/>
                    <w:bottom w:val="single" w:sz="4" w:space="0" w:color="00000A"/>
                    <w:right w:val="single" w:sz="4" w:space="0" w:color="00000A"/>
                  </w:tcBorders>
                </w:tcPr>
                <w:p w:rsidR="00EE366B" w:rsidRDefault="002F2890" w:rsidP="007A3EDB">
                  <w:pPr>
                    <w:widowControl w:val="0"/>
                    <w:spacing w:after="0"/>
                    <w:jc w:val="center"/>
                    <w:rPr>
                      <w:rFonts w:cs="Arial"/>
                    </w:rPr>
                  </w:pPr>
                  <w:r>
                    <w:rPr>
                      <w:rFonts w:cs="Arial"/>
                    </w:rPr>
                    <w:t>4</w:t>
                  </w:r>
                </w:p>
              </w:tc>
            </w:tr>
            <w:tr w:rsidR="00EE366B">
              <w:trPr>
                <w:trHeight w:val="281"/>
              </w:trPr>
              <w:tc>
                <w:tcPr>
                  <w:tcW w:w="6927" w:type="dxa"/>
                  <w:tcBorders>
                    <w:top w:val="single" w:sz="4" w:space="0" w:color="00000A"/>
                    <w:left w:val="single" w:sz="4" w:space="0" w:color="00000A"/>
                    <w:bottom w:val="single" w:sz="4" w:space="0" w:color="00000A"/>
                    <w:right w:val="single" w:sz="4" w:space="0" w:color="00000A"/>
                  </w:tcBorders>
                </w:tcPr>
                <w:p w:rsidR="00EE366B" w:rsidRDefault="002F2890" w:rsidP="007A3EDB">
                  <w:pPr>
                    <w:widowControl w:val="0"/>
                    <w:spacing w:after="0"/>
                    <w:rPr>
                      <w:rFonts w:cs="Arial"/>
                    </w:rPr>
                  </w:pPr>
                  <w:r>
                    <w:rPr>
                      <w:rFonts w:cs="Arial"/>
                    </w:rPr>
                    <w:t>Uffici arredati</w:t>
                  </w:r>
                </w:p>
              </w:tc>
              <w:tc>
                <w:tcPr>
                  <w:tcW w:w="2031" w:type="dxa"/>
                  <w:tcBorders>
                    <w:top w:val="single" w:sz="4" w:space="0" w:color="00000A"/>
                    <w:left w:val="single" w:sz="4" w:space="0" w:color="00000A"/>
                    <w:bottom w:val="single" w:sz="4" w:space="0" w:color="00000A"/>
                    <w:right w:val="single" w:sz="4" w:space="0" w:color="00000A"/>
                  </w:tcBorders>
                </w:tcPr>
                <w:p w:rsidR="00EE366B" w:rsidRDefault="002F2890" w:rsidP="007A3EDB">
                  <w:pPr>
                    <w:widowControl w:val="0"/>
                    <w:spacing w:after="0"/>
                    <w:jc w:val="center"/>
                    <w:rPr>
                      <w:rFonts w:cs="Arial"/>
                    </w:rPr>
                  </w:pPr>
                  <w:r>
                    <w:rPr>
                      <w:rFonts w:cs="Arial"/>
                    </w:rPr>
                    <w:t>3</w:t>
                  </w:r>
                </w:p>
              </w:tc>
            </w:tr>
            <w:tr w:rsidR="00EE366B">
              <w:trPr>
                <w:trHeight w:val="281"/>
              </w:trPr>
              <w:tc>
                <w:tcPr>
                  <w:tcW w:w="6927" w:type="dxa"/>
                  <w:tcBorders>
                    <w:top w:val="single" w:sz="4" w:space="0" w:color="00000A"/>
                    <w:left w:val="single" w:sz="4" w:space="0" w:color="00000A"/>
                    <w:bottom w:val="single" w:sz="4" w:space="0" w:color="00000A"/>
                    <w:right w:val="single" w:sz="4" w:space="0" w:color="00000A"/>
                  </w:tcBorders>
                </w:tcPr>
                <w:p w:rsidR="00EE366B" w:rsidRDefault="002F2890" w:rsidP="007A3EDB">
                  <w:pPr>
                    <w:widowControl w:val="0"/>
                    <w:spacing w:after="0"/>
                    <w:rPr>
                      <w:rFonts w:cs="Arial"/>
                    </w:rPr>
                  </w:pPr>
                  <w:r>
                    <w:rPr>
                      <w:rFonts w:cs="Arial"/>
                    </w:rPr>
                    <w:t>Telefoni, fax</w:t>
                  </w:r>
                </w:p>
              </w:tc>
              <w:tc>
                <w:tcPr>
                  <w:tcW w:w="2031" w:type="dxa"/>
                  <w:tcBorders>
                    <w:top w:val="single" w:sz="4" w:space="0" w:color="00000A"/>
                    <w:left w:val="single" w:sz="4" w:space="0" w:color="00000A"/>
                    <w:bottom w:val="single" w:sz="4" w:space="0" w:color="00000A"/>
                    <w:right w:val="single" w:sz="4" w:space="0" w:color="00000A"/>
                  </w:tcBorders>
                </w:tcPr>
                <w:p w:rsidR="00EE366B" w:rsidRDefault="002F2890" w:rsidP="007A3EDB">
                  <w:pPr>
                    <w:widowControl w:val="0"/>
                    <w:spacing w:after="0"/>
                    <w:jc w:val="center"/>
                    <w:rPr>
                      <w:rFonts w:cs="Arial"/>
                    </w:rPr>
                  </w:pPr>
                  <w:r>
                    <w:rPr>
                      <w:rFonts w:cs="Arial"/>
                    </w:rPr>
                    <w:t>3</w:t>
                  </w:r>
                </w:p>
              </w:tc>
            </w:tr>
            <w:tr w:rsidR="00EE366B">
              <w:trPr>
                <w:trHeight w:val="281"/>
              </w:trPr>
              <w:tc>
                <w:tcPr>
                  <w:tcW w:w="6927" w:type="dxa"/>
                  <w:tcBorders>
                    <w:top w:val="single" w:sz="4" w:space="0" w:color="00000A"/>
                    <w:left w:val="single" w:sz="4" w:space="0" w:color="00000A"/>
                    <w:bottom w:val="single" w:sz="4" w:space="0" w:color="00000A"/>
                    <w:right w:val="single" w:sz="4" w:space="0" w:color="00000A"/>
                  </w:tcBorders>
                </w:tcPr>
                <w:p w:rsidR="00EE366B" w:rsidRDefault="002F2890" w:rsidP="007A3EDB">
                  <w:pPr>
                    <w:widowControl w:val="0"/>
                    <w:spacing w:after="0"/>
                    <w:rPr>
                      <w:rFonts w:cs="Arial"/>
                    </w:rPr>
                  </w:pPr>
                  <w:r>
                    <w:rPr>
                      <w:rFonts w:cs="Arial"/>
                    </w:rPr>
                    <w:t>Computer/postazioni per l’utenza con collegamento internet</w:t>
                  </w:r>
                </w:p>
              </w:tc>
              <w:tc>
                <w:tcPr>
                  <w:tcW w:w="2031" w:type="dxa"/>
                  <w:tcBorders>
                    <w:top w:val="single" w:sz="4" w:space="0" w:color="00000A"/>
                    <w:left w:val="single" w:sz="4" w:space="0" w:color="00000A"/>
                    <w:bottom w:val="single" w:sz="4" w:space="0" w:color="00000A"/>
                    <w:right w:val="single" w:sz="4" w:space="0" w:color="00000A"/>
                  </w:tcBorders>
                </w:tcPr>
                <w:p w:rsidR="00EE366B" w:rsidRDefault="002F2890" w:rsidP="007A3EDB">
                  <w:pPr>
                    <w:widowControl w:val="0"/>
                    <w:spacing w:after="0"/>
                    <w:jc w:val="center"/>
                    <w:rPr>
                      <w:rFonts w:cs="Arial"/>
                    </w:rPr>
                  </w:pPr>
                  <w:r>
                    <w:rPr>
                      <w:rFonts w:cs="Arial"/>
                    </w:rPr>
                    <w:t>4</w:t>
                  </w:r>
                </w:p>
              </w:tc>
            </w:tr>
            <w:tr w:rsidR="00EE366B">
              <w:trPr>
                <w:trHeight w:val="281"/>
              </w:trPr>
              <w:tc>
                <w:tcPr>
                  <w:tcW w:w="6927" w:type="dxa"/>
                  <w:tcBorders>
                    <w:top w:val="single" w:sz="4" w:space="0" w:color="00000A"/>
                    <w:left w:val="single" w:sz="4" w:space="0" w:color="00000A"/>
                    <w:bottom w:val="single" w:sz="4" w:space="0" w:color="00000A"/>
                    <w:right w:val="single" w:sz="4" w:space="0" w:color="00000A"/>
                  </w:tcBorders>
                </w:tcPr>
                <w:p w:rsidR="00EE366B" w:rsidRDefault="002F2890" w:rsidP="007A3EDB">
                  <w:pPr>
                    <w:widowControl w:val="0"/>
                    <w:spacing w:after="0"/>
                    <w:rPr>
                      <w:rFonts w:cs="Arial"/>
                    </w:rPr>
                  </w:pPr>
                  <w:r>
                    <w:rPr>
                      <w:rFonts w:cs="Arial"/>
                    </w:rPr>
                    <w:t>Postazione per la visione di Cdrom – DVD con cuffie</w:t>
                  </w:r>
                </w:p>
              </w:tc>
              <w:tc>
                <w:tcPr>
                  <w:tcW w:w="2031" w:type="dxa"/>
                  <w:tcBorders>
                    <w:top w:val="single" w:sz="4" w:space="0" w:color="00000A"/>
                    <w:left w:val="single" w:sz="4" w:space="0" w:color="00000A"/>
                    <w:bottom w:val="single" w:sz="4" w:space="0" w:color="00000A"/>
                    <w:right w:val="single" w:sz="4" w:space="0" w:color="00000A"/>
                  </w:tcBorders>
                </w:tcPr>
                <w:p w:rsidR="00EE366B" w:rsidRDefault="002F2890" w:rsidP="007A3EDB">
                  <w:pPr>
                    <w:widowControl w:val="0"/>
                    <w:spacing w:after="0"/>
                    <w:jc w:val="center"/>
                    <w:rPr>
                      <w:rFonts w:cs="Arial"/>
                    </w:rPr>
                  </w:pPr>
                  <w:r>
                    <w:rPr>
                      <w:rFonts w:cs="Arial"/>
                    </w:rPr>
                    <w:t>1</w:t>
                  </w:r>
                </w:p>
              </w:tc>
            </w:tr>
          </w:tbl>
          <w:p w:rsidR="00EE366B" w:rsidRDefault="00EE366B">
            <w:pPr>
              <w:widowControl w:val="0"/>
              <w:tabs>
                <w:tab w:val="left" w:pos="834"/>
              </w:tabs>
              <w:rPr>
                <w:rFonts w:ascii="Times New Roman" w:eastAsia="Times New Roman" w:hAnsi="Times New Roman" w:cs="Times New Roman"/>
                <w:sz w:val="24"/>
                <w:szCs w:val="24"/>
              </w:rPr>
            </w:pPr>
          </w:p>
        </w:tc>
      </w:tr>
    </w:tbl>
    <w:p w:rsidR="00EE366B" w:rsidRDefault="00EE366B">
      <w:pPr>
        <w:widowControl w:val="0"/>
        <w:tabs>
          <w:tab w:val="left" w:pos="822"/>
          <w:tab w:val="left" w:pos="1276"/>
        </w:tabs>
        <w:spacing w:after="0" w:line="240" w:lineRule="auto"/>
        <w:ind w:left="1276" w:right="113" w:hanging="425"/>
        <w:jc w:val="both"/>
        <w:rPr>
          <w:rFonts w:ascii="Times New Roman" w:eastAsia="Times New Roman" w:hAnsi="Times New Roman" w:cs="Times New Roman"/>
          <w:i/>
          <w:sz w:val="24"/>
          <w:szCs w:val="24"/>
        </w:rPr>
      </w:pPr>
    </w:p>
    <w:p w:rsidR="00EE366B" w:rsidRDefault="002F2890">
      <w:pPr>
        <w:widowControl w:val="0"/>
        <w:tabs>
          <w:tab w:val="left" w:pos="426"/>
        </w:tabs>
        <w:spacing w:after="0" w:line="240" w:lineRule="auto"/>
        <w:ind w:right="113"/>
        <w:jc w:val="both"/>
        <w:rPr>
          <w:rFonts w:ascii="Times New Roman" w:eastAsia="Times New Roman" w:hAnsi="Times New Roman" w:cs="Times New Roman"/>
          <w:b/>
          <w:i/>
          <w:strike/>
          <w:sz w:val="24"/>
          <w:szCs w:val="24"/>
        </w:rPr>
      </w:pPr>
      <w:r>
        <w:rPr>
          <w:rFonts w:ascii="Times New Roman" w:eastAsia="Calibri" w:hAnsi="Times New Roman" w:cs="Times New Roman"/>
          <w:b/>
          <w:i/>
          <w:sz w:val="24"/>
        </w:rPr>
        <w:t>10) Eventuali particolari condizioni ed obblighi degli operatori volontari durante il periodo di servizio</w:t>
      </w:r>
    </w:p>
    <w:p w:rsidR="00EE366B" w:rsidRDefault="00EE366B">
      <w:pPr>
        <w:widowControl w:val="0"/>
        <w:tabs>
          <w:tab w:val="left" w:pos="426"/>
        </w:tabs>
        <w:spacing w:after="0" w:line="240" w:lineRule="auto"/>
        <w:ind w:right="113"/>
        <w:jc w:val="both"/>
        <w:rPr>
          <w:rFonts w:ascii="Times New Roman" w:eastAsia="Times New Roman" w:hAnsi="Times New Roman" w:cs="Times New Roman"/>
          <w:i/>
          <w:sz w:val="12"/>
          <w:szCs w:val="12"/>
        </w:rPr>
      </w:pPr>
    </w:p>
    <w:tbl>
      <w:tblPr>
        <w:tblStyle w:val="Grigliatabella"/>
        <w:tblW w:w="9327" w:type="dxa"/>
        <w:tblInd w:w="137" w:type="dxa"/>
        <w:tblLayout w:type="fixed"/>
        <w:tblLook w:val="04A0"/>
      </w:tblPr>
      <w:tblGrid>
        <w:gridCol w:w="9327"/>
      </w:tblGrid>
      <w:tr w:rsidR="00EE366B">
        <w:tc>
          <w:tcPr>
            <w:tcW w:w="9327" w:type="dxa"/>
          </w:tcPr>
          <w:p w:rsidR="00EE366B" w:rsidRDefault="002F2890">
            <w:pPr>
              <w:tabs>
                <w:tab w:val="left" w:pos="834"/>
              </w:tabs>
              <w:spacing w:after="0" w:line="240" w:lineRule="auto"/>
              <w:jc w:val="both"/>
              <w:rPr>
                <w:sz w:val="24"/>
              </w:rPr>
            </w:pPr>
            <w:r>
              <w:rPr>
                <w:rFonts w:eastAsia="Calibri"/>
                <w:sz w:val="24"/>
              </w:rPr>
              <w:t>- Flessibilità oraria, soprattutto in concomitanza con le iniziative previste dal progetto.</w:t>
            </w:r>
          </w:p>
          <w:p w:rsidR="00EE366B" w:rsidRDefault="002F2890">
            <w:pPr>
              <w:tabs>
                <w:tab w:val="left" w:pos="834"/>
              </w:tabs>
              <w:spacing w:after="0" w:line="240" w:lineRule="auto"/>
              <w:jc w:val="both"/>
              <w:rPr>
                <w:sz w:val="24"/>
              </w:rPr>
            </w:pPr>
            <w:r>
              <w:rPr>
                <w:rFonts w:eastAsia="Calibri"/>
                <w:sz w:val="24"/>
              </w:rPr>
              <w:t xml:space="preserve">- Disponibilità del volontario a missioni da svolgersi fuori la sede di servizio (in conformità e nel rispetto di quanto previsto al paragrafo 6.2 del Dpcm 14/01/2019). </w:t>
            </w:r>
          </w:p>
          <w:p w:rsidR="00EE366B" w:rsidRDefault="002F2890">
            <w:pPr>
              <w:tabs>
                <w:tab w:val="left" w:pos="834"/>
              </w:tabs>
              <w:spacing w:after="0" w:line="240" w:lineRule="auto"/>
              <w:jc w:val="both"/>
              <w:rPr>
                <w:b/>
                <w:i/>
                <w:sz w:val="24"/>
              </w:rPr>
            </w:pPr>
            <w:r>
              <w:rPr>
                <w:rFonts w:eastAsia="Calibri"/>
                <w:sz w:val="24"/>
              </w:rPr>
              <w:t xml:space="preserve">- Disponibilità del volontario ad utilizzare propri giorni di permesso nell’evenienza di giorni di chiusura dell’ente (festività natalizie, mese di agosto) per un massimo di 7 permessi su 20 a disposizione     </w:t>
            </w:r>
          </w:p>
          <w:p w:rsidR="00EE366B" w:rsidRDefault="002F2890">
            <w:pPr>
              <w:tabs>
                <w:tab w:val="left" w:pos="834"/>
              </w:tabs>
              <w:spacing w:after="0" w:line="240" w:lineRule="auto"/>
              <w:jc w:val="both"/>
              <w:rPr>
                <w:rFonts w:ascii="Times New Roman" w:eastAsia="Times New Roman" w:hAnsi="Times New Roman" w:cs="Times New Roman"/>
                <w:sz w:val="28"/>
                <w:szCs w:val="24"/>
              </w:rPr>
            </w:pPr>
            <w:r>
              <w:rPr>
                <w:sz w:val="24"/>
              </w:rPr>
              <w:t xml:space="preserve">- Possibilità di svolgere la formazione nella giornata del sabato </w:t>
            </w:r>
          </w:p>
          <w:p w:rsidR="00EE366B" w:rsidRDefault="00EE366B">
            <w:pPr>
              <w:tabs>
                <w:tab w:val="left" w:pos="834"/>
              </w:tabs>
              <w:spacing w:after="0" w:line="240" w:lineRule="auto"/>
              <w:rPr>
                <w:rFonts w:ascii="Times New Roman" w:eastAsia="Times New Roman" w:hAnsi="Times New Roman" w:cs="Times New Roman"/>
                <w:sz w:val="24"/>
                <w:szCs w:val="24"/>
              </w:rPr>
            </w:pPr>
          </w:p>
        </w:tc>
      </w:tr>
    </w:tbl>
    <w:p w:rsidR="00EE366B" w:rsidRDefault="00EE366B">
      <w:pPr>
        <w:widowControl w:val="0"/>
        <w:spacing w:after="0" w:line="240" w:lineRule="auto"/>
        <w:rPr>
          <w:rFonts w:ascii="Times New Roman" w:eastAsia="Times New Roman" w:hAnsi="Times New Roman" w:cs="Times New Roman"/>
          <w:i/>
          <w:sz w:val="12"/>
          <w:szCs w:val="12"/>
        </w:rPr>
      </w:pPr>
    </w:p>
    <w:p w:rsidR="00EE366B" w:rsidRDefault="00EE366B">
      <w:pPr>
        <w:widowControl w:val="0"/>
        <w:spacing w:after="0" w:line="240" w:lineRule="auto"/>
        <w:rPr>
          <w:rFonts w:ascii="Times New Roman" w:eastAsia="Times New Roman" w:hAnsi="Times New Roman" w:cs="Times New Roman"/>
          <w:i/>
          <w:sz w:val="12"/>
          <w:szCs w:val="12"/>
        </w:rPr>
      </w:pPr>
    </w:p>
    <w:p w:rsidR="00EE366B" w:rsidRDefault="002F2890">
      <w:pPr>
        <w:widowControl w:val="0"/>
        <w:tabs>
          <w:tab w:val="left" w:pos="426"/>
        </w:tabs>
        <w:spacing w:after="0" w:line="240" w:lineRule="auto"/>
        <w:ind w:right="113"/>
        <w:jc w:val="both"/>
        <w:rPr>
          <w:rFonts w:ascii="Times New Roman" w:eastAsia="Times New Roman" w:hAnsi="Times New Roman" w:cs="Times New Roman"/>
          <w:b/>
          <w:i/>
          <w:strike/>
          <w:sz w:val="24"/>
          <w:szCs w:val="24"/>
        </w:rPr>
      </w:pPr>
      <w:r>
        <w:rPr>
          <w:rFonts w:ascii="Times New Roman" w:eastAsia="Calibri" w:hAnsi="Times New Roman" w:cs="Times New Roman"/>
          <w:b/>
          <w:i/>
          <w:sz w:val="24"/>
        </w:rPr>
        <w:t xml:space="preserve">11) Eventuali altri requisiti richiesti ai candidati per la partecipazione alle selezioni </w:t>
      </w:r>
    </w:p>
    <w:p w:rsidR="00EE366B" w:rsidRDefault="00EE366B">
      <w:pPr>
        <w:pStyle w:val="Paragrafoelenco"/>
        <w:widowControl w:val="0"/>
        <w:tabs>
          <w:tab w:val="left" w:pos="426"/>
        </w:tabs>
        <w:spacing w:after="0" w:line="240" w:lineRule="auto"/>
        <w:ind w:left="348" w:right="113"/>
        <w:jc w:val="both"/>
        <w:rPr>
          <w:rFonts w:ascii="Times New Roman" w:eastAsia="Times New Roman" w:hAnsi="Times New Roman" w:cs="Times New Roman"/>
          <w:i/>
          <w:strike/>
          <w:sz w:val="24"/>
          <w:szCs w:val="24"/>
        </w:rPr>
      </w:pPr>
    </w:p>
    <w:tbl>
      <w:tblPr>
        <w:tblStyle w:val="Grigliatabella"/>
        <w:tblW w:w="9327" w:type="dxa"/>
        <w:tblInd w:w="137" w:type="dxa"/>
        <w:tblLayout w:type="fixed"/>
        <w:tblLook w:val="04A0"/>
      </w:tblPr>
      <w:tblGrid>
        <w:gridCol w:w="9327"/>
      </w:tblGrid>
      <w:tr w:rsidR="00EE366B">
        <w:tc>
          <w:tcPr>
            <w:tcW w:w="9327" w:type="dxa"/>
          </w:tcPr>
          <w:p w:rsidR="00EE366B" w:rsidRDefault="002F2890">
            <w:pPr>
              <w:tabs>
                <w:tab w:val="left" w:pos="840"/>
              </w:tabs>
              <w:spacing w:after="0" w:line="240" w:lineRule="auto"/>
              <w:jc w:val="both"/>
              <w:rPr>
                <w:rFonts w:ascii="Times New Roman" w:eastAsia="Times New Roman" w:hAnsi="Times New Roman" w:cs="Times New Roman"/>
                <w:sz w:val="24"/>
                <w:szCs w:val="24"/>
              </w:rPr>
            </w:pPr>
            <w:r>
              <w:rPr>
                <w:rFonts w:cs="Calibri"/>
                <w:sz w:val="24"/>
              </w:rPr>
              <w:t>Nessuno</w:t>
            </w:r>
          </w:p>
        </w:tc>
      </w:tr>
    </w:tbl>
    <w:p w:rsidR="00EE366B" w:rsidRDefault="00EE366B">
      <w:pPr>
        <w:widowControl w:val="0"/>
        <w:spacing w:after="0" w:line="240" w:lineRule="auto"/>
        <w:rPr>
          <w:rFonts w:ascii="Times New Roman" w:eastAsia="Times New Roman" w:hAnsi="Times New Roman" w:cs="Times New Roman"/>
          <w:i/>
          <w:sz w:val="24"/>
          <w:szCs w:val="24"/>
        </w:rPr>
      </w:pPr>
    </w:p>
    <w:p w:rsidR="00EE366B" w:rsidRDefault="002F2890">
      <w:pPr>
        <w:widowControl w:val="0"/>
        <w:tabs>
          <w:tab w:val="left" w:pos="284"/>
          <w:tab w:val="left" w:pos="426"/>
          <w:tab w:val="left" w:pos="993"/>
          <w:tab w:val="left" w:pos="8789"/>
        </w:tabs>
        <w:spacing w:after="0" w:line="240" w:lineRule="auto"/>
        <w:rPr>
          <w:rFonts w:ascii="Times New Roman" w:eastAsia="Calibri" w:hAnsi="Times New Roman" w:cs="Times New Roman"/>
          <w:b/>
          <w:i/>
          <w:sz w:val="24"/>
        </w:rPr>
      </w:pPr>
      <w:r>
        <w:rPr>
          <w:rFonts w:ascii="Times New Roman" w:eastAsia="Calibri" w:hAnsi="Times New Roman" w:cs="Times New Roman"/>
          <w:b/>
          <w:i/>
          <w:sz w:val="24"/>
        </w:rPr>
        <w:t xml:space="preserve">12) Eventuali partner a sostegno del progetto </w:t>
      </w:r>
    </w:p>
    <w:p w:rsidR="00EE366B" w:rsidRDefault="00EE366B">
      <w:pPr>
        <w:widowControl w:val="0"/>
        <w:tabs>
          <w:tab w:val="left" w:pos="284"/>
          <w:tab w:val="left" w:pos="426"/>
          <w:tab w:val="left" w:pos="993"/>
          <w:tab w:val="left" w:pos="8789"/>
        </w:tabs>
        <w:spacing w:after="0" w:line="240" w:lineRule="auto"/>
        <w:rPr>
          <w:rFonts w:ascii="Times New Roman" w:eastAsia="Calibri" w:hAnsi="Times New Roman" w:cs="Times New Roman"/>
          <w:b/>
          <w:i/>
          <w:sz w:val="24"/>
        </w:rPr>
      </w:pPr>
    </w:p>
    <w:tbl>
      <w:tblPr>
        <w:tblStyle w:val="Grigliatabella"/>
        <w:tblW w:w="9327" w:type="dxa"/>
        <w:tblInd w:w="137" w:type="dxa"/>
        <w:tblLayout w:type="fixed"/>
        <w:tblLook w:val="04A0"/>
      </w:tblPr>
      <w:tblGrid>
        <w:gridCol w:w="9327"/>
      </w:tblGrid>
      <w:tr w:rsidR="00EE366B">
        <w:trPr>
          <w:trHeight w:val="2395"/>
        </w:trPr>
        <w:tc>
          <w:tcPr>
            <w:tcW w:w="9327" w:type="dxa"/>
          </w:tcPr>
          <w:p w:rsidR="00EE366B" w:rsidRDefault="002F2890">
            <w:pPr>
              <w:tabs>
                <w:tab w:val="left" w:pos="834"/>
              </w:tabs>
              <w:spacing w:after="0" w:line="240" w:lineRule="auto"/>
              <w:jc w:val="both"/>
              <w:rPr>
                <w:rFonts w:eastAsia="Times New Roman" w:cs="Times New Roman"/>
                <w:sz w:val="24"/>
                <w:szCs w:val="24"/>
              </w:rPr>
            </w:pPr>
            <w:r>
              <w:rPr>
                <w:rFonts w:eastAsia="Times New Roman" w:cs="Times New Roman"/>
                <w:b/>
                <w:sz w:val="24"/>
                <w:szCs w:val="24"/>
              </w:rPr>
              <w:t xml:space="preserve">Centro di Documentazione Flavia Madaschi - </w:t>
            </w:r>
            <w:r>
              <w:rPr>
                <w:rFonts w:eastAsia="Times New Roman" w:cs="Times New Roman"/>
                <w:sz w:val="24"/>
                <w:szCs w:val="24"/>
              </w:rPr>
              <w:t xml:space="preserve">Legato al Cassero LGBT Center (il comitato provinciale Arcigay di Bologna), è nato nel 1983 per la conservazione, la raccolta e lo studio del patrimonio culturale del movimento LGBT italiano. È convenzionato dal 1987 con l’IBACN, Istituto Beni Artistici Culturali e Naturali della Regione Emilia-Romagna, che ne riconosce la rilevanza regionale, nazionale ed internazionale. Il Centro, con la sua biblioteca e videoteca, è aperto al pubblico 43 ore settimanali. </w:t>
            </w:r>
          </w:p>
          <w:p w:rsidR="00EE366B" w:rsidRDefault="002F2890">
            <w:pPr>
              <w:tabs>
                <w:tab w:val="left" w:pos="834"/>
              </w:tabs>
              <w:spacing w:after="0" w:line="240" w:lineRule="auto"/>
              <w:jc w:val="both"/>
              <w:rPr>
                <w:rFonts w:eastAsia="Times New Roman" w:cs="Times New Roman"/>
                <w:sz w:val="24"/>
                <w:szCs w:val="24"/>
              </w:rPr>
            </w:pPr>
            <w:r>
              <w:rPr>
                <w:rFonts w:eastAsia="Times New Roman" w:cs="Times New Roman"/>
                <w:sz w:val="24"/>
                <w:szCs w:val="24"/>
              </w:rPr>
              <w:t xml:space="preserve">Dal 2002 il Centro è convenzionato con alcuni corsi di laurea di atenei italiani (Bologna, Firenze, Cagliari, Parma) ed ospita nella propria struttura studenti e laureati per lo svolgimento dei tirocini universitari.  </w:t>
            </w:r>
          </w:p>
          <w:p w:rsidR="00EE366B" w:rsidRDefault="002F2890">
            <w:pPr>
              <w:tabs>
                <w:tab w:val="left" w:pos="834"/>
              </w:tabs>
              <w:spacing w:after="0" w:line="240" w:lineRule="auto"/>
              <w:jc w:val="both"/>
              <w:rPr>
                <w:rFonts w:eastAsia="Times New Roman" w:cs="Times New Roman"/>
                <w:sz w:val="24"/>
                <w:szCs w:val="24"/>
              </w:rPr>
            </w:pPr>
            <w:r>
              <w:rPr>
                <w:rFonts w:eastAsia="Times New Roman" w:cs="Times New Roman"/>
                <w:sz w:val="24"/>
                <w:szCs w:val="24"/>
              </w:rPr>
              <w:t>- Dal sito web del Centro (www.cassero.it/attivita/centrodocumentazione/): “Sviluppa la sua azione sul piano culturale, al fine di promuovere, conservare e disporre al pubblico della comunità LGBT e non solo, strumenti di elaborazione critica sulle tematiche della sessualità, dell’identità di genere e dell’esclusione sociale”. Propone rassegne artistiche, attività di aggregazione sociale e di intrattenimento e si impegna “nello sviluppo di servizi dedicati al benessere e alla tutela della nostra comunità”.</w:t>
            </w:r>
          </w:p>
          <w:p w:rsidR="00EE366B" w:rsidRDefault="002F2890">
            <w:pPr>
              <w:tabs>
                <w:tab w:val="left" w:pos="834"/>
              </w:tabs>
              <w:spacing w:after="0" w:line="240" w:lineRule="auto"/>
              <w:jc w:val="both"/>
              <w:rPr>
                <w:rFonts w:eastAsia="Times New Roman" w:cs="Times New Roman"/>
                <w:sz w:val="24"/>
                <w:szCs w:val="24"/>
              </w:rPr>
            </w:pPr>
            <w:r>
              <w:rPr>
                <w:rFonts w:eastAsia="Times New Roman" w:cs="Times New Roman"/>
                <w:sz w:val="24"/>
                <w:szCs w:val="24"/>
              </w:rPr>
              <w:t xml:space="preserve">- Il Centro è attivo nella promozione di incontri culturali, rassegne artistiche, laboratori nelle scuole e università, eventi mirati all’aggregazione sociale e all’intrattenimento e per lo sviluppo di servizi dedicati al benessere e alla tutela della comunità trans, lesbica e gay. </w:t>
            </w:r>
          </w:p>
          <w:p w:rsidR="00EE366B" w:rsidRDefault="002F2890">
            <w:pPr>
              <w:tabs>
                <w:tab w:val="left" w:pos="834"/>
              </w:tabs>
              <w:spacing w:after="0" w:line="240" w:lineRule="auto"/>
              <w:jc w:val="both"/>
              <w:rPr>
                <w:rFonts w:eastAsia="Times New Roman" w:cs="Times New Roman"/>
                <w:b/>
                <w:sz w:val="24"/>
                <w:szCs w:val="24"/>
              </w:rPr>
            </w:pPr>
            <w:r>
              <w:rPr>
                <w:rFonts w:eastAsia="Times New Roman" w:cs="Times New Roman"/>
                <w:sz w:val="24"/>
                <w:szCs w:val="24"/>
              </w:rPr>
              <w:t>La Biblioteca del Centro conserva un patrimonio specializzato di libri, riviste, documentazione iconografica e audiovisiva. Mette a disposizione oltre 14.000 libri, 6.000 video, 500 periodici italiani e stranieri, una rassegna stampa a tematica LGBT dal 1970 ad oggi, un archivio fotografico e una raccolta di più di 4.000 manifesti politici e sociali.</w:t>
            </w:r>
          </w:p>
          <w:p w:rsidR="00EE366B" w:rsidRDefault="00EE366B">
            <w:pPr>
              <w:tabs>
                <w:tab w:val="left" w:pos="834"/>
              </w:tabs>
              <w:spacing w:after="0" w:line="240" w:lineRule="auto"/>
              <w:jc w:val="both"/>
              <w:rPr>
                <w:rFonts w:eastAsia="Times New Roman" w:cs="Times New Roman"/>
                <w:sz w:val="24"/>
                <w:szCs w:val="24"/>
              </w:rPr>
            </w:pPr>
          </w:p>
          <w:tbl>
            <w:tblPr>
              <w:tblW w:w="9019" w:type="dxa"/>
              <w:jc w:val="center"/>
              <w:tblLayout w:type="fixed"/>
              <w:tblLook w:val="00A0"/>
            </w:tblPr>
            <w:tblGrid>
              <w:gridCol w:w="2178"/>
              <w:gridCol w:w="1463"/>
              <w:gridCol w:w="5378"/>
            </w:tblGrid>
            <w:tr w:rsidR="00EE366B">
              <w:trPr>
                <w:jc w:val="center"/>
              </w:trPr>
              <w:tc>
                <w:tcPr>
                  <w:tcW w:w="2178" w:type="dxa"/>
                  <w:tcBorders>
                    <w:top w:val="single" w:sz="4" w:space="0" w:color="000000"/>
                    <w:left w:val="single" w:sz="4" w:space="0" w:color="000000"/>
                    <w:bottom w:val="single" w:sz="4" w:space="0" w:color="000000"/>
                    <w:right w:val="single" w:sz="4" w:space="0" w:color="000000"/>
                  </w:tcBorders>
                  <w:shd w:val="clear" w:color="auto" w:fill="99FF99"/>
                </w:tcPr>
                <w:p w:rsidR="00EE366B" w:rsidRDefault="002F2890">
                  <w:pPr>
                    <w:widowControl w:val="0"/>
                    <w:jc w:val="center"/>
                    <w:rPr>
                      <w:rFonts w:cs="Calibri"/>
                      <w:sz w:val="24"/>
                      <w:szCs w:val="24"/>
                    </w:rPr>
                  </w:pPr>
                  <w:r>
                    <w:rPr>
                      <w:rFonts w:cs="Calibri"/>
                      <w:b/>
                      <w:bCs/>
                      <w:sz w:val="24"/>
                      <w:szCs w:val="24"/>
                    </w:rPr>
                    <w:t>PARTNER</w:t>
                  </w:r>
                </w:p>
              </w:tc>
              <w:tc>
                <w:tcPr>
                  <w:tcW w:w="1463" w:type="dxa"/>
                  <w:tcBorders>
                    <w:top w:val="single" w:sz="4" w:space="0" w:color="000000"/>
                    <w:left w:val="single" w:sz="4" w:space="0" w:color="000000"/>
                    <w:bottom w:val="single" w:sz="4" w:space="0" w:color="000000"/>
                    <w:right w:val="single" w:sz="4" w:space="0" w:color="000000"/>
                  </w:tcBorders>
                  <w:shd w:val="clear" w:color="auto" w:fill="99FF99"/>
                </w:tcPr>
                <w:p w:rsidR="00EE366B" w:rsidRDefault="002F2890">
                  <w:pPr>
                    <w:widowControl w:val="0"/>
                    <w:jc w:val="center"/>
                    <w:rPr>
                      <w:rFonts w:cs="Calibri"/>
                      <w:sz w:val="24"/>
                      <w:szCs w:val="24"/>
                    </w:rPr>
                  </w:pPr>
                  <w:r>
                    <w:rPr>
                      <w:rFonts w:cs="Calibri"/>
                      <w:b/>
                      <w:bCs/>
                      <w:sz w:val="24"/>
                      <w:szCs w:val="24"/>
                    </w:rPr>
                    <w:t>TIPOLOGIA</w:t>
                  </w:r>
                </w:p>
              </w:tc>
              <w:tc>
                <w:tcPr>
                  <w:tcW w:w="5378" w:type="dxa"/>
                  <w:tcBorders>
                    <w:top w:val="single" w:sz="4" w:space="0" w:color="000000"/>
                    <w:left w:val="single" w:sz="4" w:space="0" w:color="000000"/>
                    <w:bottom w:val="single" w:sz="4" w:space="0" w:color="000000"/>
                    <w:right w:val="single" w:sz="4" w:space="0" w:color="000000"/>
                  </w:tcBorders>
                  <w:shd w:val="clear" w:color="auto" w:fill="99FF99"/>
                </w:tcPr>
                <w:p w:rsidR="00EE366B" w:rsidRDefault="002F2890">
                  <w:pPr>
                    <w:widowControl w:val="0"/>
                    <w:jc w:val="both"/>
                    <w:rPr>
                      <w:rFonts w:cs="Calibri"/>
                      <w:sz w:val="24"/>
                      <w:szCs w:val="24"/>
                    </w:rPr>
                  </w:pPr>
                  <w:r>
                    <w:rPr>
                      <w:rFonts w:cs="Calibri"/>
                      <w:b/>
                      <w:bCs/>
                      <w:sz w:val="24"/>
                      <w:szCs w:val="24"/>
                    </w:rPr>
                    <w:t>ATTIVITÀ SVOLTE</w:t>
                  </w:r>
                </w:p>
              </w:tc>
            </w:tr>
            <w:tr w:rsidR="00EE366B">
              <w:trPr>
                <w:trHeight w:val="411"/>
                <w:jc w:val="center"/>
              </w:trPr>
              <w:tc>
                <w:tcPr>
                  <w:tcW w:w="2178" w:type="dxa"/>
                  <w:tcBorders>
                    <w:top w:val="single" w:sz="4" w:space="0" w:color="000000"/>
                    <w:left w:val="single" w:sz="4" w:space="0" w:color="000000"/>
                    <w:bottom w:val="single" w:sz="4" w:space="0" w:color="000000"/>
                    <w:right w:val="single" w:sz="4" w:space="0" w:color="000000"/>
                  </w:tcBorders>
                </w:tcPr>
                <w:p w:rsidR="00EE366B" w:rsidRDefault="002F2890">
                  <w:pPr>
                    <w:widowControl w:val="0"/>
                    <w:spacing w:after="0" w:line="240" w:lineRule="auto"/>
                    <w:rPr>
                      <w:rFonts w:cs="Arial"/>
                      <w:b/>
                      <w:sz w:val="24"/>
                      <w:szCs w:val="24"/>
                    </w:rPr>
                  </w:pPr>
                  <w:r>
                    <w:rPr>
                      <w:rFonts w:cs="Arial"/>
                      <w:b/>
                      <w:sz w:val="24"/>
                      <w:szCs w:val="24"/>
                    </w:rPr>
                    <w:t>CENTRO DI DOCUMENTAZIONE FLAVIA MADASCHI</w:t>
                  </w:r>
                </w:p>
                <w:p w:rsidR="00EE366B" w:rsidRDefault="002F2890">
                  <w:pPr>
                    <w:widowControl w:val="0"/>
                    <w:spacing w:after="0" w:line="240" w:lineRule="auto"/>
                    <w:rPr>
                      <w:rFonts w:cs="Calibri"/>
                      <w:b/>
                      <w:sz w:val="24"/>
                      <w:szCs w:val="24"/>
                    </w:rPr>
                  </w:pPr>
                  <w:r>
                    <w:rPr>
                      <w:rFonts w:cs="Calibri"/>
                      <w:b/>
                      <w:sz w:val="24"/>
                      <w:szCs w:val="24"/>
                    </w:rPr>
                    <w:t>C.F. 92035560371</w:t>
                  </w:r>
                </w:p>
                <w:p w:rsidR="00EE366B" w:rsidRDefault="00EE366B">
                  <w:pPr>
                    <w:widowControl w:val="0"/>
                    <w:spacing w:after="0" w:line="240" w:lineRule="auto"/>
                    <w:rPr>
                      <w:rFonts w:cs="Calibri"/>
                      <w:sz w:val="24"/>
                      <w:szCs w:val="24"/>
                    </w:rPr>
                  </w:pPr>
                </w:p>
                <w:p w:rsidR="00EE366B" w:rsidRDefault="00EE366B">
                  <w:pPr>
                    <w:widowControl w:val="0"/>
                    <w:spacing w:after="0" w:line="240" w:lineRule="auto"/>
                    <w:rPr>
                      <w:rFonts w:cs="Calibri"/>
                      <w:sz w:val="24"/>
                      <w:szCs w:val="24"/>
                    </w:rPr>
                  </w:pPr>
                </w:p>
                <w:p w:rsidR="00EE366B" w:rsidRDefault="00EE366B">
                  <w:pPr>
                    <w:widowControl w:val="0"/>
                    <w:spacing w:after="0" w:line="240" w:lineRule="auto"/>
                    <w:rPr>
                      <w:rFonts w:cs="Calibri"/>
                      <w:sz w:val="24"/>
                      <w:szCs w:val="24"/>
                    </w:rPr>
                  </w:pPr>
                </w:p>
                <w:p w:rsidR="00EE366B" w:rsidRDefault="00EE366B">
                  <w:pPr>
                    <w:widowControl w:val="0"/>
                    <w:spacing w:after="0" w:line="240" w:lineRule="auto"/>
                    <w:rPr>
                      <w:rFonts w:cs="Calibri"/>
                      <w:sz w:val="24"/>
                      <w:szCs w:val="24"/>
                    </w:rPr>
                  </w:pPr>
                </w:p>
                <w:p w:rsidR="00EE366B" w:rsidRDefault="00EE366B">
                  <w:pPr>
                    <w:widowControl w:val="0"/>
                    <w:spacing w:after="0" w:line="240" w:lineRule="auto"/>
                    <w:rPr>
                      <w:rFonts w:cs="Calibri"/>
                      <w:sz w:val="24"/>
                      <w:szCs w:val="24"/>
                    </w:rPr>
                  </w:pPr>
                </w:p>
                <w:p w:rsidR="00EE366B" w:rsidRDefault="00EE366B">
                  <w:pPr>
                    <w:widowControl w:val="0"/>
                    <w:spacing w:after="0" w:line="240" w:lineRule="auto"/>
                    <w:rPr>
                      <w:rFonts w:cs="Calibri"/>
                      <w:sz w:val="24"/>
                      <w:szCs w:val="24"/>
                    </w:rPr>
                  </w:pPr>
                </w:p>
                <w:p w:rsidR="00EE366B" w:rsidRDefault="00EE366B">
                  <w:pPr>
                    <w:widowControl w:val="0"/>
                    <w:spacing w:after="0" w:line="240" w:lineRule="auto"/>
                    <w:rPr>
                      <w:rFonts w:cs="Calibri"/>
                      <w:sz w:val="24"/>
                      <w:szCs w:val="24"/>
                    </w:rPr>
                  </w:pPr>
                </w:p>
              </w:tc>
              <w:tc>
                <w:tcPr>
                  <w:tcW w:w="1463" w:type="dxa"/>
                  <w:tcBorders>
                    <w:top w:val="single" w:sz="4" w:space="0" w:color="000000"/>
                    <w:left w:val="single" w:sz="4" w:space="0" w:color="000000"/>
                    <w:bottom w:val="single" w:sz="4" w:space="0" w:color="000000"/>
                    <w:right w:val="single" w:sz="4" w:space="0" w:color="000000"/>
                  </w:tcBorders>
                </w:tcPr>
                <w:p w:rsidR="00EE366B" w:rsidRDefault="002F2890">
                  <w:pPr>
                    <w:widowControl w:val="0"/>
                    <w:spacing w:after="0" w:line="240" w:lineRule="auto"/>
                    <w:rPr>
                      <w:rFonts w:cs="Calibri"/>
                      <w:b/>
                      <w:sz w:val="24"/>
                      <w:szCs w:val="24"/>
                    </w:rPr>
                  </w:pPr>
                  <w:r>
                    <w:rPr>
                      <w:rFonts w:cs="Calibri"/>
                      <w:b/>
                      <w:sz w:val="24"/>
                      <w:szCs w:val="24"/>
                    </w:rPr>
                    <w:t>APS</w:t>
                  </w:r>
                </w:p>
                <w:p w:rsidR="00EE366B" w:rsidRDefault="002F2890">
                  <w:pPr>
                    <w:widowControl w:val="0"/>
                    <w:spacing w:after="0" w:line="240" w:lineRule="auto"/>
                    <w:rPr>
                      <w:rFonts w:cs="Calibri"/>
                      <w:sz w:val="24"/>
                      <w:szCs w:val="24"/>
                    </w:rPr>
                  </w:pPr>
                  <w:r>
                    <w:rPr>
                      <w:rFonts w:cs="Calibri"/>
                      <w:sz w:val="24"/>
                      <w:szCs w:val="24"/>
                    </w:rPr>
                    <w:t>Associazione di Promozione Sociale</w:t>
                  </w:r>
                </w:p>
              </w:tc>
              <w:tc>
                <w:tcPr>
                  <w:tcW w:w="5378" w:type="dxa"/>
                  <w:tcBorders>
                    <w:top w:val="single" w:sz="4" w:space="0" w:color="000000"/>
                    <w:left w:val="single" w:sz="4" w:space="0" w:color="000000"/>
                    <w:bottom w:val="single" w:sz="4" w:space="0" w:color="000000"/>
                    <w:right w:val="single" w:sz="4" w:space="0" w:color="000000"/>
                  </w:tcBorders>
                </w:tcPr>
                <w:p w:rsidR="00EE366B" w:rsidRDefault="002F2890">
                  <w:pPr>
                    <w:pStyle w:val="testo"/>
                    <w:widowControl w:val="0"/>
                    <w:tabs>
                      <w:tab w:val="left" w:pos="4703"/>
                    </w:tabs>
                    <w:spacing w:before="0" w:after="0"/>
                    <w:ind w:right="34"/>
                    <w:jc w:val="both"/>
                    <w:rPr>
                      <w:rFonts w:ascii="Calibri" w:hAnsi="Calibri" w:cs="Arial"/>
                      <w:sz w:val="24"/>
                      <w:szCs w:val="24"/>
                    </w:rPr>
                  </w:pPr>
                  <w:r>
                    <w:rPr>
                      <w:rFonts w:ascii="Calibri" w:hAnsi="Calibri" w:cs="Arial"/>
                      <w:sz w:val="24"/>
                      <w:szCs w:val="24"/>
                    </w:rPr>
                    <w:t xml:space="preserve">Il </w:t>
                  </w:r>
                  <w:r>
                    <w:rPr>
                      <w:rFonts w:ascii="Calibri" w:hAnsi="Calibri" w:cs="Arial"/>
                      <w:i/>
                      <w:sz w:val="24"/>
                      <w:szCs w:val="24"/>
                    </w:rPr>
                    <w:t xml:space="preserve">Centro di Documentazione Flavia Madaschi </w:t>
                  </w:r>
                  <w:r>
                    <w:rPr>
                      <w:rFonts w:ascii="Calibri" w:hAnsi="Calibri" w:cs="Arial"/>
                      <w:sz w:val="24"/>
                      <w:szCs w:val="24"/>
                    </w:rPr>
                    <w:t xml:space="preserve">accoglierà i 4 giovani volontari </w:t>
                  </w:r>
                  <w:r>
                    <w:rPr>
                      <w:rFonts w:ascii="Calibri" w:hAnsi="Calibri"/>
                      <w:b/>
                      <w:sz w:val="24"/>
                      <w:szCs w:val="24"/>
                    </w:rPr>
                    <w:t>5 giornate (30 ore complessive per ogni volontario)</w:t>
                  </w:r>
                  <w:r>
                    <w:rPr>
                      <w:rFonts w:ascii="Calibri" w:hAnsi="Calibri"/>
                      <w:sz w:val="24"/>
                      <w:szCs w:val="24"/>
                    </w:rPr>
                    <w:t>,</w:t>
                  </w:r>
                  <w:r>
                    <w:rPr>
                      <w:rFonts w:ascii="Calibri" w:hAnsi="Calibri"/>
                      <w:b/>
                      <w:sz w:val="24"/>
                      <w:szCs w:val="24"/>
                    </w:rPr>
                    <w:t xml:space="preserve"> </w:t>
                  </w:r>
                  <w:r>
                    <w:rPr>
                      <w:rFonts w:ascii="Calibri" w:hAnsi="Calibri" w:cs="Arial"/>
                      <w:sz w:val="24"/>
                      <w:szCs w:val="24"/>
                    </w:rPr>
                    <w:t>con un percorso conoscitivo</w:t>
                  </w:r>
                  <w:r w:rsidR="00EA34E2">
                    <w:rPr>
                      <w:rFonts w:ascii="Calibri" w:hAnsi="Calibri" w:cs="Arial"/>
                      <w:sz w:val="24"/>
                      <w:szCs w:val="24"/>
                    </w:rPr>
                    <w:t>, utile per l’attività 2.3</w:t>
                  </w:r>
                  <w:r>
                    <w:rPr>
                      <w:rFonts w:ascii="Calibri" w:hAnsi="Calibri" w:cs="Arial"/>
                      <w:sz w:val="24"/>
                      <w:szCs w:val="24"/>
                    </w:rPr>
                    <w:t xml:space="preserve"> </w:t>
                  </w:r>
                  <w:r w:rsidR="00EA34E2">
                    <w:rPr>
                      <w:rFonts w:ascii="Calibri" w:hAnsi="Calibri" w:cs="Arial"/>
                      <w:sz w:val="24"/>
                      <w:szCs w:val="24"/>
                    </w:rPr>
                    <w:t xml:space="preserve">di cui alla voce 9.1 </w:t>
                  </w:r>
                  <w:r>
                    <w:rPr>
                      <w:rFonts w:ascii="Calibri" w:hAnsi="Calibri" w:cs="Arial"/>
                      <w:sz w:val="24"/>
                      <w:szCs w:val="24"/>
                    </w:rPr>
                    <w:t>che prevede la cognizione:</w:t>
                  </w:r>
                </w:p>
                <w:p w:rsidR="00EE366B" w:rsidRDefault="00EE366B">
                  <w:pPr>
                    <w:pStyle w:val="testo"/>
                    <w:widowControl w:val="0"/>
                    <w:tabs>
                      <w:tab w:val="left" w:pos="4703"/>
                    </w:tabs>
                    <w:spacing w:before="0" w:after="0"/>
                    <w:ind w:right="34"/>
                    <w:jc w:val="both"/>
                    <w:rPr>
                      <w:rFonts w:ascii="Calibri" w:hAnsi="Calibri" w:cs="Arial"/>
                      <w:sz w:val="12"/>
                      <w:szCs w:val="24"/>
                    </w:rPr>
                  </w:pPr>
                </w:p>
                <w:p w:rsidR="00EE366B" w:rsidRDefault="002F2890">
                  <w:pPr>
                    <w:pStyle w:val="testo"/>
                    <w:widowControl w:val="0"/>
                    <w:tabs>
                      <w:tab w:val="left" w:pos="4703"/>
                    </w:tabs>
                    <w:spacing w:before="0" w:after="0"/>
                    <w:ind w:right="34"/>
                    <w:jc w:val="both"/>
                    <w:rPr>
                      <w:rFonts w:ascii="Calibri" w:hAnsi="Calibri" w:cs="Arial"/>
                      <w:sz w:val="24"/>
                      <w:szCs w:val="24"/>
                    </w:rPr>
                  </w:pPr>
                  <w:r>
                    <w:rPr>
                      <w:rFonts w:ascii="Calibri" w:hAnsi="Calibri" w:cs="Arial"/>
                      <w:sz w:val="24"/>
                      <w:szCs w:val="24"/>
                    </w:rPr>
                    <w:t>- delle attività e dei servizi offerti dal Centro come biblioteca e archivio (patrimonio, metodi di gestione, trattamento dei materiali documentari (non librari), pubblico frequentante, servizi al pubblico, ricerche e attività in corso);</w:t>
                  </w:r>
                </w:p>
                <w:p w:rsidR="00EE366B" w:rsidRDefault="00EE366B">
                  <w:pPr>
                    <w:pStyle w:val="testo"/>
                    <w:widowControl w:val="0"/>
                    <w:tabs>
                      <w:tab w:val="left" w:pos="4703"/>
                    </w:tabs>
                    <w:spacing w:before="0" w:after="0"/>
                    <w:ind w:right="34"/>
                    <w:jc w:val="both"/>
                    <w:rPr>
                      <w:rFonts w:ascii="Calibri" w:hAnsi="Calibri" w:cs="Arial"/>
                      <w:sz w:val="12"/>
                      <w:szCs w:val="24"/>
                    </w:rPr>
                  </w:pPr>
                </w:p>
                <w:p w:rsidR="00EE366B" w:rsidRDefault="002F2890">
                  <w:pPr>
                    <w:pStyle w:val="testo"/>
                    <w:widowControl w:val="0"/>
                    <w:tabs>
                      <w:tab w:val="left" w:pos="4703"/>
                    </w:tabs>
                    <w:spacing w:before="0" w:after="0"/>
                    <w:ind w:right="34"/>
                    <w:jc w:val="both"/>
                    <w:rPr>
                      <w:rFonts w:ascii="Calibri" w:hAnsi="Calibri" w:cs="Arial"/>
                      <w:sz w:val="24"/>
                      <w:szCs w:val="24"/>
                    </w:rPr>
                  </w:pPr>
                  <w:r>
                    <w:rPr>
                      <w:rFonts w:ascii="Calibri" w:hAnsi="Calibri" w:cs="Arial"/>
                      <w:sz w:val="24"/>
                      <w:szCs w:val="24"/>
                    </w:rPr>
                    <w:t>- dei progetti di valorizzazione del patrimonio conservato (ad es. incontri, esposizioni, laboratori, collaborazioni con altri enti)</w:t>
                  </w:r>
                </w:p>
                <w:p w:rsidR="00EE366B" w:rsidRDefault="00EE366B">
                  <w:pPr>
                    <w:pStyle w:val="testo"/>
                    <w:widowControl w:val="0"/>
                    <w:tabs>
                      <w:tab w:val="left" w:pos="4703"/>
                    </w:tabs>
                    <w:spacing w:before="0" w:after="0"/>
                    <w:ind w:right="34"/>
                    <w:jc w:val="both"/>
                    <w:rPr>
                      <w:rFonts w:ascii="Calibri" w:hAnsi="Calibri" w:cs="Arial"/>
                      <w:sz w:val="12"/>
                      <w:szCs w:val="24"/>
                    </w:rPr>
                  </w:pPr>
                </w:p>
                <w:p w:rsidR="00EE366B" w:rsidRDefault="002F2890">
                  <w:pPr>
                    <w:pStyle w:val="testo"/>
                    <w:widowControl w:val="0"/>
                    <w:tabs>
                      <w:tab w:val="left" w:pos="4703"/>
                    </w:tabs>
                    <w:spacing w:before="0" w:after="0"/>
                    <w:ind w:right="34"/>
                    <w:jc w:val="both"/>
                    <w:rPr>
                      <w:rFonts w:ascii="Calibri" w:hAnsi="Calibri" w:cs="Arial"/>
                      <w:sz w:val="24"/>
                      <w:szCs w:val="24"/>
                    </w:rPr>
                  </w:pPr>
                  <w:r>
                    <w:rPr>
                      <w:rFonts w:ascii="Calibri" w:hAnsi="Calibri" w:cs="Arial"/>
                      <w:sz w:val="24"/>
                      <w:szCs w:val="24"/>
                    </w:rPr>
                    <w:t>- dei progetti educativi per promuovere il rispetto delle differenze: letture e laboratori dedicati all’infanzia, formazione per studenti, insegnanti, formazione rivolta ai genitori.</w:t>
                  </w:r>
                </w:p>
                <w:p w:rsidR="00EE366B" w:rsidRDefault="00EE366B">
                  <w:pPr>
                    <w:pStyle w:val="testo"/>
                    <w:widowControl w:val="0"/>
                    <w:tabs>
                      <w:tab w:val="left" w:pos="4703"/>
                    </w:tabs>
                    <w:spacing w:before="0" w:after="0"/>
                    <w:ind w:right="34"/>
                    <w:jc w:val="both"/>
                    <w:rPr>
                      <w:rFonts w:ascii="Calibri" w:hAnsi="Calibri" w:cs="Arial"/>
                      <w:sz w:val="12"/>
                      <w:szCs w:val="24"/>
                    </w:rPr>
                  </w:pPr>
                </w:p>
                <w:p w:rsidR="00EE366B" w:rsidRDefault="002F2890">
                  <w:pPr>
                    <w:pStyle w:val="testo"/>
                    <w:widowControl w:val="0"/>
                    <w:tabs>
                      <w:tab w:val="left" w:pos="4703"/>
                    </w:tabs>
                    <w:spacing w:before="0" w:after="0"/>
                    <w:ind w:right="34"/>
                    <w:jc w:val="both"/>
                    <w:rPr>
                      <w:rFonts w:ascii="Calibri" w:hAnsi="Calibri"/>
                      <w:sz w:val="24"/>
                      <w:szCs w:val="24"/>
                    </w:rPr>
                  </w:pPr>
                  <w:r>
                    <w:rPr>
                      <w:rFonts w:ascii="Calibri" w:hAnsi="Calibri"/>
                      <w:sz w:val="24"/>
                      <w:szCs w:val="24"/>
                    </w:rPr>
                    <w:t>I volontari verranno seguiti in questo percorso, dal Responsabile dei progetti e servizi sopra descritti.</w:t>
                  </w:r>
                </w:p>
                <w:p w:rsidR="00EE366B" w:rsidRDefault="00EE366B">
                  <w:pPr>
                    <w:pStyle w:val="testo"/>
                    <w:widowControl w:val="0"/>
                    <w:tabs>
                      <w:tab w:val="left" w:pos="4703"/>
                    </w:tabs>
                    <w:spacing w:before="0" w:after="0"/>
                    <w:ind w:right="34"/>
                    <w:jc w:val="both"/>
                    <w:rPr>
                      <w:rFonts w:ascii="Calibri" w:hAnsi="Calibri" w:cs="Arial"/>
                      <w:sz w:val="24"/>
                      <w:szCs w:val="24"/>
                    </w:rPr>
                  </w:pPr>
                </w:p>
              </w:tc>
            </w:tr>
          </w:tbl>
          <w:p w:rsidR="00EE366B" w:rsidRDefault="00EE366B">
            <w:pPr>
              <w:widowControl w:val="0"/>
              <w:tabs>
                <w:tab w:val="left" w:pos="834"/>
              </w:tabs>
              <w:jc w:val="both"/>
              <w:rPr>
                <w:rFonts w:eastAsia="Times New Roman" w:cs="Times New Roman"/>
                <w:sz w:val="24"/>
                <w:szCs w:val="24"/>
              </w:rPr>
            </w:pPr>
          </w:p>
          <w:p w:rsidR="00EE366B" w:rsidRDefault="00EE366B">
            <w:pPr>
              <w:tabs>
                <w:tab w:val="left" w:pos="834"/>
              </w:tabs>
              <w:spacing w:after="0" w:line="240" w:lineRule="auto"/>
              <w:jc w:val="both"/>
              <w:rPr>
                <w:rFonts w:ascii="Times New Roman" w:eastAsia="Times New Roman" w:hAnsi="Times New Roman" w:cs="Times New Roman"/>
                <w:sz w:val="24"/>
                <w:szCs w:val="24"/>
              </w:rPr>
            </w:pPr>
          </w:p>
        </w:tc>
      </w:tr>
    </w:tbl>
    <w:p w:rsidR="00EE366B" w:rsidRDefault="00EE366B"/>
    <w:p w:rsidR="00EE366B" w:rsidRDefault="002F2890">
      <w:pPr>
        <w:widowControl w:val="0"/>
        <w:spacing w:after="0" w:line="240" w:lineRule="auto"/>
        <w:ind w:left="112" w:right="483"/>
        <w:rPr>
          <w:rFonts w:ascii="Times New Roman" w:eastAsia="Calibri" w:hAnsi="Times New Roman" w:cs="Times New Roman"/>
          <w:b/>
          <w:bCs/>
          <w:i/>
        </w:rPr>
      </w:pPr>
      <w:r>
        <w:rPr>
          <w:rFonts w:ascii="Times New Roman" w:eastAsia="Calibri" w:hAnsi="Times New Roman" w:cs="Times New Roman"/>
          <w:b/>
          <w:i/>
          <w:sz w:val="28"/>
        </w:rPr>
        <w:t>CARATTERISTICHE DELLE COMPETENZE ACQUISIBILI</w:t>
      </w:r>
    </w:p>
    <w:p w:rsidR="00EE366B" w:rsidRDefault="00EE366B">
      <w:pPr>
        <w:widowControl w:val="0"/>
        <w:tabs>
          <w:tab w:val="left" w:pos="284"/>
          <w:tab w:val="left" w:pos="851"/>
          <w:tab w:val="left" w:pos="993"/>
          <w:tab w:val="left" w:pos="8789"/>
        </w:tabs>
        <w:spacing w:after="0" w:line="240" w:lineRule="auto"/>
        <w:ind w:left="593"/>
        <w:rPr>
          <w:rFonts w:ascii="Times New Roman" w:eastAsia="Times New Roman" w:hAnsi="Times New Roman" w:cs="Times New Roman"/>
          <w:sz w:val="24"/>
          <w:szCs w:val="24"/>
        </w:rPr>
      </w:pPr>
    </w:p>
    <w:p w:rsidR="00EE366B" w:rsidRDefault="002F2890">
      <w:pPr>
        <w:widowControl w:val="0"/>
        <w:tabs>
          <w:tab w:val="left" w:pos="284"/>
          <w:tab w:val="left" w:pos="567"/>
          <w:tab w:val="left" w:pos="993"/>
          <w:tab w:val="left" w:pos="8789"/>
        </w:tabs>
        <w:spacing w:after="0" w:line="240" w:lineRule="auto"/>
        <w:ind w:left="142"/>
        <w:rPr>
          <w:rFonts w:ascii="Times New Roman" w:eastAsia="Times New Roman" w:hAnsi="Times New Roman" w:cs="Times New Roman"/>
          <w:b/>
          <w:sz w:val="24"/>
          <w:szCs w:val="24"/>
        </w:rPr>
      </w:pPr>
      <w:r>
        <w:rPr>
          <w:rFonts w:ascii="Times New Roman" w:eastAsia="Calibri" w:hAnsi="Times New Roman" w:cs="Times New Roman"/>
          <w:b/>
          <w:i/>
          <w:sz w:val="24"/>
        </w:rPr>
        <w:t>13) Eventuali crediti formativi riconosciuti</w:t>
      </w:r>
    </w:p>
    <w:p w:rsidR="00EE366B" w:rsidRDefault="00EE366B">
      <w:pPr>
        <w:widowControl w:val="0"/>
        <w:tabs>
          <w:tab w:val="left" w:pos="284"/>
          <w:tab w:val="left" w:pos="851"/>
          <w:tab w:val="left" w:pos="993"/>
          <w:tab w:val="left" w:pos="8789"/>
        </w:tabs>
        <w:spacing w:after="0" w:line="240" w:lineRule="auto"/>
        <w:ind w:left="593"/>
        <w:rPr>
          <w:rFonts w:ascii="Times New Roman" w:eastAsia="Times New Roman" w:hAnsi="Times New Roman" w:cs="Times New Roman"/>
          <w:sz w:val="24"/>
          <w:szCs w:val="24"/>
        </w:rPr>
      </w:pPr>
    </w:p>
    <w:tbl>
      <w:tblPr>
        <w:tblStyle w:val="Grigliatabella"/>
        <w:tblW w:w="9327" w:type="dxa"/>
        <w:tblInd w:w="137" w:type="dxa"/>
        <w:tblLayout w:type="fixed"/>
        <w:tblLook w:val="04A0"/>
      </w:tblPr>
      <w:tblGrid>
        <w:gridCol w:w="9327"/>
      </w:tblGrid>
      <w:tr w:rsidR="00EE366B">
        <w:tc>
          <w:tcPr>
            <w:tcW w:w="9327" w:type="dxa"/>
          </w:tcPr>
          <w:p w:rsidR="00EE366B" w:rsidRDefault="007A3EDB">
            <w:pPr>
              <w:tabs>
                <w:tab w:val="left" w:pos="834"/>
              </w:tabs>
              <w:spacing w:after="0" w:line="240" w:lineRule="auto"/>
              <w:rPr>
                <w:rFonts w:eastAsia="Times New Roman" w:cstheme="minorHAnsi"/>
              </w:rPr>
            </w:pPr>
            <w:r>
              <w:rPr>
                <w:rFonts w:eastAsia="Times New Roman" w:cstheme="minorHAnsi"/>
              </w:rPr>
              <w:t>N</w:t>
            </w:r>
            <w:r w:rsidR="002F2890">
              <w:rPr>
                <w:rFonts w:eastAsia="Times New Roman" w:cstheme="minorHAnsi"/>
              </w:rPr>
              <w:t>essuno</w:t>
            </w:r>
          </w:p>
        </w:tc>
      </w:tr>
    </w:tbl>
    <w:p w:rsidR="00EE366B" w:rsidRDefault="00EE366B">
      <w:pPr>
        <w:widowControl w:val="0"/>
        <w:spacing w:after="0" w:line="240" w:lineRule="auto"/>
        <w:rPr>
          <w:rFonts w:ascii="Times New Roman" w:eastAsia="Times New Roman" w:hAnsi="Times New Roman" w:cs="Times New Roman"/>
          <w:i/>
          <w:sz w:val="24"/>
          <w:szCs w:val="24"/>
        </w:rPr>
      </w:pPr>
    </w:p>
    <w:p w:rsidR="00EE366B" w:rsidRDefault="002F2890">
      <w:pPr>
        <w:widowControl w:val="0"/>
        <w:tabs>
          <w:tab w:val="left" w:pos="284"/>
          <w:tab w:val="left" w:pos="851"/>
          <w:tab w:val="left" w:pos="993"/>
          <w:tab w:val="left" w:pos="8789"/>
        </w:tabs>
        <w:spacing w:after="0" w:line="240" w:lineRule="auto"/>
        <w:rPr>
          <w:rFonts w:ascii="Times New Roman" w:eastAsia="Times New Roman" w:hAnsi="Times New Roman" w:cs="Times New Roman"/>
          <w:b/>
          <w:sz w:val="24"/>
          <w:szCs w:val="24"/>
        </w:rPr>
      </w:pPr>
      <w:r>
        <w:rPr>
          <w:rFonts w:ascii="Times New Roman" w:eastAsia="Calibri" w:hAnsi="Times New Roman" w:cs="Times New Roman"/>
          <w:b/>
          <w:i/>
          <w:sz w:val="24"/>
        </w:rPr>
        <w:t xml:space="preserve"> 14) Eventuali tirocini riconosciuti</w:t>
      </w:r>
    </w:p>
    <w:p w:rsidR="00EE366B" w:rsidRDefault="00EE366B">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ayout w:type="fixed"/>
        <w:tblLook w:val="04A0"/>
      </w:tblPr>
      <w:tblGrid>
        <w:gridCol w:w="9327"/>
      </w:tblGrid>
      <w:tr w:rsidR="00EE366B" w:rsidRPr="007A3EDB">
        <w:tc>
          <w:tcPr>
            <w:tcW w:w="9327" w:type="dxa"/>
          </w:tcPr>
          <w:p w:rsidR="00EE366B" w:rsidRPr="007A3EDB" w:rsidRDefault="002F2890">
            <w:pPr>
              <w:widowControl w:val="0"/>
              <w:spacing w:after="0" w:line="240" w:lineRule="auto"/>
              <w:ind w:right="25"/>
              <w:jc w:val="both"/>
              <w:rPr>
                <w:rFonts w:cs="Arial"/>
                <w:u w:val="single"/>
              </w:rPr>
            </w:pPr>
            <w:r w:rsidRPr="007A3EDB">
              <w:rPr>
                <w:rFonts w:eastAsia="Calibri"/>
              </w:rPr>
              <w:t xml:space="preserve">Una </w:t>
            </w:r>
            <w:r w:rsidRPr="007A3EDB">
              <w:rPr>
                <w:rFonts w:eastAsia="Calibri"/>
                <w:b/>
              </w:rPr>
              <w:t>convenzione con l’Università di Bologna</w:t>
            </w:r>
            <w:r w:rsidRPr="007A3EDB">
              <w:rPr>
                <w:rFonts w:eastAsia="Calibri"/>
              </w:rPr>
              <w:t xml:space="preserve">, in essere dal 2003, permette agli studenti di svolgere </w:t>
            </w:r>
            <w:r w:rsidRPr="007A3EDB">
              <w:rPr>
                <w:rFonts w:eastAsia="Calibri"/>
                <w:b/>
                <w:bCs/>
              </w:rPr>
              <w:t>tirocini</w:t>
            </w:r>
            <w:r w:rsidRPr="007A3EDB">
              <w:rPr>
                <w:rFonts w:eastAsia="Calibri"/>
              </w:rPr>
              <w:t xml:space="preserve"> curriculari, per tesi e formativi presso la Fondazione Gramsci ER, solitamente orientati ad una formazione sull’uso delle risorse informative e documentarie per la ricerca storica. È attiva inoltre una convenzione con il Master di Comunicazione storica dell’Ateneo per </w:t>
            </w:r>
            <w:r w:rsidRPr="007A3EDB">
              <w:rPr>
                <w:rFonts w:eastAsia="Calibri"/>
                <w:b/>
              </w:rPr>
              <w:t>stages</w:t>
            </w:r>
            <w:r w:rsidRPr="007A3EDB">
              <w:rPr>
                <w:rFonts w:eastAsia="Calibri"/>
              </w:rPr>
              <w:t>. Tirocini e stages sono intesi come esp</w:t>
            </w:r>
            <w:r w:rsidRPr="007A3EDB">
              <w:rPr>
                <w:rFonts w:eastAsia="Calibri"/>
                <w:bCs/>
              </w:rPr>
              <w:t>erienza sul campo per mettere in pratica gli insegnamenti appresi a lezione, per acquisire gli strumenti necessari a svolgere ricerche adeguate tra le fonti documentarie e a trattare contenuti culturali.</w:t>
            </w:r>
          </w:p>
          <w:p w:rsidR="00EE366B" w:rsidRPr="007A3EDB" w:rsidRDefault="00EE366B">
            <w:pPr>
              <w:widowControl w:val="0"/>
              <w:spacing w:after="0" w:line="240" w:lineRule="auto"/>
              <w:jc w:val="both"/>
              <w:rPr>
                <w:rFonts w:cs="Arial"/>
              </w:rPr>
            </w:pPr>
          </w:p>
          <w:p w:rsidR="00EE366B" w:rsidRPr="007A3EDB" w:rsidRDefault="002F2890">
            <w:pPr>
              <w:widowControl w:val="0"/>
              <w:spacing w:after="0" w:line="240" w:lineRule="auto"/>
              <w:jc w:val="both"/>
              <w:rPr>
                <w:rFonts w:ascii="Calibri" w:eastAsia="Calibri" w:hAnsi="Calibri"/>
              </w:rPr>
            </w:pPr>
            <w:r w:rsidRPr="007A3EDB">
              <w:rPr>
                <w:rFonts w:eastAsia="Calibri" w:cs="Arial"/>
              </w:rPr>
              <w:t>Ogni anno si attivano in media 2 tirocini curriculari o per tesi presso la Fondazione (da 150 o 200 ore ciascuno).</w:t>
            </w:r>
            <w:r w:rsidRPr="007A3EDB">
              <w:rPr>
                <w:rFonts w:eastAsia="Calibri"/>
              </w:rPr>
              <w:t xml:space="preserve"> </w:t>
            </w:r>
          </w:p>
          <w:p w:rsidR="00EE366B" w:rsidRPr="007A3EDB" w:rsidRDefault="00EE366B">
            <w:pPr>
              <w:tabs>
                <w:tab w:val="left" w:pos="1080"/>
              </w:tabs>
              <w:spacing w:after="0" w:line="240" w:lineRule="auto"/>
              <w:jc w:val="both"/>
              <w:rPr>
                <w:rStyle w:val="titolopagina"/>
                <w:rFonts w:cs="Arial"/>
              </w:rPr>
            </w:pPr>
          </w:p>
          <w:p w:rsidR="00EE366B" w:rsidRPr="007A3EDB" w:rsidRDefault="002F2890">
            <w:pPr>
              <w:tabs>
                <w:tab w:val="left" w:pos="1080"/>
              </w:tabs>
              <w:spacing w:after="0" w:line="240" w:lineRule="auto"/>
              <w:jc w:val="both"/>
              <w:rPr>
                <w:rStyle w:val="titolopagina"/>
                <w:rFonts w:cs="Arial"/>
                <w:i/>
              </w:rPr>
            </w:pPr>
            <w:r w:rsidRPr="007A3EDB">
              <w:rPr>
                <w:rStyle w:val="titolopagina"/>
                <w:rFonts w:eastAsia="Calibri" w:cs="Arial"/>
                <w:i/>
              </w:rPr>
              <w:t>Convenzione:</w:t>
            </w:r>
            <w:r w:rsidRPr="007A3EDB">
              <w:rPr>
                <w:rStyle w:val="titolopagina"/>
                <w:rFonts w:eastAsia="Calibri" w:cs="Arial"/>
              </w:rPr>
              <w:t xml:space="preserve"> </w:t>
            </w:r>
            <w:proofErr w:type="spellStart"/>
            <w:r w:rsidRPr="007A3EDB">
              <w:rPr>
                <w:rStyle w:val="titolopagina"/>
                <w:rFonts w:eastAsia="Calibri" w:cs="Arial"/>
              </w:rPr>
              <w:t>UniBo</w:t>
            </w:r>
            <w:proofErr w:type="spellEnd"/>
            <w:r w:rsidRPr="007A3EDB">
              <w:rPr>
                <w:rStyle w:val="titolopagina"/>
                <w:rFonts w:eastAsia="Calibri" w:cs="Arial"/>
              </w:rPr>
              <w:t xml:space="preserve">: </w:t>
            </w:r>
            <w:proofErr w:type="spellStart"/>
            <w:r w:rsidRPr="007A3EDB">
              <w:rPr>
                <w:rStyle w:val="titolopagina"/>
                <w:rFonts w:eastAsia="Calibri" w:cs="Arial"/>
              </w:rPr>
              <w:t>prot</w:t>
            </w:r>
            <w:proofErr w:type="spellEnd"/>
            <w:r w:rsidRPr="007A3EDB">
              <w:rPr>
                <w:rStyle w:val="titolopagina"/>
                <w:rFonts w:eastAsia="Calibri" w:cs="Arial"/>
              </w:rPr>
              <w:t xml:space="preserve">. 914, prot. interno, n. </w:t>
            </w:r>
            <w:r w:rsidRPr="007A3EDB">
              <w:rPr>
                <w:rFonts w:eastAsia="Calibri" w:cs="Arial"/>
              </w:rPr>
              <w:t xml:space="preserve">546/2003 - </w:t>
            </w:r>
            <w:r w:rsidRPr="007A3EDB">
              <w:rPr>
                <w:rStyle w:val="titolopagina"/>
                <w:rFonts w:eastAsia="Calibri" w:cs="Arial"/>
                <w:i/>
              </w:rPr>
              <w:t xml:space="preserve">Inizio: 17.06.2003  </w:t>
            </w:r>
          </w:p>
          <w:p w:rsidR="00EE366B" w:rsidRPr="007A3EDB" w:rsidRDefault="002F2890">
            <w:pPr>
              <w:spacing w:after="0" w:line="240" w:lineRule="auto"/>
              <w:jc w:val="both"/>
              <w:rPr>
                <w:rFonts w:cs="Arial"/>
                <w:i/>
                <w:u w:val="single"/>
              </w:rPr>
            </w:pPr>
            <w:r w:rsidRPr="007A3EDB">
              <w:rPr>
                <w:rFonts w:eastAsia="Calibri" w:cs="Arial"/>
                <w:i/>
              </w:rPr>
              <w:t>Delegato alla stipula:</w:t>
            </w:r>
            <w:r w:rsidRPr="007A3EDB">
              <w:rPr>
                <w:rFonts w:eastAsia="Calibri" w:cs="Arial"/>
              </w:rPr>
              <w:t xml:space="preserve"> Preside Facoltà di Lettere e Filosofia, prof.ssa Carla Giovannini</w:t>
            </w:r>
          </w:p>
          <w:p w:rsidR="00EE366B" w:rsidRPr="007A3EDB" w:rsidRDefault="002F2890">
            <w:pPr>
              <w:tabs>
                <w:tab w:val="left" w:pos="834"/>
              </w:tabs>
              <w:spacing w:after="0" w:line="240" w:lineRule="auto"/>
              <w:jc w:val="both"/>
              <w:rPr>
                <w:rFonts w:cs="Arial"/>
              </w:rPr>
            </w:pPr>
            <w:r w:rsidRPr="007A3EDB">
              <w:rPr>
                <w:rFonts w:eastAsia="Calibri" w:cs="Arial"/>
              </w:rPr>
              <w:t>A disposizione: Copia della convenzione con l’</w:t>
            </w:r>
            <w:r w:rsidRPr="007A3EDB">
              <w:rPr>
                <w:rFonts w:eastAsia="Calibri" w:cs="Arial"/>
                <w:b/>
              </w:rPr>
              <w:t>Università di Bologna</w:t>
            </w:r>
            <w:r w:rsidRPr="007A3EDB">
              <w:rPr>
                <w:rFonts w:eastAsia="Calibri" w:cs="Arial"/>
              </w:rPr>
              <w:t>, del 17 giugno 2003.</w:t>
            </w:r>
          </w:p>
        </w:tc>
      </w:tr>
    </w:tbl>
    <w:p w:rsidR="00EE366B" w:rsidRDefault="00EE366B">
      <w:pPr>
        <w:widowControl w:val="0"/>
        <w:spacing w:after="0" w:line="240" w:lineRule="auto"/>
        <w:rPr>
          <w:rFonts w:ascii="Times New Roman" w:eastAsia="Times New Roman" w:hAnsi="Times New Roman" w:cs="Times New Roman"/>
          <w:i/>
          <w:sz w:val="24"/>
          <w:szCs w:val="24"/>
        </w:rPr>
      </w:pPr>
    </w:p>
    <w:p w:rsidR="007A3EDB" w:rsidRDefault="007A3EDB">
      <w:pPr>
        <w:widowControl w:val="0"/>
        <w:spacing w:after="0" w:line="240" w:lineRule="auto"/>
        <w:rPr>
          <w:rFonts w:ascii="Times New Roman" w:eastAsia="Times New Roman" w:hAnsi="Times New Roman" w:cs="Times New Roman"/>
          <w:i/>
          <w:sz w:val="24"/>
          <w:szCs w:val="24"/>
        </w:rPr>
      </w:pPr>
    </w:p>
    <w:p w:rsidR="00EE366B" w:rsidRDefault="002F2890">
      <w:pPr>
        <w:widowControl w:val="0"/>
        <w:spacing w:after="0" w:line="240" w:lineRule="auto"/>
        <w:rPr>
          <w:rFonts w:ascii="Times New Roman" w:eastAsia="Times New Roman" w:hAnsi="Times New Roman" w:cs="Times New Roman"/>
          <w:b/>
          <w:i/>
          <w:sz w:val="24"/>
          <w:szCs w:val="24"/>
        </w:rPr>
      </w:pPr>
      <w:r>
        <w:rPr>
          <w:rFonts w:ascii="Times New Roman" w:eastAsia="Calibri" w:hAnsi="Times New Roman" w:cs="Times New Roman"/>
          <w:b/>
          <w:i/>
          <w:sz w:val="24"/>
        </w:rPr>
        <w:t xml:space="preserve"> 15) Attestazione/certificazione delle competenze in relazione alle attività svolte durante l’espletamento del servizio (*)</w:t>
      </w:r>
    </w:p>
    <w:p w:rsidR="00EE366B" w:rsidRDefault="00EE366B">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ayout w:type="fixed"/>
        <w:tblLook w:val="04A0"/>
      </w:tblPr>
      <w:tblGrid>
        <w:gridCol w:w="9327"/>
      </w:tblGrid>
      <w:tr w:rsidR="00EE366B">
        <w:tc>
          <w:tcPr>
            <w:tcW w:w="9327" w:type="dxa"/>
          </w:tcPr>
          <w:p w:rsidR="00EE366B" w:rsidRDefault="002F2890" w:rsidP="002F2890">
            <w:pPr>
              <w:tabs>
                <w:tab w:val="left" w:pos="834"/>
              </w:tabs>
              <w:spacing w:after="0" w:line="240" w:lineRule="auto"/>
              <w:rPr>
                <w:rFonts w:ascii="Times New Roman" w:eastAsia="Times New Roman" w:hAnsi="Times New Roman" w:cs="Times New Roman"/>
                <w:b/>
                <w:sz w:val="24"/>
                <w:szCs w:val="24"/>
              </w:rPr>
            </w:pPr>
            <w:r>
              <w:rPr>
                <w:rFonts w:eastAsia="Times New Roman" w:cstheme="minorHAnsi"/>
                <w:b/>
                <w:sz w:val="24"/>
                <w:szCs w:val="24"/>
              </w:rPr>
              <w:t>- Attestato specifico</w:t>
            </w:r>
          </w:p>
        </w:tc>
      </w:tr>
    </w:tbl>
    <w:p w:rsidR="00EE366B" w:rsidRDefault="00EE366B">
      <w:pPr>
        <w:widowControl w:val="0"/>
        <w:spacing w:after="0" w:line="240" w:lineRule="auto"/>
        <w:rPr>
          <w:rFonts w:ascii="Times New Roman" w:eastAsia="Times New Roman" w:hAnsi="Times New Roman" w:cs="Times New Roman"/>
          <w:i/>
          <w:sz w:val="24"/>
          <w:szCs w:val="24"/>
        </w:rPr>
      </w:pPr>
    </w:p>
    <w:p w:rsidR="00EE366B" w:rsidRDefault="00EE366B">
      <w:pPr>
        <w:widowControl w:val="0"/>
        <w:spacing w:after="0" w:line="240" w:lineRule="auto"/>
        <w:rPr>
          <w:rFonts w:ascii="Times New Roman" w:eastAsia="Times New Roman" w:hAnsi="Times New Roman" w:cs="Times New Roman"/>
          <w:i/>
          <w:sz w:val="24"/>
          <w:szCs w:val="24"/>
        </w:rPr>
      </w:pPr>
    </w:p>
    <w:p w:rsidR="00EE366B" w:rsidRDefault="002F2890">
      <w:pPr>
        <w:widowControl w:val="0"/>
        <w:spacing w:after="0" w:line="240" w:lineRule="auto"/>
        <w:ind w:left="112" w:right="483"/>
        <w:rPr>
          <w:rFonts w:ascii="Times New Roman" w:eastAsia="Calibri" w:hAnsi="Times New Roman" w:cs="Times New Roman"/>
          <w:b/>
          <w:bCs/>
          <w:i/>
        </w:rPr>
      </w:pPr>
      <w:r>
        <w:rPr>
          <w:rFonts w:ascii="Times New Roman" w:eastAsia="Calibri" w:hAnsi="Times New Roman" w:cs="Times New Roman"/>
          <w:b/>
          <w:i/>
          <w:sz w:val="28"/>
        </w:rPr>
        <w:t>FORMAZIONE GENERALE DEGLI OPERATORI VOLONTARI</w:t>
      </w:r>
    </w:p>
    <w:p w:rsidR="00EE366B" w:rsidRDefault="00EE366B">
      <w:pPr>
        <w:widowControl w:val="0"/>
        <w:spacing w:after="0" w:line="240" w:lineRule="auto"/>
        <w:rPr>
          <w:rFonts w:ascii="Times New Roman" w:eastAsia="Times New Roman" w:hAnsi="Times New Roman" w:cs="Times New Roman"/>
          <w:i/>
          <w:sz w:val="24"/>
          <w:szCs w:val="24"/>
        </w:rPr>
      </w:pPr>
    </w:p>
    <w:p w:rsidR="00EE366B" w:rsidRDefault="002F2890">
      <w:pPr>
        <w:widowControl w:val="0"/>
        <w:tabs>
          <w:tab w:val="left" w:pos="284"/>
          <w:tab w:val="left" w:pos="851"/>
          <w:tab w:val="left" w:pos="993"/>
          <w:tab w:val="left" w:pos="8789"/>
        </w:tabs>
        <w:spacing w:after="0" w:line="240" w:lineRule="auto"/>
        <w:rPr>
          <w:rFonts w:ascii="Times New Roman" w:eastAsia="Times New Roman" w:hAnsi="Times New Roman" w:cs="Times New Roman"/>
          <w:b/>
          <w:i/>
          <w:sz w:val="24"/>
          <w:szCs w:val="24"/>
        </w:rPr>
      </w:pPr>
      <w:r>
        <w:rPr>
          <w:rFonts w:ascii="Times New Roman" w:eastAsia="Calibri" w:hAnsi="Times New Roman" w:cs="Times New Roman"/>
          <w:b/>
          <w:i/>
          <w:sz w:val="24"/>
        </w:rPr>
        <w:t>16) Sede di realizzazione (*)</w:t>
      </w:r>
    </w:p>
    <w:p w:rsidR="00EE366B" w:rsidRDefault="00EE366B">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i/>
          <w:sz w:val="24"/>
          <w:szCs w:val="24"/>
        </w:rPr>
      </w:pPr>
    </w:p>
    <w:tbl>
      <w:tblPr>
        <w:tblStyle w:val="Grigliatabella"/>
        <w:tblW w:w="9327" w:type="dxa"/>
        <w:tblInd w:w="137" w:type="dxa"/>
        <w:tblLayout w:type="fixed"/>
        <w:tblLook w:val="04A0"/>
      </w:tblPr>
      <w:tblGrid>
        <w:gridCol w:w="9327"/>
      </w:tblGrid>
      <w:tr w:rsidR="00EE366B">
        <w:tc>
          <w:tcPr>
            <w:tcW w:w="9327" w:type="dxa"/>
          </w:tcPr>
          <w:p w:rsidR="00EE366B" w:rsidRDefault="002F2890">
            <w:pPr>
              <w:spacing w:after="0" w:line="240" w:lineRule="auto"/>
              <w:rPr>
                <w:rFonts w:cs="Arial"/>
              </w:rPr>
            </w:pPr>
            <w:r>
              <w:rPr>
                <w:rFonts w:eastAsia="Calibri" w:cs="Arial"/>
              </w:rPr>
              <w:t>In considerazione del numero dei volontari dei progetti delle sedi ASC interessate verranno attivate le seguenti sedi presso le quali la Formazione sarà erogata:</w:t>
            </w:r>
          </w:p>
          <w:p w:rsidR="00EE366B" w:rsidRDefault="002F2890">
            <w:pPr>
              <w:spacing w:after="0" w:line="240" w:lineRule="auto"/>
              <w:rPr>
                <w:rFonts w:cs="Arial"/>
              </w:rPr>
            </w:pPr>
            <w:r>
              <w:rPr>
                <w:rFonts w:eastAsia="Calibri" w:cs="Arial"/>
              </w:rPr>
              <w:t>Arci Servizio Civile Bologna via Emilio Zago n. 2 - 40128 Bologna</w:t>
            </w:r>
          </w:p>
          <w:p w:rsidR="00EE366B" w:rsidRDefault="002F2890">
            <w:pPr>
              <w:spacing w:after="0" w:line="240" w:lineRule="auto"/>
              <w:rPr>
                <w:rFonts w:cs="Arial"/>
              </w:rPr>
            </w:pPr>
            <w:r>
              <w:rPr>
                <w:rFonts w:eastAsia="Calibri" w:cs="Arial"/>
              </w:rPr>
              <w:t xml:space="preserve">Arci Emilia-Romagna via </w:t>
            </w:r>
            <w:proofErr w:type="spellStart"/>
            <w:r>
              <w:rPr>
                <w:rFonts w:eastAsia="Calibri" w:cs="Arial"/>
              </w:rPr>
              <w:t>S.Maria</w:t>
            </w:r>
            <w:proofErr w:type="spellEnd"/>
            <w:r>
              <w:rPr>
                <w:rFonts w:eastAsia="Calibri" w:cs="Arial"/>
              </w:rPr>
              <w:t xml:space="preserve"> Maggiore n. 1 Bologna</w:t>
            </w:r>
          </w:p>
          <w:p w:rsidR="00EE366B" w:rsidRDefault="002F2890">
            <w:pPr>
              <w:spacing w:after="0" w:line="240" w:lineRule="auto"/>
              <w:rPr>
                <w:rFonts w:cs="Arial"/>
              </w:rPr>
            </w:pPr>
            <w:r>
              <w:rPr>
                <w:rFonts w:eastAsia="Calibri" w:cs="Arial"/>
              </w:rPr>
              <w:t xml:space="preserve">Centro STAV via </w:t>
            </w:r>
            <w:proofErr w:type="spellStart"/>
            <w:r>
              <w:rPr>
                <w:rFonts w:eastAsia="Calibri" w:cs="Arial"/>
              </w:rPr>
              <w:t>Collamarini</w:t>
            </w:r>
            <w:proofErr w:type="spellEnd"/>
            <w:r>
              <w:rPr>
                <w:rFonts w:eastAsia="Calibri" w:cs="Arial"/>
              </w:rPr>
              <w:t xml:space="preserve"> n. 22 Bologna</w:t>
            </w:r>
          </w:p>
          <w:p w:rsidR="00EE366B" w:rsidRDefault="002F2890">
            <w:pPr>
              <w:spacing w:after="0" w:line="240" w:lineRule="auto"/>
              <w:rPr>
                <w:rFonts w:cs="Arial"/>
              </w:rPr>
            </w:pPr>
            <w:r>
              <w:rPr>
                <w:rFonts w:eastAsia="Calibri" w:cs="Arial"/>
              </w:rPr>
              <w:t xml:space="preserve">Circolo Arci Guido </w:t>
            </w:r>
            <w:proofErr w:type="spellStart"/>
            <w:r>
              <w:rPr>
                <w:rFonts w:eastAsia="Calibri" w:cs="Arial"/>
              </w:rPr>
              <w:t>Guernelli</w:t>
            </w:r>
            <w:proofErr w:type="spellEnd"/>
            <w:r>
              <w:rPr>
                <w:rFonts w:eastAsia="Calibri" w:cs="Arial"/>
              </w:rPr>
              <w:t xml:space="preserve"> via </w:t>
            </w:r>
            <w:proofErr w:type="spellStart"/>
            <w:r>
              <w:rPr>
                <w:rFonts w:eastAsia="Calibri" w:cs="Arial"/>
              </w:rPr>
              <w:t>Gandusio</w:t>
            </w:r>
            <w:proofErr w:type="spellEnd"/>
            <w:r>
              <w:rPr>
                <w:rFonts w:eastAsia="Calibri" w:cs="Arial"/>
              </w:rPr>
              <w:t xml:space="preserve"> n. 6 Bologna</w:t>
            </w:r>
          </w:p>
          <w:p w:rsidR="00EE366B" w:rsidRDefault="002F2890">
            <w:pPr>
              <w:tabs>
                <w:tab w:val="left" w:pos="834"/>
              </w:tabs>
              <w:spacing w:after="0" w:line="240" w:lineRule="auto"/>
              <w:rPr>
                <w:rFonts w:eastAsia="Times New Roman" w:cstheme="minorHAnsi"/>
              </w:rPr>
            </w:pPr>
            <w:r>
              <w:rPr>
                <w:rFonts w:cs="Arial"/>
              </w:rPr>
              <w:t>Eventuali variazioni dell’indirizzo saranno comunicate tempestivamente.</w:t>
            </w:r>
          </w:p>
          <w:p w:rsidR="00EE366B" w:rsidRDefault="002F2890">
            <w:pPr>
              <w:tabs>
                <w:tab w:val="left" w:pos="834"/>
              </w:tabs>
              <w:spacing w:after="0" w:line="240" w:lineRule="auto"/>
              <w:jc w:val="both"/>
              <w:rPr>
                <w:rFonts w:eastAsia="Times New Roman" w:cstheme="minorHAnsi"/>
              </w:rPr>
            </w:pPr>
            <w:r>
              <w:rPr>
                <w:rFonts w:eastAsia="Times New Roman" w:cstheme="minorHAnsi"/>
              </w:rPr>
              <w:t xml:space="preserve">La durata della formazione generale per ASC Nazionale </w:t>
            </w:r>
            <w:proofErr w:type="spellStart"/>
            <w:r>
              <w:rPr>
                <w:rFonts w:eastAsia="Times New Roman" w:cstheme="minorHAnsi"/>
              </w:rPr>
              <w:t>Aps</w:t>
            </w:r>
            <w:proofErr w:type="spellEnd"/>
            <w:r>
              <w:rPr>
                <w:rFonts w:eastAsia="Times New Roman" w:cstheme="minorHAnsi"/>
              </w:rPr>
              <w:t xml:space="preserve"> è di 42 ore. Ai fini della rendicontazione, verranno tenute 24 ore di formazione in aula attraverso metodologie frontali e dinamiche non formali, 8 ore in sincrono da remoto e ulteriori 10 ore attraverso formazione a distanza in modalità blended. Quest’ultime due modalità formative, come richiesto da Circ. DP 23/12/2020, non superano il 50% del totale delle ore complessive.</w:t>
            </w:r>
          </w:p>
          <w:p w:rsidR="00EE366B" w:rsidRDefault="002F2890">
            <w:pPr>
              <w:tabs>
                <w:tab w:val="left" w:pos="834"/>
              </w:tabs>
              <w:spacing w:after="0" w:line="240" w:lineRule="auto"/>
              <w:jc w:val="both"/>
              <w:rPr>
                <w:rFonts w:eastAsia="Times New Roman" w:cstheme="minorHAnsi"/>
              </w:rPr>
            </w:pPr>
            <w:r>
              <w:rPr>
                <w:rFonts w:eastAsia="Times New Roman" w:cstheme="minorHAnsi"/>
              </w:rPr>
              <w:t>Il percorso formativo sarà erogato entro e non oltre il 180° giorno dall'avvio del progetto.</w:t>
            </w:r>
          </w:p>
          <w:p w:rsidR="00EE366B" w:rsidRDefault="00EE366B">
            <w:pPr>
              <w:tabs>
                <w:tab w:val="left" w:pos="834"/>
              </w:tabs>
              <w:spacing w:after="0" w:line="240" w:lineRule="auto"/>
              <w:rPr>
                <w:rFonts w:ascii="Times New Roman" w:eastAsia="Times New Roman" w:hAnsi="Times New Roman" w:cs="Times New Roman"/>
                <w:sz w:val="24"/>
                <w:szCs w:val="24"/>
              </w:rPr>
            </w:pPr>
          </w:p>
        </w:tc>
      </w:tr>
    </w:tbl>
    <w:p w:rsidR="00EE366B" w:rsidRDefault="00EE366B">
      <w:pPr>
        <w:widowControl w:val="0"/>
        <w:spacing w:after="0" w:line="240" w:lineRule="auto"/>
        <w:rPr>
          <w:rFonts w:ascii="Times New Roman" w:eastAsia="Times New Roman" w:hAnsi="Times New Roman" w:cs="Times New Roman"/>
          <w:i/>
          <w:sz w:val="24"/>
          <w:szCs w:val="24"/>
        </w:rPr>
      </w:pPr>
    </w:p>
    <w:p w:rsidR="00EE366B" w:rsidRDefault="00EE366B">
      <w:pPr>
        <w:widowControl w:val="0"/>
        <w:spacing w:after="0" w:line="240" w:lineRule="auto"/>
        <w:rPr>
          <w:rFonts w:ascii="Times New Roman" w:eastAsia="Times New Roman" w:hAnsi="Times New Roman" w:cs="Times New Roman"/>
          <w:i/>
          <w:sz w:val="24"/>
          <w:szCs w:val="24"/>
        </w:rPr>
      </w:pPr>
    </w:p>
    <w:p w:rsidR="00EE366B" w:rsidRDefault="002F2890">
      <w:pPr>
        <w:widowControl w:val="0"/>
        <w:spacing w:after="0" w:line="240" w:lineRule="auto"/>
        <w:ind w:left="112" w:right="483"/>
        <w:jc w:val="both"/>
        <w:rPr>
          <w:rFonts w:ascii="Times New Roman" w:eastAsia="Calibri" w:hAnsi="Times New Roman" w:cs="Times New Roman"/>
          <w:b/>
          <w:bCs/>
          <w:i/>
        </w:rPr>
      </w:pPr>
      <w:r>
        <w:rPr>
          <w:rFonts w:ascii="Times New Roman" w:eastAsia="Calibri" w:hAnsi="Times New Roman" w:cs="Times New Roman"/>
          <w:b/>
          <w:i/>
          <w:sz w:val="28"/>
        </w:rPr>
        <w:t>FORMAZIONE SPECIFICA DEGLI OPERATORI VOLONTARI</w:t>
      </w:r>
    </w:p>
    <w:p w:rsidR="00EE366B" w:rsidRDefault="00EE366B">
      <w:pPr>
        <w:widowControl w:val="0"/>
        <w:spacing w:after="0" w:line="240" w:lineRule="auto"/>
        <w:rPr>
          <w:rFonts w:ascii="Times New Roman" w:eastAsia="Times New Roman" w:hAnsi="Times New Roman" w:cs="Times New Roman"/>
          <w:i/>
          <w:sz w:val="24"/>
          <w:szCs w:val="24"/>
        </w:rPr>
      </w:pPr>
    </w:p>
    <w:p w:rsidR="00EE366B" w:rsidRDefault="002F2890">
      <w:pPr>
        <w:widowControl w:val="0"/>
        <w:tabs>
          <w:tab w:val="left" w:pos="284"/>
          <w:tab w:val="left" w:pos="851"/>
          <w:tab w:val="left" w:pos="993"/>
          <w:tab w:val="left" w:pos="8789"/>
        </w:tabs>
        <w:spacing w:after="0" w:line="240" w:lineRule="auto"/>
        <w:rPr>
          <w:rFonts w:ascii="Times New Roman" w:eastAsia="Times New Roman" w:hAnsi="Times New Roman" w:cs="Times New Roman"/>
          <w:b/>
          <w:sz w:val="24"/>
          <w:szCs w:val="24"/>
        </w:rPr>
      </w:pPr>
      <w:r>
        <w:rPr>
          <w:rFonts w:ascii="Times New Roman" w:eastAsia="Calibri" w:hAnsi="Times New Roman" w:cs="Times New Roman"/>
          <w:b/>
          <w:i/>
          <w:sz w:val="24"/>
        </w:rPr>
        <w:t xml:space="preserve">17) Sede di realizzazione (*) </w:t>
      </w:r>
    </w:p>
    <w:p w:rsidR="00EE366B" w:rsidRDefault="00EE366B">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sz w:val="24"/>
          <w:szCs w:val="24"/>
        </w:rPr>
      </w:pPr>
    </w:p>
    <w:tbl>
      <w:tblPr>
        <w:tblStyle w:val="Grigliatabella"/>
        <w:tblW w:w="9327" w:type="dxa"/>
        <w:tblInd w:w="137" w:type="dxa"/>
        <w:tblLayout w:type="fixed"/>
        <w:tblLook w:val="04A0"/>
      </w:tblPr>
      <w:tblGrid>
        <w:gridCol w:w="9327"/>
      </w:tblGrid>
      <w:tr w:rsidR="00EE366B">
        <w:tc>
          <w:tcPr>
            <w:tcW w:w="9327" w:type="dxa"/>
          </w:tcPr>
          <w:p w:rsidR="00EE366B" w:rsidRDefault="002F2890">
            <w:pPr>
              <w:tabs>
                <w:tab w:val="left" w:pos="834"/>
              </w:tabs>
              <w:spacing w:after="0" w:line="240" w:lineRule="auto"/>
              <w:rPr>
                <w:rFonts w:cs="Calibri"/>
                <w:lang w:eastAsia="it-IT"/>
              </w:rPr>
            </w:pPr>
            <w:r>
              <w:rPr>
                <w:rFonts w:eastAsia="Calibri" w:cs="Calibri"/>
                <w:lang w:eastAsia="it-IT"/>
              </w:rPr>
              <w:t xml:space="preserve">La formazione specifica sarà realizzata presso: </w:t>
            </w:r>
          </w:p>
          <w:p w:rsidR="00EE366B" w:rsidRDefault="002F2890">
            <w:pPr>
              <w:tabs>
                <w:tab w:val="left" w:pos="834"/>
              </w:tabs>
              <w:spacing w:after="0" w:line="240" w:lineRule="auto"/>
              <w:rPr>
                <w:rFonts w:cs="Calibri"/>
                <w:lang w:eastAsia="it-IT"/>
              </w:rPr>
            </w:pPr>
            <w:r>
              <w:rPr>
                <w:rFonts w:eastAsia="Calibri" w:cs="Calibri"/>
                <w:lang w:eastAsia="it-IT"/>
              </w:rPr>
              <w:t>- la sede della Fondazione Gramsci Emilia-Romagna Onlus: Via Mentana 2, Bologna;</w:t>
            </w:r>
          </w:p>
          <w:p w:rsidR="00EE366B" w:rsidRDefault="002F2890">
            <w:pPr>
              <w:tabs>
                <w:tab w:val="left" w:pos="834"/>
              </w:tabs>
              <w:spacing w:after="0" w:line="240" w:lineRule="auto"/>
              <w:rPr>
                <w:rFonts w:cs="Calibri"/>
                <w:lang w:eastAsia="it-IT"/>
              </w:rPr>
            </w:pPr>
            <w:r>
              <w:rPr>
                <w:rFonts w:eastAsia="Calibri" w:cs="Calibri"/>
                <w:lang w:eastAsia="it-IT"/>
              </w:rPr>
              <w:t>- i depositi librari e archivistici della Fondazione: Via Cervellati 1, Bologna.</w:t>
            </w:r>
          </w:p>
          <w:p w:rsidR="00EE366B" w:rsidRDefault="002F2890">
            <w:pPr>
              <w:tabs>
                <w:tab w:val="left" w:pos="834"/>
              </w:tabs>
              <w:spacing w:after="0" w:line="240" w:lineRule="auto"/>
              <w:rPr>
                <w:rFonts w:eastAsia="Times New Roman" w:cstheme="minorHAnsi"/>
              </w:rPr>
            </w:pPr>
            <w:r>
              <w:rPr>
                <w:rFonts w:cs="Arial"/>
              </w:rPr>
              <w:t>Eventuali variazioni dell’indirizzo saranno comunicate tempestivamente.</w:t>
            </w:r>
          </w:p>
          <w:p w:rsidR="00EE366B" w:rsidRDefault="002F2890">
            <w:pPr>
              <w:tabs>
                <w:tab w:val="left" w:pos="834"/>
              </w:tabs>
              <w:spacing w:after="0" w:line="240" w:lineRule="auto"/>
              <w:rPr>
                <w:rFonts w:ascii="Times New Roman" w:eastAsia="Times New Roman" w:hAnsi="Times New Roman" w:cs="Times New Roman"/>
                <w:sz w:val="24"/>
                <w:szCs w:val="24"/>
              </w:rPr>
            </w:pPr>
            <w:r>
              <w:rPr>
                <w:rFonts w:cstheme="minorHAnsi"/>
              </w:rPr>
              <w:t>La formazione, comunque per un numero di partecipanti non superiore alle 30 unità, verrà effettuata sia in aula sia attraverso strumenti on line in modalità sincrona e anche asincrona. Queste ultime due modalità formative, come richiesto da Circ. DP 23/12/2020, avranno durata non superiore al 50% del totale delle ore complessive.</w:t>
            </w:r>
          </w:p>
        </w:tc>
      </w:tr>
    </w:tbl>
    <w:p w:rsidR="00EE366B" w:rsidRDefault="00EE366B">
      <w:pPr>
        <w:widowControl w:val="0"/>
        <w:spacing w:after="0" w:line="240" w:lineRule="auto"/>
        <w:rPr>
          <w:rFonts w:ascii="Times New Roman" w:eastAsia="Times New Roman" w:hAnsi="Times New Roman" w:cs="Times New Roman"/>
          <w:i/>
          <w:sz w:val="24"/>
          <w:szCs w:val="24"/>
        </w:rPr>
      </w:pPr>
    </w:p>
    <w:p w:rsidR="00EE366B" w:rsidRDefault="002F2890">
      <w:pPr>
        <w:widowControl w:val="0"/>
        <w:tabs>
          <w:tab w:val="left" w:pos="284"/>
          <w:tab w:val="left" w:pos="851"/>
          <w:tab w:val="left" w:pos="993"/>
          <w:tab w:val="left" w:pos="8789"/>
        </w:tabs>
        <w:spacing w:after="0" w:line="240" w:lineRule="auto"/>
        <w:rPr>
          <w:rFonts w:ascii="Times New Roman" w:eastAsia="Times New Roman" w:hAnsi="Times New Roman" w:cs="Times New Roman"/>
          <w:b/>
          <w:sz w:val="24"/>
          <w:szCs w:val="24"/>
        </w:rPr>
      </w:pPr>
      <w:r>
        <w:rPr>
          <w:rFonts w:ascii="Times New Roman" w:eastAsia="Calibri" w:hAnsi="Times New Roman" w:cs="Times New Roman"/>
          <w:b/>
          <w:i/>
          <w:sz w:val="24"/>
        </w:rPr>
        <w:t>18) Tecniche e metodologie di realizzazione (*)</w:t>
      </w:r>
    </w:p>
    <w:p w:rsidR="00EE366B" w:rsidRDefault="00EE366B">
      <w:pPr>
        <w:pStyle w:val="Paragrafoelenco"/>
        <w:widowControl w:val="0"/>
        <w:tabs>
          <w:tab w:val="left" w:pos="284"/>
          <w:tab w:val="left" w:pos="851"/>
          <w:tab w:val="left" w:pos="993"/>
          <w:tab w:val="left" w:pos="8789"/>
        </w:tabs>
        <w:spacing w:after="0" w:line="240" w:lineRule="auto"/>
        <w:ind w:left="348"/>
        <w:rPr>
          <w:rFonts w:ascii="Times New Roman" w:eastAsia="Times New Roman" w:hAnsi="Times New Roman" w:cs="Times New Roman"/>
          <w:sz w:val="24"/>
          <w:szCs w:val="24"/>
        </w:rPr>
      </w:pPr>
    </w:p>
    <w:tbl>
      <w:tblPr>
        <w:tblStyle w:val="Grigliatabella"/>
        <w:tblW w:w="9327" w:type="dxa"/>
        <w:tblInd w:w="137" w:type="dxa"/>
        <w:tblLayout w:type="fixed"/>
        <w:tblLook w:val="04A0"/>
      </w:tblPr>
      <w:tblGrid>
        <w:gridCol w:w="9327"/>
      </w:tblGrid>
      <w:tr w:rsidR="00EE366B">
        <w:tc>
          <w:tcPr>
            <w:tcW w:w="9327" w:type="dxa"/>
          </w:tcPr>
          <w:p w:rsidR="00EE366B" w:rsidRDefault="002F2890">
            <w:pPr>
              <w:tabs>
                <w:tab w:val="left" w:pos="834"/>
              </w:tabs>
              <w:spacing w:after="0" w:line="240" w:lineRule="auto"/>
              <w:jc w:val="both"/>
              <w:rPr>
                <w:rFonts w:eastAsia="Times New Roman" w:cstheme="minorHAnsi"/>
              </w:rPr>
            </w:pPr>
            <w:r>
              <w:rPr>
                <w:rFonts w:eastAsia="Times New Roman" w:cstheme="minorHAnsi"/>
              </w:rPr>
              <w:t xml:space="preserve">Per conseguire gli obiettivi formativi richiesti dal progetto verranno privilegiate le metodologie didattiche attive che favoriscano la partecipazione dei giovani, basate sul presupposto che l’apprendimento effettivo sia soprattutto apprendimento dall’esperienza e alimentato dall’interesse e dalla motivazione dei partecipanti. </w:t>
            </w:r>
          </w:p>
          <w:p w:rsidR="00EE366B" w:rsidRDefault="002F2890">
            <w:pPr>
              <w:tabs>
                <w:tab w:val="left" w:pos="834"/>
              </w:tabs>
              <w:spacing w:after="0" w:line="240" w:lineRule="auto"/>
              <w:jc w:val="both"/>
              <w:rPr>
                <w:rFonts w:eastAsia="Times New Roman" w:cstheme="minorHAnsi"/>
              </w:rPr>
            </w:pPr>
            <w:r>
              <w:rPr>
                <w:rFonts w:eastAsia="Times New Roman" w:cstheme="minorHAnsi"/>
              </w:rPr>
              <w:t xml:space="preserve"> Le metodologie utilizzate saranno:</w:t>
            </w:r>
          </w:p>
          <w:p w:rsidR="00EE366B" w:rsidRDefault="002F2890">
            <w:pPr>
              <w:tabs>
                <w:tab w:val="left" w:pos="834"/>
              </w:tabs>
              <w:spacing w:after="0" w:line="240" w:lineRule="auto"/>
              <w:jc w:val="both"/>
              <w:rPr>
                <w:rFonts w:eastAsia="Times New Roman" w:cstheme="minorHAnsi"/>
              </w:rPr>
            </w:pPr>
            <w:r>
              <w:rPr>
                <w:rFonts w:eastAsia="Times New Roman" w:cstheme="minorHAnsi"/>
              </w:rPr>
              <w:t>- metodo induttivo: si basa su un procedimento logico che dall’osservazione di un certo numero finito di fatti o eventi o esperienze particolari risale a principi o leggi generali.</w:t>
            </w:r>
          </w:p>
          <w:p w:rsidR="00EE366B" w:rsidRDefault="002F2890">
            <w:pPr>
              <w:tabs>
                <w:tab w:val="left" w:pos="834"/>
              </w:tabs>
              <w:spacing w:after="0" w:line="240" w:lineRule="auto"/>
              <w:jc w:val="both"/>
              <w:rPr>
                <w:rFonts w:eastAsia="Times New Roman" w:cstheme="minorHAnsi"/>
              </w:rPr>
            </w:pPr>
            <w:r>
              <w:rPr>
                <w:rFonts w:eastAsia="Times New Roman" w:cstheme="minorHAnsi"/>
              </w:rPr>
              <w:t>- metodo espositivo partecipativo: si basa sulla trasmissione delle informazioni da parte del docente alla classe, durante la lezione i discenti possono porre domande e intervenire secondo modalità negoziate. La partecipazione si completa con attività comuni o esercizi applicativi.</w:t>
            </w:r>
          </w:p>
          <w:p w:rsidR="00EE366B" w:rsidRDefault="00EE366B">
            <w:pPr>
              <w:tabs>
                <w:tab w:val="left" w:pos="834"/>
              </w:tabs>
              <w:spacing w:after="0" w:line="240" w:lineRule="auto"/>
              <w:jc w:val="both"/>
              <w:rPr>
                <w:rFonts w:eastAsia="Times New Roman" w:cstheme="minorHAnsi"/>
              </w:rPr>
            </w:pPr>
          </w:p>
          <w:p w:rsidR="00EE366B" w:rsidRDefault="002F2890">
            <w:pPr>
              <w:tabs>
                <w:tab w:val="left" w:pos="834"/>
              </w:tabs>
              <w:spacing w:after="0" w:line="240" w:lineRule="auto"/>
              <w:jc w:val="both"/>
              <w:rPr>
                <w:rFonts w:eastAsia="Times New Roman" w:cstheme="minorHAnsi"/>
              </w:rPr>
            </w:pPr>
            <w:r>
              <w:rPr>
                <w:rFonts w:eastAsia="Times New Roman" w:cstheme="minorHAnsi"/>
              </w:rPr>
              <w:t>Questi metodi si realizzano attraverso attività procedurali che coinvolgono attivamente gli operatori volontari nel processo di apprendimento. Le diverse tecniche che potranno essere utilizzate saranno caratterizzate da:</w:t>
            </w:r>
          </w:p>
          <w:p w:rsidR="00EE366B" w:rsidRDefault="002F2890">
            <w:pPr>
              <w:tabs>
                <w:tab w:val="left" w:pos="834"/>
              </w:tabs>
              <w:spacing w:after="0" w:line="240" w:lineRule="auto"/>
              <w:jc w:val="both"/>
              <w:rPr>
                <w:rFonts w:eastAsia="Times New Roman" w:cstheme="minorHAnsi"/>
              </w:rPr>
            </w:pPr>
            <w:r>
              <w:rPr>
                <w:rFonts w:eastAsia="Times New Roman" w:cstheme="minorHAnsi"/>
              </w:rPr>
              <w:t>•</w:t>
            </w:r>
            <w:r>
              <w:rPr>
                <w:rFonts w:eastAsia="Times New Roman" w:cstheme="minorHAnsi"/>
              </w:rPr>
              <w:tab/>
              <w:t>partecipazione “vissuta” degli operatori volontari (coinvolgono tutta la personalità dei discenti);</w:t>
            </w:r>
          </w:p>
          <w:p w:rsidR="00EE366B" w:rsidRDefault="002F2890">
            <w:pPr>
              <w:tabs>
                <w:tab w:val="left" w:pos="834"/>
              </w:tabs>
              <w:spacing w:after="0" w:line="240" w:lineRule="auto"/>
              <w:jc w:val="both"/>
              <w:rPr>
                <w:rFonts w:eastAsia="Times New Roman" w:cstheme="minorHAnsi"/>
              </w:rPr>
            </w:pPr>
            <w:r>
              <w:rPr>
                <w:rFonts w:eastAsia="Times New Roman" w:cstheme="minorHAnsi"/>
              </w:rPr>
              <w:t>•</w:t>
            </w:r>
            <w:r>
              <w:rPr>
                <w:rFonts w:eastAsia="Times New Roman" w:cstheme="minorHAnsi"/>
              </w:rPr>
              <w:tab/>
              <w:t>controllo costante e ricorsivo (feed-back) sull’apprendimento e l’autovalutazione;</w:t>
            </w:r>
          </w:p>
          <w:p w:rsidR="00EE366B" w:rsidRDefault="002F2890">
            <w:pPr>
              <w:tabs>
                <w:tab w:val="left" w:pos="834"/>
              </w:tabs>
              <w:spacing w:after="0" w:line="240" w:lineRule="auto"/>
              <w:jc w:val="both"/>
              <w:rPr>
                <w:rFonts w:eastAsia="Times New Roman" w:cstheme="minorHAnsi"/>
              </w:rPr>
            </w:pPr>
            <w:r>
              <w:rPr>
                <w:rFonts w:eastAsia="Times New Roman" w:cstheme="minorHAnsi"/>
              </w:rPr>
              <w:t>•</w:t>
            </w:r>
            <w:r>
              <w:rPr>
                <w:rFonts w:eastAsia="Times New Roman" w:cstheme="minorHAnsi"/>
              </w:rPr>
              <w:tab/>
              <w:t>formazione in situazione;</w:t>
            </w:r>
          </w:p>
          <w:p w:rsidR="00EE366B" w:rsidRDefault="002F2890">
            <w:pPr>
              <w:tabs>
                <w:tab w:val="left" w:pos="834"/>
              </w:tabs>
              <w:spacing w:after="0" w:line="240" w:lineRule="auto"/>
              <w:jc w:val="both"/>
              <w:rPr>
                <w:rFonts w:eastAsia="Times New Roman" w:cstheme="minorHAnsi"/>
              </w:rPr>
            </w:pPr>
            <w:r>
              <w:rPr>
                <w:rFonts w:eastAsia="Times New Roman" w:cstheme="minorHAnsi"/>
              </w:rPr>
              <w:t>•</w:t>
            </w:r>
            <w:r>
              <w:rPr>
                <w:rFonts w:eastAsia="Times New Roman" w:cstheme="minorHAnsi"/>
              </w:rPr>
              <w:tab/>
              <w:t>formazione in gruppo.</w:t>
            </w:r>
          </w:p>
          <w:p w:rsidR="00EE366B" w:rsidRDefault="00EE366B">
            <w:pPr>
              <w:tabs>
                <w:tab w:val="left" w:pos="834"/>
              </w:tabs>
              <w:spacing w:after="0" w:line="240" w:lineRule="auto"/>
              <w:jc w:val="both"/>
              <w:rPr>
                <w:rFonts w:eastAsia="Times New Roman" w:cstheme="minorHAnsi"/>
              </w:rPr>
            </w:pPr>
          </w:p>
          <w:p w:rsidR="00EE366B" w:rsidRDefault="002F2890">
            <w:pPr>
              <w:tabs>
                <w:tab w:val="left" w:pos="834"/>
              </w:tabs>
              <w:spacing w:after="0" w:line="240" w:lineRule="auto"/>
              <w:jc w:val="both"/>
              <w:rPr>
                <w:rFonts w:eastAsia="Times New Roman" w:cstheme="minorHAnsi"/>
              </w:rPr>
            </w:pPr>
            <w:r>
              <w:rPr>
                <w:rFonts w:eastAsia="Times New Roman" w:cstheme="minorHAnsi"/>
              </w:rPr>
              <w:t xml:space="preserve">Le tecniche utilizzate quindi potranno prevedere: </w:t>
            </w:r>
          </w:p>
          <w:p w:rsidR="00EE366B" w:rsidRDefault="002F2890">
            <w:pPr>
              <w:tabs>
                <w:tab w:val="left" w:pos="834"/>
              </w:tabs>
              <w:spacing w:after="0" w:line="240" w:lineRule="auto"/>
              <w:jc w:val="both"/>
              <w:rPr>
                <w:rFonts w:eastAsia="Times New Roman" w:cstheme="minorHAnsi"/>
              </w:rPr>
            </w:pPr>
            <w:r>
              <w:rPr>
                <w:rFonts w:eastAsia="Times New Roman" w:cstheme="minorHAnsi"/>
              </w:rPr>
              <w:t>- formazione a distanza: gli argomenti sono fruiti in maniera asincrona attraverso accesso personalizzato per ogni singolo partecipante ad una piattaforma web. Sono registrati i progressi attraverso test e verifiche.</w:t>
            </w:r>
          </w:p>
          <w:p w:rsidR="00EE366B" w:rsidRDefault="002F2890">
            <w:pPr>
              <w:shd w:val="clear" w:color="auto" w:fill="FFFFFF" w:themeFill="background1"/>
              <w:tabs>
                <w:tab w:val="left" w:pos="834"/>
              </w:tabs>
              <w:spacing w:after="0" w:line="240" w:lineRule="auto"/>
              <w:jc w:val="both"/>
              <w:rPr>
                <w:rFonts w:eastAsia="Times New Roman" w:cstheme="minorHAnsi"/>
              </w:rPr>
            </w:pPr>
            <w:r>
              <w:rPr>
                <w:rFonts w:eastAsia="Times New Roman" w:cstheme="minorHAnsi"/>
              </w:rPr>
              <w:t xml:space="preserve">- formazione da remoto: il formatore, collegato da remoto tramite pc o tablet, espone gli argomenti, presenta i materiali e si confronta con la classe in modalità sincrona attraverso l’utilizzo di apposita piattaforma.  </w:t>
            </w:r>
          </w:p>
          <w:p w:rsidR="00EE366B" w:rsidRDefault="002F2890">
            <w:pPr>
              <w:tabs>
                <w:tab w:val="left" w:pos="834"/>
              </w:tabs>
              <w:spacing w:after="0" w:line="240" w:lineRule="auto"/>
              <w:jc w:val="both"/>
              <w:rPr>
                <w:rFonts w:eastAsia="Times New Roman" w:cstheme="minorHAnsi"/>
              </w:rPr>
            </w:pPr>
            <w:r>
              <w:rPr>
                <w:rFonts w:eastAsia="Times New Roman" w:cstheme="minorHAnsi"/>
              </w:rPr>
              <w:t xml:space="preserve">- lezione frontale: il formatore espone in maniera unidirezionale gli argomenti; in questo caso la trasmissione dei concetti è legata all’abilità comunicativa del formatore stesso. </w:t>
            </w:r>
          </w:p>
          <w:p w:rsidR="00EE366B" w:rsidRDefault="002F2890">
            <w:pPr>
              <w:tabs>
                <w:tab w:val="left" w:pos="834"/>
              </w:tabs>
              <w:spacing w:after="0" w:line="240" w:lineRule="auto"/>
              <w:jc w:val="both"/>
              <w:rPr>
                <w:rFonts w:eastAsia="Times New Roman" w:cstheme="minorHAnsi"/>
              </w:rPr>
            </w:pPr>
            <w:r>
              <w:rPr>
                <w:rFonts w:eastAsia="Times New Roman" w:cstheme="minorHAnsi"/>
              </w:rPr>
              <w:t>- discussione: consiste in un confronto di idee tra formatore e classe. Questo metodo trae le sue origini dalla maieutica di Socrate, che avvicina la realtà attraverso un processo dialettico, appunto il dialogo. Durante la discussione il ruolo del formatore diviene essenzialmente quello di facilitatore, aiutando il gruppo nelle fasi di apprendimento e confronto.</w:t>
            </w:r>
          </w:p>
          <w:p w:rsidR="00EE366B" w:rsidRDefault="002F2890">
            <w:pPr>
              <w:tabs>
                <w:tab w:val="left" w:pos="834"/>
              </w:tabs>
              <w:spacing w:after="0" w:line="240" w:lineRule="auto"/>
              <w:jc w:val="both"/>
              <w:rPr>
                <w:rFonts w:eastAsia="Times New Roman" w:cstheme="minorHAnsi"/>
              </w:rPr>
            </w:pPr>
            <w:r>
              <w:rPr>
                <w:rFonts w:eastAsia="Times New Roman" w:cstheme="minorHAnsi"/>
              </w:rPr>
              <w:t>- lavoro di gruppo: permette di suddividere il gruppo in sottogruppi, di operare in autonomia su aspetti che prevedono la partecipazione attiva dei partecipanti, permette lo scambio delle reciproche conoscenze ed esperienze, fa crescere l’autostima e la consapevolezza delle proprie capacità, con questa strategia si cerca di ottimizzare la collaborazione ed il sostegno reciproco.</w:t>
            </w:r>
          </w:p>
          <w:p w:rsidR="00EE366B" w:rsidRDefault="002F2890">
            <w:pPr>
              <w:tabs>
                <w:tab w:val="left" w:pos="834"/>
              </w:tabs>
              <w:spacing w:after="0" w:line="240" w:lineRule="auto"/>
              <w:jc w:val="both"/>
              <w:rPr>
                <w:rFonts w:eastAsia="Times New Roman" w:cstheme="minorHAnsi"/>
              </w:rPr>
            </w:pPr>
            <w:r>
              <w:rPr>
                <w:rFonts w:eastAsia="Times New Roman" w:cstheme="minorHAnsi"/>
              </w:rPr>
              <w:t xml:space="preserve">- tecniche simulative: in cui troviamo il </w:t>
            </w:r>
            <w:proofErr w:type="spellStart"/>
            <w:r>
              <w:rPr>
                <w:rFonts w:eastAsia="Times New Roman" w:cstheme="minorHAnsi"/>
              </w:rPr>
              <w:t>role</w:t>
            </w:r>
            <w:proofErr w:type="spellEnd"/>
            <w:r>
              <w:rPr>
                <w:rFonts w:eastAsia="Times New Roman" w:cstheme="minorHAnsi"/>
              </w:rPr>
              <w:t xml:space="preserve"> </w:t>
            </w:r>
            <w:proofErr w:type="spellStart"/>
            <w:r>
              <w:rPr>
                <w:rFonts w:eastAsia="Times New Roman" w:cstheme="minorHAnsi"/>
              </w:rPr>
              <w:t>playing</w:t>
            </w:r>
            <w:proofErr w:type="spellEnd"/>
            <w:r>
              <w:rPr>
                <w:rFonts w:eastAsia="Times New Roman" w:cstheme="minorHAnsi"/>
              </w:rPr>
              <w:t xml:space="preserve"> (gioco dei ruoli) per l’interpretazione e l’analisi dei comportamenti e dei ruoli sociali nelle relazioni interpersonali.</w:t>
            </w:r>
          </w:p>
          <w:p w:rsidR="00EE366B" w:rsidRDefault="002F2890">
            <w:pPr>
              <w:tabs>
                <w:tab w:val="left" w:pos="834"/>
              </w:tabs>
              <w:spacing w:after="0" w:line="240" w:lineRule="auto"/>
              <w:jc w:val="both"/>
              <w:rPr>
                <w:rFonts w:eastAsia="Times New Roman" w:cstheme="minorHAnsi"/>
              </w:rPr>
            </w:pPr>
            <w:r>
              <w:rPr>
                <w:rFonts w:eastAsia="Times New Roman" w:cstheme="minorHAnsi"/>
              </w:rPr>
              <w:t>- tecniche di analisi della situazione che si avvalgono di casi reali; qui troviamo lo studio di caso e l’</w:t>
            </w:r>
            <w:proofErr w:type="spellStart"/>
            <w:r>
              <w:rPr>
                <w:rFonts w:eastAsia="Times New Roman" w:cstheme="minorHAnsi"/>
              </w:rPr>
              <w:t>incident</w:t>
            </w:r>
            <w:proofErr w:type="spellEnd"/>
            <w:r>
              <w:rPr>
                <w:rFonts w:eastAsia="Times New Roman" w:cstheme="minorHAnsi"/>
              </w:rPr>
              <w:t>. Con lo studio di caso si sviluppano le capacità analitiche e le modalità di approccio ad una situazione o a un problema, nell’</w:t>
            </w:r>
            <w:proofErr w:type="spellStart"/>
            <w:r>
              <w:rPr>
                <w:rFonts w:eastAsia="Times New Roman" w:cstheme="minorHAnsi"/>
              </w:rPr>
              <w:t>incident</w:t>
            </w:r>
            <w:proofErr w:type="spellEnd"/>
            <w:r>
              <w:rPr>
                <w:rFonts w:eastAsia="Times New Roman" w:cstheme="minorHAnsi"/>
              </w:rPr>
              <w:t>, si aggiungono le abilità decisionali e quelle predittive.</w:t>
            </w:r>
          </w:p>
          <w:p w:rsidR="00EE366B" w:rsidRDefault="002F2890">
            <w:pPr>
              <w:tabs>
                <w:tab w:val="left" w:pos="834"/>
              </w:tabs>
              <w:spacing w:after="0" w:line="240" w:lineRule="auto"/>
              <w:jc w:val="both"/>
              <w:rPr>
                <w:rFonts w:eastAsia="Times New Roman" w:cstheme="minorHAnsi"/>
              </w:rPr>
            </w:pPr>
            <w:r>
              <w:rPr>
                <w:rFonts w:eastAsia="Times New Roman" w:cstheme="minorHAnsi"/>
              </w:rPr>
              <w:t xml:space="preserve">- tecniche di produzione cooperativa: tra cui possiamo annoverare la tecnica del brainstorming (cervelli in tempesta), per l’elaborazione di idee creative in gruppo e la tecnica del </w:t>
            </w:r>
            <w:proofErr w:type="spellStart"/>
            <w:r>
              <w:rPr>
                <w:rFonts w:eastAsia="Times New Roman" w:cstheme="minorHAnsi"/>
              </w:rPr>
              <w:t>webbing</w:t>
            </w:r>
            <w:proofErr w:type="spellEnd"/>
            <w:r>
              <w:rPr>
                <w:rFonts w:eastAsia="Times New Roman" w:cstheme="minorHAnsi"/>
              </w:rPr>
              <w:t xml:space="preserve"> (o mind </w:t>
            </w:r>
            <w:proofErr w:type="spellStart"/>
            <w:r>
              <w:rPr>
                <w:rFonts w:eastAsia="Times New Roman" w:cstheme="minorHAnsi"/>
              </w:rPr>
              <w:t>mapping</w:t>
            </w:r>
            <w:proofErr w:type="spellEnd"/>
            <w:r>
              <w:rPr>
                <w:rFonts w:eastAsia="Times New Roman" w:cstheme="minorHAnsi"/>
              </w:rPr>
              <w:t>), strategia grafica che permette di visualizzare come parole o frasi si connettano ad un argomento.</w:t>
            </w:r>
          </w:p>
          <w:p w:rsidR="00EE366B" w:rsidRDefault="002F2890">
            <w:pPr>
              <w:tabs>
                <w:tab w:val="left" w:pos="834"/>
              </w:tabs>
              <w:spacing w:after="0" w:line="240" w:lineRule="auto"/>
              <w:jc w:val="both"/>
              <w:rPr>
                <w:rFonts w:ascii="Times New Roman" w:eastAsia="Times New Roman" w:hAnsi="Times New Roman" w:cs="Times New Roman"/>
                <w:sz w:val="24"/>
                <w:szCs w:val="24"/>
              </w:rPr>
            </w:pPr>
            <w:r>
              <w:rPr>
                <w:rFonts w:cstheme="minorHAnsi"/>
              </w:rPr>
              <w:t>La formazione, comunque per un numero di partecipanti non superiore alle 30 unità, verrà effettuata sia in aula sia attraverso strumenti on line in modalità sincrona e anche asincrona. Queste ultime due modalità formative, come richiesto da Circ. DP 23/12/2020, avranno durata non superiore al 50% del totale delle ore complessive.</w:t>
            </w:r>
          </w:p>
        </w:tc>
      </w:tr>
    </w:tbl>
    <w:p w:rsidR="00EE366B" w:rsidRDefault="00EE366B">
      <w:pPr>
        <w:widowControl w:val="0"/>
        <w:spacing w:after="0" w:line="240" w:lineRule="auto"/>
        <w:rPr>
          <w:rFonts w:ascii="Times New Roman" w:eastAsia="Times New Roman" w:hAnsi="Times New Roman" w:cs="Times New Roman"/>
          <w:i/>
          <w:sz w:val="24"/>
          <w:szCs w:val="24"/>
        </w:rPr>
      </w:pPr>
    </w:p>
    <w:p w:rsidR="00C974EB" w:rsidRDefault="00C974EB">
      <w:pPr>
        <w:widowControl w:val="0"/>
        <w:spacing w:after="0" w:line="240" w:lineRule="auto"/>
        <w:rPr>
          <w:rFonts w:ascii="Times New Roman" w:eastAsia="Times New Roman" w:hAnsi="Times New Roman" w:cs="Times New Roman"/>
          <w:i/>
          <w:sz w:val="24"/>
          <w:szCs w:val="24"/>
        </w:rPr>
      </w:pPr>
    </w:p>
    <w:p w:rsidR="00EE366B" w:rsidRDefault="002F2890">
      <w:pPr>
        <w:widowControl w:val="0"/>
        <w:tabs>
          <w:tab w:val="left" w:pos="284"/>
          <w:tab w:val="left" w:pos="851"/>
          <w:tab w:val="left" w:pos="993"/>
          <w:tab w:val="left" w:pos="8789"/>
        </w:tabs>
        <w:spacing w:after="0" w:line="240" w:lineRule="auto"/>
        <w:rPr>
          <w:rFonts w:ascii="Times New Roman" w:eastAsia="Calibri" w:hAnsi="Times New Roman" w:cs="Times New Roman"/>
          <w:b/>
          <w:i/>
          <w:sz w:val="24"/>
        </w:rPr>
      </w:pPr>
      <w:r>
        <w:rPr>
          <w:rFonts w:ascii="Times New Roman" w:eastAsia="Calibri" w:hAnsi="Times New Roman" w:cs="Times New Roman"/>
          <w:b/>
          <w:i/>
          <w:sz w:val="24"/>
        </w:rPr>
        <w:t>19) Moduli della formazione e loro contenuti con l’indicazione della durata di ciascun modulo(*)</w:t>
      </w:r>
    </w:p>
    <w:p w:rsidR="00EE366B" w:rsidRDefault="00EE366B">
      <w:pPr>
        <w:widowControl w:val="0"/>
        <w:tabs>
          <w:tab w:val="left" w:pos="284"/>
          <w:tab w:val="left" w:pos="851"/>
          <w:tab w:val="left" w:pos="993"/>
          <w:tab w:val="left" w:pos="8789"/>
        </w:tabs>
        <w:spacing w:after="0" w:line="240" w:lineRule="auto"/>
        <w:rPr>
          <w:rFonts w:ascii="Times New Roman" w:eastAsia="Calibri" w:hAnsi="Times New Roman" w:cs="Times New Roman"/>
          <w:b/>
          <w:i/>
          <w:sz w:val="24"/>
        </w:rPr>
      </w:pPr>
    </w:p>
    <w:tbl>
      <w:tblPr>
        <w:tblW w:w="5000" w:type="pct"/>
        <w:tblInd w:w="250" w:type="dxa"/>
        <w:tblLayout w:type="fixed"/>
        <w:tblLook w:val="00A0"/>
      </w:tblPr>
      <w:tblGrid>
        <w:gridCol w:w="7939"/>
        <w:gridCol w:w="1491"/>
      </w:tblGrid>
      <w:tr w:rsidR="00EE366B">
        <w:trPr>
          <w:trHeight w:hRule="exact" w:val="856"/>
        </w:trPr>
        <w:tc>
          <w:tcPr>
            <w:tcW w:w="7756" w:type="dxa"/>
            <w:tcBorders>
              <w:top w:val="double" w:sz="4" w:space="0" w:color="000000"/>
              <w:left w:val="single" w:sz="4" w:space="0" w:color="000000"/>
              <w:bottom w:val="double" w:sz="4" w:space="0" w:color="000000"/>
              <w:right w:val="single" w:sz="4" w:space="0" w:color="000000"/>
            </w:tcBorders>
            <w:shd w:val="clear" w:color="auto" w:fill="FF9933"/>
            <w:vAlign w:val="center"/>
          </w:tcPr>
          <w:p w:rsidR="00EE366B" w:rsidRDefault="002F2890">
            <w:pPr>
              <w:widowControl w:val="0"/>
              <w:spacing w:after="0" w:line="240" w:lineRule="auto"/>
              <w:jc w:val="center"/>
              <w:rPr>
                <w:rFonts w:cstheme="minorHAnsi"/>
                <w:b/>
                <w:sz w:val="24"/>
                <w:szCs w:val="24"/>
              </w:rPr>
            </w:pPr>
            <w:r>
              <w:rPr>
                <w:rFonts w:cstheme="minorHAnsi"/>
                <w:b/>
                <w:sz w:val="24"/>
                <w:szCs w:val="24"/>
              </w:rPr>
              <w:t>MODULO: A</w:t>
            </w:r>
          </w:p>
          <w:p w:rsidR="00EE366B" w:rsidRDefault="002F2890">
            <w:pPr>
              <w:widowControl w:val="0"/>
              <w:spacing w:after="0" w:line="240" w:lineRule="auto"/>
              <w:jc w:val="center"/>
              <w:rPr>
                <w:rFonts w:cstheme="minorHAnsi"/>
                <w:b/>
                <w:color w:val="FF0000"/>
                <w:sz w:val="24"/>
                <w:szCs w:val="24"/>
              </w:rPr>
            </w:pPr>
            <w:r>
              <w:rPr>
                <w:rFonts w:cstheme="minorHAnsi"/>
                <w:b/>
                <w:sz w:val="24"/>
                <w:szCs w:val="24"/>
              </w:rPr>
              <w:t>Attraverso piattaforma FAD e contestualizzazione nelle sedi di attuazione</w:t>
            </w:r>
          </w:p>
        </w:tc>
        <w:tc>
          <w:tcPr>
            <w:tcW w:w="1457" w:type="dxa"/>
            <w:tcBorders>
              <w:top w:val="double" w:sz="4" w:space="0" w:color="000000"/>
              <w:left w:val="single" w:sz="4" w:space="0" w:color="000000"/>
              <w:bottom w:val="double" w:sz="4" w:space="0" w:color="000000"/>
              <w:right w:val="single" w:sz="4" w:space="0" w:color="000000"/>
            </w:tcBorders>
            <w:shd w:val="clear" w:color="auto" w:fill="FF9933"/>
          </w:tcPr>
          <w:p w:rsidR="00EE366B" w:rsidRDefault="002F2890">
            <w:pPr>
              <w:widowControl w:val="0"/>
              <w:spacing w:after="0" w:line="240" w:lineRule="auto"/>
              <w:rPr>
                <w:rFonts w:cstheme="minorHAnsi"/>
                <w:sz w:val="24"/>
                <w:szCs w:val="24"/>
              </w:rPr>
            </w:pPr>
            <w:r>
              <w:rPr>
                <w:rFonts w:cstheme="minorHAnsi"/>
                <w:b/>
                <w:sz w:val="24"/>
                <w:szCs w:val="24"/>
              </w:rPr>
              <w:t xml:space="preserve">10 ore  </w:t>
            </w:r>
            <w:r>
              <w:rPr>
                <w:rFonts w:cstheme="minorHAnsi"/>
                <w:b/>
                <w:szCs w:val="24"/>
              </w:rPr>
              <w:t>(complessive)</w:t>
            </w:r>
          </w:p>
        </w:tc>
      </w:tr>
      <w:tr w:rsidR="00EE366B">
        <w:tc>
          <w:tcPr>
            <w:tcW w:w="7756" w:type="dxa"/>
            <w:tcBorders>
              <w:top w:val="double" w:sz="4" w:space="0" w:color="000000"/>
              <w:left w:val="single" w:sz="4" w:space="0" w:color="000000"/>
              <w:bottom w:val="single" w:sz="4" w:space="0" w:color="000000"/>
              <w:right w:val="single" w:sz="4" w:space="0" w:color="000000"/>
            </w:tcBorders>
            <w:shd w:val="clear" w:color="auto" w:fill="D9D9D9"/>
          </w:tcPr>
          <w:p w:rsidR="00EE366B" w:rsidRDefault="00EE366B">
            <w:pPr>
              <w:widowControl w:val="0"/>
              <w:spacing w:after="0" w:line="240" w:lineRule="auto"/>
              <w:rPr>
                <w:rFonts w:cstheme="minorHAnsi"/>
                <w:b/>
                <w:sz w:val="12"/>
                <w:szCs w:val="24"/>
              </w:rPr>
            </w:pPr>
          </w:p>
          <w:p w:rsidR="00EE366B" w:rsidRDefault="002F2890">
            <w:pPr>
              <w:widowControl w:val="0"/>
              <w:spacing w:after="0" w:line="240" w:lineRule="auto"/>
              <w:rPr>
                <w:rFonts w:cstheme="minorHAnsi"/>
                <w:i/>
                <w:sz w:val="24"/>
                <w:szCs w:val="24"/>
              </w:rPr>
            </w:pPr>
            <w:r>
              <w:rPr>
                <w:rFonts w:cstheme="minorHAnsi"/>
                <w:b/>
                <w:sz w:val="24"/>
                <w:szCs w:val="24"/>
              </w:rPr>
              <w:t xml:space="preserve">Contenuti: </w:t>
            </w:r>
            <w:r>
              <w:rPr>
                <w:rFonts w:cstheme="minorHAnsi"/>
                <w:i/>
                <w:sz w:val="24"/>
                <w:szCs w:val="24"/>
              </w:rPr>
              <w:t xml:space="preserve">Formazione e informazione sui rischi connessi all’impiego </w:t>
            </w:r>
          </w:p>
          <w:p w:rsidR="00EE366B" w:rsidRDefault="002F2890">
            <w:pPr>
              <w:widowControl w:val="0"/>
              <w:spacing w:after="0" w:line="240" w:lineRule="auto"/>
              <w:rPr>
                <w:rFonts w:cstheme="minorHAnsi"/>
                <w:i/>
                <w:sz w:val="24"/>
                <w:szCs w:val="24"/>
              </w:rPr>
            </w:pPr>
            <w:r>
              <w:rPr>
                <w:rFonts w:cstheme="minorHAnsi"/>
                <w:i/>
                <w:sz w:val="24"/>
                <w:szCs w:val="24"/>
              </w:rPr>
              <w:t>degli operatori volontari in progetti di Servizio Civile Universale</w:t>
            </w:r>
          </w:p>
          <w:p w:rsidR="00EE366B" w:rsidRDefault="00EE366B">
            <w:pPr>
              <w:widowControl w:val="0"/>
              <w:spacing w:after="0" w:line="240" w:lineRule="auto"/>
              <w:rPr>
                <w:rFonts w:cstheme="minorHAnsi"/>
                <w:b/>
                <w:color w:val="FF0000"/>
                <w:sz w:val="10"/>
                <w:szCs w:val="24"/>
              </w:rPr>
            </w:pPr>
          </w:p>
        </w:tc>
        <w:tc>
          <w:tcPr>
            <w:tcW w:w="1457" w:type="dxa"/>
            <w:tcBorders>
              <w:top w:val="double" w:sz="4" w:space="0" w:color="000000"/>
              <w:left w:val="single" w:sz="4" w:space="0" w:color="000000"/>
              <w:bottom w:val="single" w:sz="4" w:space="0" w:color="000000"/>
              <w:right w:val="single" w:sz="4" w:space="0" w:color="000000"/>
            </w:tcBorders>
            <w:shd w:val="clear" w:color="auto" w:fill="D9D9D9"/>
          </w:tcPr>
          <w:p w:rsidR="00EE366B" w:rsidRDefault="00EE366B">
            <w:pPr>
              <w:widowControl w:val="0"/>
              <w:spacing w:after="0" w:line="240" w:lineRule="auto"/>
              <w:rPr>
                <w:rFonts w:cstheme="minorHAnsi"/>
                <w:sz w:val="24"/>
                <w:szCs w:val="24"/>
              </w:rPr>
            </w:pPr>
          </w:p>
        </w:tc>
      </w:tr>
      <w:tr w:rsidR="00EE366B">
        <w:tc>
          <w:tcPr>
            <w:tcW w:w="775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EE366B" w:rsidRDefault="00EE366B">
            <w:pPr>
              <w:widowControl w:val="0"/>
              <w:spacing w:after="0" w:line="240" w:lineRule="auto"/>
              <w:jc w:val="center"/>
              <w:rPr>
                <w:rFonts w:cstheme="minorHAnsi"/>
                <w:b/>
                <w:sz w:val="24"/>
                <w:szCs w:val="24"/>
              </w:rPr>
            </w:pPr>
          </w:p>
          <w:p w:rsidR="00EE366B" w:rsidRDefault="002F2890">
            <w:pPr>
              <w:widowControl w:val="0"/>
              <w:spacing w:after="0" w:line="240" w:lineRule="auto"/>
              <w:jc w:val="center"/>
              <w:rPr>
                <w:rFonts w:cstheme="minorHAnsi"/>
                <w:b/>
                <w:sz w:val="24"/>
                <w:szCs w:val="24"/>
              </w:rPr>
            </w:pPr>
            <w:r>
              <w:rPr>
                <w:rFonts w:cstheme="minorHAnsi"/>
                <w:b/>
                <w:sz w:val="24"/>
                <w:szCs w:val="24"/>
              </w:rPr>
              <w:t xml:space="preserve">Modulo A - Sezione 1 </w:t>
            </w:r>
          </w:p>
          <w:p w:rsidR="00EE366B" w:rsidRDefault="00EE366B">
            <w:pPr>
              <w:widowControl w:val="0"/>
              <w:spacing w:after="0" w:line="240" w:lineRule="auto"/>
              <w:jc w:val="center"/>
              <w:rPr>
                <w:rFonts w:cstheme="minorHAnsi"/>
                <w:b/>
                <w:sz w:val="24"/>
                <w:szCs w:val="24"/>
              </w:rPr>
            </w:pPr>
          </w:p>
        </w:tc>
        <w:tc>
          <w:tcPr>
            <w:tcW w:w="145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EE366B" w:rsidRDefault="002F2890">
            <w:pPr>
              <w:widowControl w:val="0"/>
              <w:spacing w:after="0" w:line="240" w:lineRule="auto"/>
              <w:jc w:val="center"/>
              <w:rPr>
                <w:rFonts w:cstheme="minorHAnsi"/>
                <w:b/>
                <w:sz w:val="24"/>
                <w:szCs w:val="24"/>
              </w:rPr>
            </w:pPr>
            <w:r>
              <w:rPr>
                <w:rFonts w:cstheme="minorHAnsi"/>
                <w:sz w:val="24"/>
                <w:szCs w:val="24"/>
              </w:rPr>
              <w:t>8 ore</w:t>
            </w:r>
          </w:p>
        </w:tc>
      </w:tr>
      <w:tr w:rsidR="00EE366B">
        <w:tc>
          <w:tcPr>
            <w:tcW w:w="7756" w:type="dxa"/>
            <w:tcBorders>
              <w:top w:val="single" w:sz="4" w:space="0" w:color="000000"/>
              <w:left w:val="single" w:sz="4" w:space="0" w:color="000000"/>
              <w:bottom w:val="single" w:sz="4" w:space="0" w:color="000000"/>
              <w:right w:val="single" w:sz="4" w:space="0" w:color="000000"/>
            </w:tcBorders>
            <w:shd w:val="clear" w:color="auto" w:fill="auto"/>
          </w:tcPr>
          <w:p w:rsidR="00EE366B" w:rsidRDefault="002F2890">
            <w:pPr>
              <w:pStyle w:val="Paragrafoelenco"/>
              <w:widowControl w:val="0"/>
              <w:tabs>
                <w:tab w:val="left" w:pos="834"/>
              </w:tabs>
              <w:spacing w:after="0" w:line="240" w:lineRule="auto"/>
              <w:ind w:left="142"/>
              <w:jc w:val="both"/>
              <w:rPr>
                <w:rFonts w:cstheme="minorHAnsi"/>
              </w:rPr>
            </w:pPr>
            <w:r>
              <w:rPr>
                <w:rFonts w:cstheme="minorHAnsi"/>
              </w:rPr>
              <w:t>Poiché le sedi di svolgimento dei progetti di SC sono, come da disciplina dell’accreditamento, conformi alle norme per la tutela dei luoghi di lavoro, ed in esse si svolgono i progetti di SC, si reputa adatto e necessario partire con un modulo omogeneo per tutti gli operatori volontari sulla tutela e sicurezza dei luoghi di lavoro.</w:t>
            </w:r>
          </w:p>
          <w:p w:rsidR="00EE366B" w:rsidRDefault="002F2890">
            <w:pPr>
              <w:pStyle w:val="Paragrafoelenco"/>
              <w:widowControl w:val="0"/>
              <w:tabs>
                <w:tab w:val="left" w:pos="834"/>
              </w:tabs>
              <w:spacing w:after="0" w:line="240" w:lineRule="auto"/>
              <w:ind w:left="142"/>
              <w:jc w:val="both"/>
              <w:rPr>
                <w:rFonts w:cstheme="minorHAnsi"/>
                <w:i/>
                <w:u w:val="single"/>
              </w:rPr>
            </w:pPr>
            <w:r>
              <w:rPr>
                <w:rFonts w:cstheme="minorHAnsi"/>
                <w:i/>
                <w:u w:val="single"/>
              </w:rPr>
              <w:t>Contenuti:</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Comprendere: cosa si intende per sicurezza sul lavoro e come si può agire e lavorare in sicurezza</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xml:space="preserve">- cos’è, </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xml:space="preserve">- da cosa dipende, </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xml:space="preserve">- come può essere garantita, </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come si può lavorare in sicurezza</w:t>
            </w:r>
          </w:p>
          <w:p w:rsidR="00EE366B" w:rsidRDefault="00EE366B">
            <w:pPr>
              <w:pStyle w:val="Paragrafoelenco"/>
              <w:widowControl w:val="0"/>
              <w:tabs>
                <w:tab w:val="left" w:pos="834"/>
              </w:tabs>
              <w:spacing w:after="0" w:line="240" w:lineRule="auto"/>
              <w:ind w:left="142"/>
              <w:jc w:val="both"/>
              <w:rPr>
                <w:rFonts w:cstheme="minorHAnsi"/>
              </w:rPr>
            </w:pP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Conoscere: caratteristiche dei vari rischi presenti sul luogo di lavoro e le relative misure di prevenzione e protezione</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concetti di base (pericolo, rischio, sicurezza, possibili danni per le persone e misure di tutela valutazione dei rischi e gestione della sicurezza)</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fattori di rischio</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sostanze pericolose</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dispositivi di protezione</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segnaletica di sicurezza</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riferimenti comportamentali</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gestione delle emergenze</w:t>
            </w:r>
          </w:p>
          <w:p w:rsidR="00EE366B" w:rsidRDefault="00EE366B">
            <w:pPr>
              <w:pStyle w:val="Paragrafoelenco"/>
              <w:widowControl w:val="0"/>
              <w:tabs>
                <w:tab w:val="left" w:pos="834"/>
              </w:tabs>
              <w:spacing w:after="0" w:line="240" w:lineRule="auto"/>
              <w:ind w:left="142"/>
              <w:jc w:val="both"/>
              <w:rPr>
                <w:rFonts w:cstheme="minorHAnsi"/>
              </w:rPr>
            </w:pP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Normative: quadro della normativa in materia di sicurezza</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codice penale</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codice civile</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costituzione</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statuto dei lavoratori</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normativa costituzionale</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D.L. n. 626/1994</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D.L. n. 81/</w:t>
            </w:r>
            <w:r w:rsidRPr="00C974EB">
              <w:rPr>
                <w:rFonts w:cstheme="minorHAnsi"/>
              </w:rPr>
              <w:t>2008 (ed testo</w:t>
            </w:r>
            <w:r>
              <w:rPr>
                <w:rFonts w:cstheme="minorHAnsi"/>
              </w:rPr>
              <w:t xml:space="preserve"> unico) e successive aggiunte e modifiche</w:t>
            </w:r>
          </w:p>
          <w:p w:rsidR="00EE366B" w:rsidRDefault="00EE366B">
            <w:pPr>
              <w:pStyle w:val="Paragrafoelenco"/>
              <w:widowControl w:val="0"/>
              <w:tabs>
                <w:tab w:val="left" w:pos="834"/>
              </w:tabs>
              <w:spacing w:after="0" w:line="240" w:lineRule="auto"/>
              <w:ind w:left="142"/>
              <w:jc w:val="both"/>
              <w:rPr>
                <w:rFonts w:cstheme="minorHAnsi"/>
              </w:rPr>
            </w:pP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Il modulo, erogato attraverso una piattaforma FAD, sarà concluso da un test di verifica obbligatorio.</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EE366B" w:rsidRDefault="00EE366B">
            <w:pPr>
              <w:widowControl w:val="0"/>
              <w:tabs>
                <w:tab w:val="left" w:pos="177"/>
              </w:tabs>
              <w:rPr>
                <w:rFonts w:cstheme="minorHAnsi"/>
                <w:sz w:val="24"/>
                <w:szCs w:val="24"/>
              </w:rPr>
            </w:pPr>
          </w:p>
        </w:tc>
      </w:tr>
      <w:tr w:rsidR="00EE366B">
        <w:tc>
          <w:tcPr>
            <w:tcW w:w="775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EE366B" w:rsidRDefault="00EE366B">
            <w:pPr>
              <w:widowControl w:val="0"/>
              <w:spacing w:after="0" w:line="240" w:lineRule="auto"/>
              <w:jc w:val="center"/>
              <w:rPr>
                <w:rFonts w:cstheme="minorHAnsi"/>
                <w:b/>
              </w:rPr>
            </w:pPr>
          </w:p>
          <w:p w:rsidR="00EE366B" w:rsidRDefault="002F2890">
            <w:pPr>
              <w:widowControl w:val="0"/>
              <w:spacing w:after="0" w:line="240" w:lineRule="auto"/>
              <w:jc w:val="center"/>
              <w:rPr>
                <w:rFonts w:cstheme="minorHAnsi"/>
                <w:b/>
              </w:rPr>
            </w:pPr>
            <w:r>
              <w:rPr>
                <w:rFonts w:cstheme="minorHAnsi"/>
                <w:b/>
              </w:rPr>
              <w:t>Modulo A - Sezione 2</w:t>
            </w:r>
          </w:p>
          <w:p w:rsidR="00EE366B" w:rsidRDefault="00EE366B">
            <w:pPr>
              <w:widowControl w:val="0"/>
              <w:spacing w:after="0" w:line="240" w:lineRule="auto"/>
              <w:jc w:val="center"/>
              <w:rPr>
                <w:rFonts w:cstheme="minorHAnsi"/>
                <w:b/>
              </w:rPr>
            </w:pPr>
          </w:p>
        </w:tc>
        <w:tc>
          <w:tcPr>
            <w:tcW w:w="145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EE366B" w:rsidRDefault="002F2890">
            <w:pPr>
              <w:widowControl w:val="0"/>
              <w:spacing w:after="0" w:line="240" w:lineRule="auto"/>
              <w:jc w:val="center"/>
              <w:rPr>
                <w:rFonts w:cstheme="minorHAnsi"/>
                <w:b/>
                <w:sz w:val="24"/>
                <w:szCs w:val="24"/>
              </w:rPr>
            </w:pPr>
            <w:r>
              <w:rPr>
                <w:rFonts w:cstheme="minorHAnsi"/>
                <w:sz w:val="24"/>
                <w:szCs w:val="24"/>
              </w:rPr>
              <w:t>2 ore</w:t>
            </w:r>
          </w:p>
        </w:tc>
      </w:tr>
      <w:tr w:rsidR="00EE366B">
        <w:tc>
          <w:tcPr>
            <w:tcW w:w="7756" w:type="dxa"/>
            <w:tcBorders>
              <w:top w:val="single" w:sz="4" w:space="0" w:color="000000"/>
              <w:left w:val="single" w:sz="4" w:space="0" w:color="000000"/>
              <w:bottom w:val="single" w:sz="4" w:space="0" w:color="000000"/>
              <w:right w:val="single" w:sz="4" w:space="0" w:color="000000"/>
            </w:tcBorders>
            <w:shd w:val="clear" w:color="auto" w:fill="auto"/>
          </w:tcPr>
          <w:p w:rsidR="00EE366B" w:rsidRDefault="00EE366B">
            <w:pPr>
              <w:pStyle w:val="Paragrafoelenco"/>
              <w:widowControl w:val="0"/>
              <w:tabs>
                <w:tab w:val="left" w:pos="834"/>
              </w:tabs>
              <w:spacing w:after="0" w:line="240" w:lineRule="auto"/>
              <w:ind w:left="142"/>
              <w:jc w:val="both"/>
              <w:rPr>
                <w:rFonts w:cstheme="minorHAnsi"/>
              </w:rPr>
            </w:pP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xml:space="preserve">Nell’ambito delle attività svolte dagli operatori volontari di cui al precedente box 9.3, si approfondiranno le informazioni sui rischi specifici esistenti negli ambienti di frequentazione indicati attraverso il sistema </w:t>
            </w:r>
            <w:proofErr w:type="spellStart"/>
            <w:r>
              <w:rPr>
                <w:rFonts w:cstheme="minorHAnsi"/>
              </w:rPr>
              <w:t>helios</w:t>
            </w:r>
            <w:proofErr w:type="spellEnd"/>
            <w:r>
              <w:rPr>
                <w:rFonts w:cstheme="minorHAnsi"/>
              </w:rPr>
              <w:t>, per i settori e le aree di intervento individuate al precedente punto 6.</w:t>
            </w:r>
          </w:p>
          <w:p w:rsidR="00EE366B" w:rsidRDefault="00EE366B">
            <w:pPr>
              <w:pStyle w:val="Paragrafoelenco"/>
              <w:widowControl w:val="0"/>
              <w:tabs>
                <w:tab w:val="left" w:pos="834"/>
              </w:tabs>
              <w:spacing w:after="0" w:line="240" w:lineRule="auto"/>
              <w:ind w:left="142"/>
              <w:jc w:val="both"/>
              <w:rPr>
                <w:rFonts w:cstheme="minorHAnsi"/>
              </w:rPr>
            </w:pP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Contenuti:</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xml:space="preserve">Verranno trattati i seguenti temi relativi ai rischi connessi all’impiego degli operatori volontari in SC nel settore ‘Patrimonio storico, artistico e culturale’ con particolare riguardo all’area di intervento indicata al box 6.    </w:t>
            </w:r>
          </w:p>
          <w:p w:rsidR="00EE366B" w:rsidRDefault="002F2890">
            <w:pPr>
              <w:widowControl w:val="0"/>
              <w:spacing w:after="0" w:line="240" w:lineRule="auto"/>
              <w:rPr>
                <w:rFonts w:cstheme="minorHAnsi"/>
                <w:i/>
                <w:iCs/>
                <w:u w:val="single"/>
              </w:rPr>
            </w:pPr>
            <w:r>
              <w:rPr>
                <w:rFonts w:cstheme="minorHAnsi"/>
                <w:i/>
                <w:iCs/>
                <w:u w:val="single"/>
              </w:rPr>
              <w:t>Patrimonio storico, artistico e culturale</w:t>
            </w:r>
          </w:p>
          <w:p w:rsidR="00EE366B" w:rsidRDefault="002F2890">
            <w:pPr>
              <w:widowControl w:val="0"/>
              <w:numPr>
                <w:ilvl w:val="0"/>
                <w:numId w:val="7"/>
              </w:numPr>
              <w:spacing w:after="0" w:line="240" w:lineRule="auto"/>
              <w:rPr>
                <w:rFonts w:cstheme="minorHAnsi"/>
              </w:rPr>
            </w:pPr>
            <w:r>
              <w:rPr>
                <w:rFonts w:cstheme="minorHAnsi"/>
              </w:rPr>
              <w:t>Fattori di rischio connessi ad attività di cura e conservazione di biblioteche, archivi, musei e collezioni</w:t>
            </w:r>
          </w:p>
          <w:p w:rsidR="00EE366B" w:rsidRDefault="002F2890">
            <w:pPr>
              <w:widowControl w:val="0"/>
              <w:numPr>
                <w:ilvl w:val="0"/>
                <w:numId w:val="7"/>
              </w:numPr>
              <w:spacing w:after="0" w:line="240" w:lineRule="auto"/>
              <w:rPr>
                <w:rFonts w:cstheme="minorHAnsi"/>
              </w:rPr>
            </w:pPr>
            <w:r>
              <w:rPr>
                <w:rFonts w:cstheme="minorHAnsi"/>
              </w:rPr>
              <w:t>Fattori di rischio connessi ad attività di valorizzazione di centri storici e culture locali</w:t>
            </w:r>
          </w:p>
          <w:p w:rsidR="00EE366B" w:rsidRDefault="002F2890">
            <w:pPr>
              <w:widowControl w:val="0"/>
              <w:numPr>
                <w:ilvl w:val="0"/>
                <w:numId w:val="7"/>
              </w:numPr>
              <w:spacing w:after="0" w:line="240" w:lineRule="auto"/>
              <w:rPr>
                <w:rFonts w:cstheme="minorHAnsi"/>
              </w:rPr>
            </w:pPr>
            <w:r>
              <w:rPr>
                <w:rFonts w:cstheme="minorHAnsi"/>
              </w:rPr>
              <w:t xml:space="preserve">Focus sui contatti con l’utenza </w:t>
            </w:r>
          </w:p>
          <w:p w:rsidR="00EE366B" w:rsidRDefault="002F2890">
            <w:pPr>
              <w:widowControl w:val="0"/>
              <w:numPr>
                <w:ilvl w:val="0"/>
                <w:numId w:val="7"/>
              </w:numPr>
              <w:spacing w:after="0" w:line="240" w:lineRule="auto"/>
              <w:rPr>
                <w:rFonts w:cstheme="minorHAnsi"/>
              </w:rPr>
            </w:pPr>
            <w:r>
              <w:rPr>
                <w:rFonts w:cstheme="minorHAnsi"/>
              </w:rPr>
              <w:t>Modalità di comportamento e prevenzione in tali situazioni</w:t>
            </w:r>
          </w:p>
          <w:p w:rsidR="00EE366B" w:rsidRDefault="002F2890">
            <w:pPr>
              <w:widowControl w:val="0"/>
              <w:numPr>
                <w:ilvl w:val="0"/>
                <w:numId w:val="7"/>
              </w:numPr>
              <w:spacing w:after="0" w:line="240" w:lineRule="auto"/>
              <w:rPr>
                <w:rFonts w:cstheme="minorHAnsi"/>
              </w:rPr>
            </w:pPr>
            <w:r>
              <w:rPr>
                <w:rFonts w:cstheme="minorHAnsi"/>
              </w:rPr>
              <w:t>Gestione delle situazioni di emergenza</w:t>
            </w:r>
          </w:p>
          <w:p w:rsidR="00EE366B" w:rsidRDefault="002F2890">
            <w:pPr>
              <w:widowControl w:val="0"/>
              <w:numPr>
                <w:ilvl w:val="0"/>
                <w:numId w:val="7"/>
              </w:numPr>
              <w:spacing w:after="0" w:line="240" w:lineRule="auto"/>
              <w:rPr>
                <w:rFonts w:cstheme="minorHAnsi"/>
              </w:rPr>
            </w:pPr>
            <w:r>
              <w:rPr>
                <w:rFonts w:cstheme="minorHAnsi"/>
              </w:rPr>
              <w:t>Sostanze pericolose ed uso di precauzioni e dei dispositivi di protezione</w:t>
            </w:r>
          </w:p>
          <w:p w:rsidR="00EE366B" w:rsidRDefault="002F2890">
            <w:pPr>
              <w:widowControl w:val="0"/>
              <w:numPr>
                <w:ilvl w:val="0"/>
                <w:numId w:val="7"/>
              </w:numPr>
              <w:spacing w:after="0" w:line="240" w:lineRule="auto"/>
              <w:rPr>
                <w:rFonts w:cstheme="minorHAnsi"/>
              </w:rPr>
            </w:pPr>
            <w:r>
              <w:rPr>
                <w:rFonts w:cstheme="minorHAnsi"/>
              </w:rPr>
              <w:t>Segnaletica di sicurezza e riferimenti comportamentali</w:t>
            </w:r>
          </w:p>
          <w:p w:rsidR="00EE366B" w:rsidRDefault="002F2890">
            <w:pPr>
              <w:widowControl w:val="0"/>
              <w:numPr>
                <w:ilvl w:val="0"/>
                <w:numId w:val="8"/>
              </w:numPr>
              <w:spacing w:after="0" w:line="240" w:lineRule="auto"/>
              <w:rPr>
                <w:rFonts w:cstheme="minorHAnsi"/>
              </w:rPr>
            </w:pPr>
            <w:r>
              <w:rPr>
                <w:rFonts w:cstheme="minorHAnsi"/>
              </w:rPr>
              <w:t>Normativa di riferimento</w:t>
            </w:r>
          </w:p>
          <w:p w:rsidR="00EE366B" w:rsidRDefault="00EE366B">
            <w:pPr>
              <w:pStyle w:val="Paragrafoelenco"/>
              <w:widowControl w:val="0"/>
              <w:tabs>
                <w:tab w:val="left" w:pos="834"/>
              </w:tabs>
              <w:spacing w:after="0" w:line="240" w:lineRule="auto"/>
              <w:ind w:left="142"/>
              <w:jc w:val="both"/>
              <w:rPr>
                <w:rFonts w:cstheme="minorHAnsi"/>
              </w:rPr>
            </w:pP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xml:space="preserve">Inoltre, come indicato del Decreto 160/2013 (Linee Guida…), “in considerazione della necessità di potenziare e radicare nel sistema del servizio civile una solida cultura della salute e della sicurezza … e soprattutto, al fine di educarli affinché detta cultura si radichi in loro e diventi stile di vita”, con riferimento ai luoghi di realizzazione ed alle strumentazioni connesse alle attività di cui al box 9.3, si approfondiranno i contenuti relativi alle tipologie di rischio nei seguenti ambienti: </w:t>
            </w:r>
          </w:p>
          <w:p w:rsidR="00EE366B" w:rsidRDefault="00EE366B">
            <w:pPr>
              <w:pStyle w:val="Paragrafoelenco"/>
              <w:widowControl w:val="0"/>
              <w:tabs>
                <w:tab w:val="left" w:pos="834"/>
              </w:tabs>
              <w:spacing w:after="0" w:line="240" w:lineRule="auto"/>
              <w:ind w:left="142"/>
              <w:jc w:val="both"/>
              <w:rPr>
                <w:rFonts w:cstheme="minorHAnsi"/>
              </w:rPr>
            </w:pPr>
          </w:p>
          <w:p w:rsidR="00EE366B" w:rsidRDefault="002F2890">
            <w:pPr>
              <w:pStyle w:val="Paragrafoelenco"/>
              <w:widowControl w:val="0"/>
              <w:tabs>
                <w:tab w:val="left" w:pos="834"/>
              </w:tabs>
              <w:spacing w:after="0" w:line="240" w:lineRule="auto"/>
              <w:ind w:left="142"/>
              <w:jc w:val="both"/>
              <w:rPr>
                <w:rFonts w:cstheme="minorHAnsi"/>
                <w:i/>
                <w:u w:val="single"/>
              </w:rPr>
            </w:pPr>
            <w:r>
              <w:rPr>
                <w:rFonts w:cstheme="minorHAnsi"/>
                <w:i/>
                <w:u w:val="single"/>
              </w:rPr>
              <w:t>Per il servizio in sede</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xml:space="preserve">Verranno approfonditi i contenuti relativi alle tipologie di rischio possibili nei luoghi in cui gli operatori  volontari si troveranno ad utilizzare le normali dotazioni (vedi in particolare box 9.5) presenti nelle sedi di progetto (rispondenti al DL 81 ed alla Circ. 23/09/2013), quali uffici, aule di formazione, strutture congressuali, operative, aperte e non al pubblico , per attività di front office, back office, segretariato sociale, operazioni con videoterminale, oltre agli spostamenti da e per detti luoghi. </w:t>
            </w:r>
          </w:p>
          <w:p w:rsidR="00EE366B" w:rsidRDefault="00EE366B">
            <w:pPr>
              <w:pStyle w:val="Paragrafoelenco"/>
              <w:widowControl w:val="0"/>
              <w:tabs>
                <w:tab w:val="left" w:pos="834"/>
              </w:tabs>
              <w:spacing w:after="0" w:line="240" w:lineRule="auto"/>
              <w:ind w:left="142"/>
              <w:jc w:val="both"/>
              <w:rPr>
                <w:rFonts w:cstheme="minorHAnsi"/>
              </w:rPr>
            </w:pPr>
          </w:p>
          <w:p w:rsidR="00EE366B" w:rsidRDefault="002F2890">
            <w:pPr>
              <w:pStyle w:val="Paragrafoelenco"/>
              <w:widowControl w:val="0"/>
              <w:tabs>
                <w:tab w:val="left" w:pos="834"/>
              </w:tabs>
              <w:spacing w:after="0" w:line="240" w:lineRule="auto"/>
              <w:ind w:left="142"/>
              <w:jc w:val="both"/>
              <w:rPr>
                <w:rFonts w:cstheme="minorHAnsi"/>
                <w:i/>
                <w:u w:val="single"/>
              </w:rPr>
            </w:pPr>
            <w:r>
              <w:rPr>
                <w:rFonts w:cstheme="minorHAnsi"/>
                <w:i/>
                <w:u w:val="single"/>
              </w:rPr>
              <w:t>Per il servizio fuori sede urbano (outdoor)</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xml:space="preserve">Verranno approfonditi i contenuti relativi alle tipologie di rischio possibili nei luoghi aperti urbani (piazze, giardini, aree attrezzate o preparate ad hoc) in cui gli operatori volontari si troveranno ad operare in occasioni di campagne, promozione e sensibilizzazione su temi connessi al SCN e/o al progetto, utilizzando le dotazioni (vedi in particolare box 9.5) presenti e disponibili in queste situazioni (quali materiali promozionali, stand, sedie, tavoli e banchetti,…) materiali e dotazioni rispondenti a norme UE e al DL 81), per le attività indicate al box 9.3, oltre agli spostamenti da e per detti luoghi. </w:t>
            </w:r>
          </w:p>
          <w:p w:rsidR="00EE366B" w:rsidRDefault="00EE366B">
            <w:pPr>
              <w:pStyle w:val="Paragrafoelenco"/>
              <w:widowControl w:val="0"/>
              <w:tabs>
                <w:tab w:val="left" w:pos="834"/>
              </w:tabs>
              <w:spacing w:after="0" w:line="240" w:lineRule="auto"/>
              <w:ind w:left="142"/>
              <w:jc w:val="both"/>
              <w:rPr>
                <w:rFonts w:cstheme="minorHAnsi"/>
              </w:rPr>
            </w:pPr>
          </w:p>
          <w:p w:rsidR="00EE366B" w:rsidRDefault="002F2890">
            <w:pPr>
              <w:pStyle w:val="Paragrafoelenco"/>
              <w:widowControl w:val="0"/>
              <w:tabs>
                <w:tab w:val="left" w:pos="834"/>
              </w:tabs>
              <w:spacing w:after="0" w:line="240" w:lineRule="auto"/>
              <w:ind w:left="142"/>
              <w:jc w:val="both"/>
              <w:rPr>
                <w:rFonts w:cstheme="minorHAnsi"/>
                <w:i/>
                <w:u w:val="single"/>
              </w:rPr>
            </w:pPr>
            <w:r>
              <w:rPr>
                <w:rFonts w:cstheme="minorHAnsi"/>
                <w:i/>
                <w:u w:val="single"/>
              </w:rPr>
              <w:t>Per il servizio fuori sede extraurbano (ambiente naturale e misto)</w:t>
            </w: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 xml:space="preserve">Verranno approfonditi i contenuti relativi alle tipologie di rischio possibili nei luoghi aperti extraurbani (parchi, riserve naturali, aree da monitorare o valorizzare, mezzi quali Treno Verde, Carovana Antimafia, individuate ad hoc) in cui gli operatori volontari si troveranno ad operare in occasioni di eventi, incontri, campagne, promozione e sensibilizzazione su temi connessi al SCN e/o al progetto, utilizzando le dotazioni (vedi in particolare box 9.5) presenti e disponibili in queste situazioni (quali abbigliamento ed attrezzature ad hoc, tutte rispondenti a norme UE e al DL 81), per le attività indicate al box 9.3, oltre agli spostamenti da e per detti luoghi. </w:t>
            </w:r>
          </w:p>
          <w:p w:rsidR="00EE366B" w:rsidRDefault="00EE366B">
            <w:pPr>
              <w:pStyle w:val="Paragrafoelenco"/>
              <w:widowControl w:val="0"/>
              <w:tabs>
                <w:tab w:val="left" w:pos="834"/>
              </w:tabs>
              <w:spacing w:after="0" w:line="240" w:lineRule="auto"/>
              <w:ind w:left="142"/>
              <w:jc w:val="both"/>
              <w:rPr>
                <w:rFonts w:cstheme="minorHAnsi"/>
              </w:rPr>
            </w:pPr>
          </w:p>
          <w:p w:rsidR="00EE366B" w:rsidRDefault="002F2890">
            <w:pPr>
              <w:pStyle w:val="Paragrafoelenco"/>
              <w:widowControl w:val="0"/>
              <w:tabs>
                <w:tab w:val="left" w:pos="834"/>
              </w:tabs>
              <w:spacing w:after="0" w:line="240" w:lineRule="auto"/>
              <w:ind w:left="142"/>
              <w:jc w:val="both"/>
              <w:rPr>
                <w:rFonts w:cstheme="minorHAnsi"/>
              </w:rPr>
            </w:pPr>
            <w:r>
              <w:rPr>
                <w:rFonts w:cstheme="minorHAnsi"/>
              </w:rPr>
              <w:t>Il modulo, anticipato dal percorso FAD, prevede un incontro di verifica con l’OLP del progetto.</w:t>
            </w:r>
          </w:p>
          <w:p w:rsidR="00EE366B" w:rsidRDefault="00EE366B">
            <w:pPr>
              <w:pStyle w:val="Paragrafoelenco"/>
              <w:widowControl w:val="0"/>
              <w:tabs>
                <w:tab w:val="left" w:pos="834"/>
              </w:tabs>
              <w:spacing w:after="0" w:line="240" w:lineRule="auto"/>
              <w:ind w:left="142"/>
              <w:rPr>
                <w:rFonts w:cstheme="minorHAnsi"/>
                <w:b/>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EE366B" w:rsidRDefault="00EE366B">
            <w:pPr>
              <w:widowControl w:val="0"/>
              <w:tabs>
                <w:tab w:val="left" w:pos="177"/>
              </w:tabs>
              <w:rPr>
                <w:rFonts w:cstheme="minorHAnsi"/>
                <w:sz w:val="24"/>
                <w:szCs w:val="24"/>
              </w:rPr>
            </w:pPr>
          </w:p>
        </w:tc>
      </w:tr>
    </w:tbl>
    <w:p w:rsidR="00EE366B" w:rsidRDefault="00EE366B">
      <w:pPr>
        <w:spacing w:after="0" w:line="240" w:lineRule="auto"/>
      </w:pPr>
    </w:p>
    <w:tbl>
      <w:tblPr>
        <w:tblW w:w="5000" w:type="pct"/>
        <w:tblInd w:w="250" w:type="dxa"/>
        <w:tblLayout w:type="fixed"/>
        <w:tblLook w:val="00A0"/>
      </w:tblPr>
      <w:tblGrid>
        <w:gridCol w:w="7939"/>
        <w:gridCol w:w="1491"/>
      </w:tblGrid>
      <w:tr w:rsidR="00EE366B">
        <w:trPr>
          <w:trHeight w:hRule="exact" w:val="856"/>
        </w:trPr>
        <w:tc>
          <w:tcPr>
            <w:tcW w:w="7756" w:type="dxa"/>
            <w:tcBorders>
              <w:top w:val="double" w:sz="4" w:space="0" w:color="000000"/>
              <w:left w:val="single" w:sz="4" w:space="0" w:color="000000"/>
              <w:bottom w:val="single" w:sz="6" w:space="0" w:color="00000A"/>
              <w:right w:val="single" w:sz="4" w:space="0" w:color="000000"/>
            </w:tcBorders>
            <w:shd w:val="clear" w:color="auto" w:fill="FF9933"/>
            <w:vAlign w:val="center"/>
          </w:tcPr>
          <w:p w:rsidR="00EE366B" w:rsidRDefault="002F2890">
            <w:pPr>
              <w:widowControl w:val="0"/>
              <w:spacing w:after="0" w:line="240" w:lineRule="auto"/>
              <w:jc w:val="center"/>
              <w:rPr>
                <w:rFonts w:cstheme="minorHAnsi"/>
                <w:b/>
              </w:rPr>
            </w:pPr>
            <w:r>
              <w:rPr>
                <w:rFonts w:cstheme="minorHAnsi"/>
                <w:b/>
              </w:rPr>
              <w:t>MODULO: B</w:t>
            </w:r>
          </w:p>
        </w:tc>
        <w:tc>
          <w:tcPr>
            <w:tcW w:w="1457" w:type="dxa"/>
            <w:tcBorders>
              <w:top w:val="double" w:sz="4" w:space="0" w:color="000000"/>
              <w:left w:val="single" w:sz="4" w:space="0" w:color="000000"/>
              <w:bottom w:val="single" w:sz="6" w:space="0" w:color="00000A"/>
              <w:right w:val="single" w:sz="4" w:space="0" w:color="000000"/>
            </w:tcBorders>
            <w:shd w:val="clear" w:color="auto" w:fill="FF9933"/>
            <w:vAlign w:val="center"/>
          </w:tcPr>
          <w:p w:rsidR="00EE366B" w:rsidRDefault="002F2890">
            <w:pPr>
              <w:widowControl w:val="0"/>
              <w:spacing w:after="0" w:line="240" w:lineRule="auto"/>
              <w:ind w:left="-34"/>
              <w:jc w:val="center"/>
              <w:rPr>
                <w:rFonts w:cstheme="minorHAnsi"/>
                <w:b/>
              </w:rPr>
            </w:pPr>
            <w:r>
              <w:rPr>
                <w:rFonts w:cstheme="minorHAnsi"/>
                <w:b/>
              </w:rPr>
              <w:t>62 ore  (complessive)</w:t>
            </w:r>
          </w:p>
        </w:tc>
      </w:tr>
      <w:tr w:rsidR="00EE366B">
        <w:trPr>
          <w:trHeight w:val="703"/>
        </w:trPr>
        <w:tc>
          <w:tcPr>
            <w:tcW w:w="7756" w:type="dxa"/>
            <w:tcBorders>
              <w:top w:val="single" w:sz="6" w:space="0" w:color="00000A"/>
              <w:left w:val="single" w:sz="4" w:space="0" w:color="000000"/>
              <w:bottom w:val="single" w:sz="4" w:space="0" w:color="000000"/>
              <w:right w:val="single" w:sz="4" w:space="0" w:color="000000"/>
            </w:tcBorders>
            <w:shd w:val="clear" w:color="auto" w:fill="FFFFCC"/>
            <w:vAlign w:val="center"/>
          </w:tcPr>
          <w:p w:rsidR="00EE366B" w:rsidRDefault="002F2890">
            <w:pPr>
              <w:widowControl w:val="0"/>
              <w:spacing w:after="0" w:line="240" w:lineRule="auto"/>
              <w:jc w:val="center"/>
              <w:rPr>
                <w:rFonts w:cstheme="minorHAnsi"/>
                <w:b/>
              </w:rPr>
            </w:pPr>
            <w:r>
              <w:rPr>
                <w:rFonts w:cstheme="minorHAnsi"/>
                <w:b/>
              </w:rPr>
              <w:t>Modulo B.1</w:t>
            </w:r>
          </w:p>
          <w:p w:rsidR="00EE366B" w:rsidRDefault="002F2890">
            <w:pPr>
              <w:widowControl w:val="0"/>
              <w:spacing w:after="0" w:line="240" w:lineRule="auto"/>
              <w:jc w:val="center"/>
              <w:rPr>
                <w:rFonts w:cstheme="minorHAnsi"/>
                <w:b/>
              </w:rPr>
            </w:pPr>
            <w:r>
              <w:rPr>
                <w:rFonts w:cstheme="minorHAnsi"/>
                <w:b/>
                <w:u w:val="single"/>
              </w:rPr>
              <w:t>Conoscenza della struttura in cui si opera</w:t>
            </w:r>
          </w:p>
        </w:tc>
        <w:tc>
          <w:tcPr>
            <w:tcW w:w="1457" w:type="dxa"/>
            <w:tcBorders>
              <w:top w:val="single" w:sz="6" w:space="0" w:color="00000A"/>
              <w:left w:val="single" w:sz="4" w:space="0" w:color="000000"/>
              <w:bottom w:val="single" w:sz="4" w:space="0" w:color="000000"/>
              <w:right w:val="single" w:sz="4" w:space="0" w:color="000000"/>
            </w:tcBorders>
            <w:shd w:val="clear" w:color="auto" w:fill="FFFFCC"/>
            <w:vAlign w:val="center"/>
          </w:tcPr>
          <w:p w:rsidR="00EE366B" w:rsidRDefault="002F2890">
            <w:pPr>
              <w:widowControl w:val="0"/>
              <w:spacing w:after="0" w:line="240" w:lineRule="auto"/>
              <w:jc w:val="center"/>
              <w:rPr>
                <w:rFonts w:cstheme="minorHAnsi"/>
                <w:b/>
              </w:rPr>
            </w:pPr>
            <w:r>
              <w:rPr>
                <w:rFonts w:cstheme="minorHAnsi"/>
              </w:rPr>
              <w:t>6 ore</w:t>
            </w:r>
          </w:p>
        </w:tc>
      </w:tr>
      <w:tr w:rsidR="00EE366B">
        <w:tc>
          <w:tcPr>
            <w:tcW w:w="7756" w:type="dxa"/>
            <w:tcBorders>
              <w:top w:val="single" w:sz="4" w:space="0" w:color="000000"/>
              <w:left w:val="single" w:sz="4" w:space="0" w:color="000000"/>
              <w:bottom w:val="single" w:sz="4" w:space="0" w:color="000000"/>
              <w:right w:val="single" w:sz="4" w:space="0" w:color="000000"/>
            </w:tcBorders>
            <w:shd w:val="clear" w:color="auto" w:fill="D9D9D9"/>
          </w:tcPr>
          <w:p w:rsidR="00EE366B" w:rsidRDefault="002F2890">
            <w:pPr>
              <w:widowControl w:val="0"/>
              <w:spacing w:after="0" w:line="240" w:lineRule="auto"/>
              <w:rPr>
                <w:rFonts w:cstheme="minorHAnsi"/>
                <w:b/>
              </w:rPr>
            </w:pPr>
            <w:r>
              <w:rPr>
                <w:rFonts w:cstheme="minorHAnsi"/>
                <w:b/>
              </w:rPr>
              <w:t>Contenuti:</w:t>
            </w: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rsidR="00EE366B" w:rsidRDefault="00EE366B">
            <w:pPr>
              <w:widowControl w:val="0"/>
              <w:spacing w:after="0" w:line="240" w:lineRule="auto"/>
              <w:rPr>
                <w:rFonts w:cstheme="minorHAnsi"/>
              </w:rPr>
            </w:pPr>
          </w:p>
        </w:tc>
      </w:tr>
      <w:tr w:rsidR="00EE366B">
        <w:trPr>
          <w:trHeight w:val="850"/>
        </w:trPr>
        <w:tc>
          <w:tcPr>
            <w:tcW w:w="7756" w:type="dxa"/>
            <w:tcBorders>
              <w:top w:val="single" w:sz="4" w:space="0" w:color="000000"/>
              <w:left w:val="single" w:sz="4" w:space="0" w:color="000000"/>
              <w:bottom w:val="double" w:sz="4" w:space="0" w:color="00000A"/>
              <w:right w:val="single" w:sz="4" w:space="0" w:color="000000"/>
            </w:tcBorders>
          </w:tcPr>
          <w:p w:rsidR="00EE366B" w:rsidRDefault="002F2890">
            <w:pPr>
              <w:widowControl w:val="0"/>
              <w:spacing w:after="0" w:line="240" w:lineRule="auto"/>
              <w:jc w:val="both"/>
              <w:rPr>
                <w:rFonts w:cstheme="minorHAnsi"/>
              </w:rPr>
            </w:pPr>
            <w:r>
              <w:rPr>
                <w:rFonts w:cstheme="minorHAnsi"/>
              </w:rPr>
              <w:t>Cos’è/cosa fa la Fondazione Gramsci Emilia-Romagna Onlus (approfondimento), Storia ed evoluzione, Che tipo di attività pubblica svolge la Fondazione, Qual è il pubblico d’elezione.</w:t>
            </w:r>
          </w:p>
          <w:p w:rsidR="00EE366B" w:rsidRDefault="00EE366B">
            <w:pPr>
              <w:widowControl w:val="0"/>
              <w:spacing w:after="0" w:line="240" w:lineRule="auto"/>
              <w:rPr>
                <w:rFonts w:cstheme="minorHAnsi"/>
              </w:rPr>
            </w:pPr>
          </w:p>
        </w:tc>
        <w:tc>
          <w:tcPr>
            <w:tcW w:w="1457" w:type="dxa"/>
            <w:tcBorders>
              <w:top w:val="single" w:sz="4" w:space="0" w:color="000000"/>
              <w:left w:val="single" w:sz="4" w:space="0" w:color="000000"/>
              <w:bottom w:val="double" w:sz="4" w:space="0" w:color="00000A"/>
              <w:right w:val="single" w:sz="4" w:space="0" w:color="000000"/>
            </w:tcBorders>
          </w:tcPr>
          <w:p w:rsidR="00EE366B" w:rsidRDefault="00EE366B">
            <w:pPr>
              <w:widowControl w:val="0"/>
              <w:spacing w:after="0" w:line="240" w:lineRule="auto"/>
              <w:rPr>
                <w:rFonts w:cstheme="minorHAnsi"/>
              </w:rPr>
            </w:pPr>
          </w:p>
        </w:tc>
      </w:tr>
      <w:tr w:rsidR="00EE366B">
        <w:trPr>
          <w:trHeight w:val="673"/>
        </w:trPr>
        <w:tc>
          <w:tcPr>
            <w:tcW w:w="7756" w:type="dxa"/>
            <w:tcBorders>
              <w:top w:val="double" w:sz="4" w:space="0" w:color="00000A"/>
              <w:left w:val="single" w:sz="4" w:space="0" w:color="000000"/>
              <w:bottom w:val="single" w:sz="4" w:space="0" w:color="000000"/>
              <w:right w:val="single" w:sz="4" w:space="0" w:color="000000"/>
            </w:tcBorders>
            <w:shd w:val="clear" w:color="auto" w:fill="FFFFCC"/>
            <w:vAlign w:val="center"/>
          </w:tcPr>
          <w:p w:rsidR="00EE366B" w:rsidRDefault="002F2890">
            <w:pPr>
              <w:widowControl w:val="0"/>
              <w:spacing w:after="0" w:line="240" w:lineRule="auto"/>
              <w:jc w:val="center"/>
              <w:rPr>
                <w:rFonts w:cstheme="minorHAnsi"/>
                <w:b/>
              </w:rPr>
            </w:pPr>
            <w:r>
              <w:rPr>
                <w:rFonts w:cstheme="minorHAnsi"/>
                <w:b/>
              </w:rPr>
              <w:t>Modulo B.2</w:t>
            </w:r>
          </w:p>
          <w:p w:rsidR="00EE366B" w:rsidRDefault="002F2890">
            <w:pPr>
              <w:widowControl w:val="0"/>
              <w:spacing w:after="0" w:line="240" w:lineRule="auto"/>
              <w:jc w:val="center"/>
              <w:rPr>
                <w:rFonts w:cstheme="minorHAnsi"/>
                <w:b/>
              </w:rPr>
            </w:pPr>
            <w:r>
              <w:rPr>
                <w:rFonts w:cstheme="minorHAnsi"/>
                <w:b/>
                <w:u w:val="single"/>
              </w:rPr>
              <w:t>Conoscenza della struttura in cui si opera + Modalità di collaborazione</w:t>
            </w:r>
          </w:p>
        </w:tc>
        <w:tc>
          <w:tcPr>
            <w:tcW w:w="1457" w:type="dxa"/>
            <w:tcBorders>
              <w:top w:val="double" w:sz="4" w:space="0" w:color="00000A"/>
              <w:left w:val="single" w:sz="4" w:space="0" w:color="000000"/>
              <w:bottom w:val="single" w:sz="4" w:space="0" w:color="000000"/>
              <w:right w:val="single" w:sz="4" w:space="0" w:color="000000"/>
            </w:tcBorders>
            <w:shd w:val="clear" w:color="auto" w:fill="FFFFCC"/>
            <w:vAlign w:val="center"/>
          </w:tcPr>
          <w:p w:rsidR="00EE366B" w:rsidRDefault="002F2890">
            <w:pPr>
              <w:widowControl w:val="0"/>
              <w:spacing w:after="0" w:line="240" w:lineRule="auto"/>
              <w:jc w:val="center"/>
              <w:rPr>
                <w:rFonts w:cstheme="minorHAnsi"/>
                <w:b/>
              </w:rPr>
            </w:pPr>
            <w:r>
              <w:rPr>
                <w:rFonts w:cstheme="minorHAnsi"/>
              </w:rPr>
              <w:t>12 ore</w:t>
            </w:r>
          </w:p>
        </w:tc>
      </w:tr>
      <w:tr w:rsidR="00EE366B">
        <w:tc>
          <w:tcPr>
            <w:tcW w:w="7756" w:type="dxa"/>
            <w:tcBorders>
              <w:top w:val="single" w:sz="4" w:space="0" w:color="000000"/>
              <w:left w:val="single" w:sz="4" w:space="0" w:color="000000"/>
              <w:bottom w:val="single" w:sz="4" w:space="0" w:color="000000"/>
              <w:right w:val="single" w:sz="4" w:space="0" w:color="000000"/>
            </w:tcBorders>
            <w:shd w:val="clear" w:color="auto" w:fill="D9D9D9"/>
          </w:tcPr>
          <w:p w:rsidR="00EE366B" w:rsidRDefault="002F2890">
            <w:pPr>
              <w:widowControl w:val="0"/>
              <w:spacing w:after="0" w:line="240" w:lineRule="auto"/>
              <w:rPr>
                <w:rFonts w:cstheme="minorHAnsi"/>
                <w:b/>
              </w:rPr>
            </w:pPr>
            <w:r>
              <w:rPr>
                <w:rFonts w:cstheme="minorHAnsi"/>
                <w:b/>
              </w:rPr>
              <w:t>Contenuti:</w:t>
            </w: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rsidR="00EE366B" w:rsidRDefault="00EE366B">
            <w:pPr>
              <w:widowControl w:val="0"/>
              <w:spacing w:after="0" w:line="240" w:lineRule="auto"/>
              <w:rPr>
                <w:rFonts w:cstheme="minorHAnsi"/>
              </w:rPr>
            </w:pPr>
          </w:p>
        </w:tc>
      </w:tr>
      <w:tr w:rsidR="00EE366B">
        <w:tc>
          <w:tcPr>
            <w:tcW w:w="7756" w:type="dxa"/>
            <w:tcBorders>
              <w:top w:val="single" w:sz="4" w:space="0" w:color="000000"/>
              <w:left w:val="single" w:sz="4" w:space="0" w:color="000000"/>
              <w:bottom w:val="double" w:sz="4" w:space="0" w:color="00000A"/>
              <w:right w:val="single" w:sz="4" w:space="0" w:color="000000"/>
            </w:tcBorders>
          </w:tcPr>
          <w:p w:rsidR="00EE366B" w:rsidRDefault="002F2890">
            <w:pPr>
              <w:widowControl w:val="0"/>
              <w:spacing w:after="0" w:line="240" w:lineRule="auto"/>
              <w:jc w:val="both"/>
              <w:rPr>
                <w:rFonts w:cstheme="minorHAnsi"/>
              </w:rPr>
            </w:pPr>
            <w:r>
              <w:rPr>
                <w:rFonts w:cstheme="minorHAnsi"/>
              </w:rPr>
              <w:t xml:space="preserve">L’attività di promozione culturale della Fondazione. La rete di relazioni e collaborazioni dell’ente. L’attività di ricerca della Fondazione. Organizzazione, settori di attività, ruoli e competenze. </w:t>
            </w:r>
          </w:p>
          <w:p w:rsidR="00EE366B" w:rsidRDefault="00EE366B">
            <w:pPr>
              <w:widowControl w:val="0"/>
              <w:spacing w:after="0" w:line="240" w:lineRule="auto"/>
              <w:jc w:val="both"/>
              <w:rPr>
                <w:rFonts w:cstheme="minorHAnsi"/>
              </w:rPr>
            </w:pPr>
          </w:p>
          <w:p w:rsidR="00EE366B" w:rsidRDefault="002F2890">
            <w:pPr>
              <w:widowControl w:val="0"/>
              <w:spacing w:after="0" w:line="240" w:lineRule="auto"/>
              <w:jc w:val="both"/>
              <w:rPr>
                <w:rFonts w:cstheme="minorHAnsi"/>
              </w:rPr>
            </w:pPr>
            <w:r>
              <w:rPr>
                <w:rFonts w:cstheme="minorHAnsi"/>
              </w:rPr>
              <w:t xml:space="preserve">Modalità di collaborazione tra operatori della Fondazione e operatori del sevizio civile e mansioni specifiche. </w:t>
            </w:r>
          </w:p>
          <w:p w:rsidR="00EE366B" w:rsidRDefault="00EE366B">
            <w:pPr>
              <w:widowControl w:val="0"/>
              <w:spacing w:after="0" w:line="240" w:lineRule="auto"/>
              <w:jc w:val="both"/>
              <w:rPr>
                <w:rFonts w:cstheme="minorHAnsi"/>
              </w:rPr>
            </w:pPr>
          </w:p>
          <w:p w:rsidR="00EE366B" w:rsidRDefault="002F2890">
            <w:pPr>
              <w:widowControl w:val="0"/>
              <w:spacing w:after="0" w:line="240" w:lineRule="auto"/>
              <w:jc w:val="both"/>
              <w:rPr>
                <w:rFonts w:cstheme="minorHAnsi"/>
              </w:rPr>
            </w:pPr>
            <w:r>
              <w:rPr>
                <w:rFonts w:cstheme="minorHAnsi"/>
              </w:rPr>
              <w:t>Come avviene l’organizzazione di un evento pubblico, cosa occorre fare prima e durante, cosa predisporre. Accoglienza e rapporto con il pubblico della Fondazione. La comunicazione istituzionale della Fondazione, tradizionale, tramite sito web, newsletter, social media: modalità, tempi, strumenti per la diffusione di conoscenza sull’attività complessiva dell’ente e sulle attività di biblioteca e archivio.</w:t>
            </w:r>
          </w:p>
          <w:p w:rsidR="00EE366B" w:rsidRDefault="00EE366B">
            <w:pPr>
              <w:widowControl w:val="0"/>
              <w:spacing w:after="0" w:line="240" w:lineRule="auto"/>
              <w:jc w:val="both"/>
              <w:rPr>
                <w:rFonts w:cstheme="minorHAnsi"/>
              </w:rPr>
            </w:pPr>
          </w:p>
        </w:tc>
        <w:tc>
          <w:tcPr>
            <w:tcW w:w="1457" w:type="dxa"/>
            <w:tcBorders>
              <w:top w:val="single" w:sz="4" w:space="0" w:color="000000"/>
              <w:left w:val="single" w:sz="4" w:space="0" w:color="000000"/>
              <w:bottom w:val="double" w:sz="4" w:space="0" w:color="00000A"/>
              <w:right w:val="single" w:sz="4" w:space="0" w:color="000000"/>
            </w:tcBorders>
          </w:tcPr>
          <w:p w:rsidR="00EE366B" w:rsidRDefault="00EE366B">
            <w:pPr>
              <w:widowControl w:val="0"/>
              <w:spacing w:after="0" w:line="240" w:lineRule="auto"/>
              <w:rPr>
                <w:rFonts w:cstheme="minorHAnsi"/>
              </w:rPr>
            </w:pPr>
          </w:p>
        </w:tc>
      </w:tr>
      <w:tr w:rsidR="00EE366B">
        <w:trPr>
          <w:trHeight w:val="749"/>
        </w:trPr>
        <w:tc>
          <w:tcPr>
            <w:tcW w:w="7756" w:type="dxa"/>
            <w:tcBorders>
              <w:top w:val="double" w:sz="4" w:space="0" w:color="00000A"/>
              <w:left w:val="single" w:sz="4" w:space="0" w:color="000000"/>
              <w:bottom w:val="single" w:sz="4" w:space="0" w:color="000000"/>
              <w:right w:val="single" w:sz="4" w:space="0" w:color="000000"/>
            </w:tcBorders>
            <w:shd w:val="clear" w:color="auto" w:fill="FFFFCC"/>
            <w:vAlign w:val="center"/>
          </w:tcPr>
          <w:p w:rsidR="00EE366B" w:rsidRDefault="002F2890">
            <w:pPr>
              <w:widowControl w:val="0"/>
              <w:spacing w:after="0" w:line="240" w:lineRule="auto"/>
              <w:jc w:val="center"/>
              <w:rPr>
                <w:rFonts w:cstheme="minorHAnsi"/>
                <w:b/>
              </w:rPr>
            </w:pPr>
            <w:r>
              <w:rPr>
                <w:rFonts w:cstheme="minorHAnsi"/>
                <w:b/>
              </w:rPr>
              <w:t>Modulo B.3</w:t>
            </w:r>
          </w:p>
          <w:p w:rsidR="00EE366B" w:rsidRDefault="002F2890">
            <w:pPr>
              <w:widowControl w:val="0"/>
              <w:spacing w:after="0" w:line="240" w:lineRule="auto"/>
              <w:jc w:val="center"/>
              <w:rPr>
                <w:rFonts w:cstheme="minorHAnsi"/>
                <w:b/>
              </w:rPr>
            </w:pPr>
            <w:r>
              <w:rPr>
                <w:rFonts w:cstheme="minorHAnsi"/>
                <w:b/>
                <w:u w:val="single"/>
              </w:rPr>
              <w:t>La Biblioteca e l’Archivio della Fondazione</w:t>
            </w:r>
          </w:p>
        </w:tc>
        <w:tc>
          <w:tcPr>
            <w:tcW w:w="1457" w:type="dxa"/>
            <w:tcBorders>
              <w:top w:val="double" w:sz="4" w:space="0" w:color="00000A"/>
              <w:left w:val="single" w:sz="4" w:space="0" w:color="000000"/>
              <w:bottom w:val="single" w:sz="4" w:space="0" w:color="000000"/>
              <w:right w:val="single" w:sz="4" w:space="0" w:color="000000"/>
            </w:tcBorders>
            <w:shd w:val="clear" w:color="auto" w:fill="FFFFCC"/>
            <w:vAlign w:val="center"/>
          </w:tcPr>
          <w:p w:rsidR="00EE366B" w:rsidRDefault="002F2890">
            <w:pPr>
              <w:widowControl w:val="0"/>
              <w:spacing w:after="0" w:line="240" w:lineRule="auto"/>
              <w:jc w:val="center"/>
              <w:rPr>
                <w:rFonts w:cstheme="minorHAnsi"/>
              </w:rPr>
            </w:pPr>
            <w:r>
              <w:rPr>
                <w:rFonts w:cstheme="minorHAnsi"/>
              </w:rPr>
              <w:t>6 ore</w:t>
            </w:r>
          </w:p>
        </w:tc>
      </w:tr>
      <w:tr w:rsidR="00EE366B">
        <w:tc>
          <w:tcPr>
            <w:tcW w:w="7756" w:type="dxa"/>
            <w:tcBorders>
              <w:top w:val="single" w:sz="4" w:space="0" w:color="000000"/>
              <w:left w:val="single" w:sz="4" w:space="0" w:color="000000"/>
              <w:bottom w:val="single" w:sz="4" w:space="0" w:color="000000"/>
              <w:right w:val="single" w:sz="4" w:space="0" w:color="000000"/>
            </w:tcBorders>
            <w:shd w:val="clear" w:color="auto" w:fill="D9D9D9"/>
          </w:tcPr>
          <w:p w:rsidR="00EE366B" w:rsidRDefault="002F2890">
            <w:pPr>
              <w:widowControl w:val="0"/>
              <w:spacing w:after="0" w:line="240" w:lineRule="auto"/>
              <w:rPr>
                <w:rFonts w:cstheme="minorHAnsi"/>
                <w:b/>
              </w:rPr>
            </w:pPr>
            <w:r>
              <w:rPr>
                <w:rFonts w:cstheme="minorHAnsi"/>
                <w:b/>
              </w:rPr>
              <w:t>Contenuti:</w:t>
            </w: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rsidR="00EE366B" w:rsidRDefault="00EE366B">
            <w:pPr>
              <w:widowControl w:val="0"/>
              <w:spacing w:after="0" w:line="240" w:lineRule="auto"/>
              <w:rPr>
                <w:rFonts w:cstheme="minorHAnsi"/>
                <w:b/>
              </w:rPr>
            </w:pPr>
          </w:p>
        </w:tc>
      </w:tr>
      <w:tr w:rsidR="00EE366B">
        <w:tc>
          <w:tcPr>
            <w:tcW w:w="7756" w:type="dxa"/>
            <w:tcBorders>
              <w:top w:val="single" w:sz="4" w:space="0" w:color="000000"/>
              <w:left w:val="single" w:sz="4" w:space="0" w:color="000000"/>
              <w:bottom w:val="double" w:sz="4" w:space="0" w:color="00000A"/>
              <w:right w:val="single" w:sz="4" w:space="0" w:color="000000"/>
            </w:tcBorders>
          </w:tcPr>
          <w:p w:rsidR="00EE366B" w:rsidRDefault="002F2890">
            <w:pPr>
              <w:widowControl w:val="0"/>
              <w:spacing w:after="0" w:line="240" w:lineRule="auto"/>
              <w:jc w:val="both"/>
              <w:rPr>
                <w:rFonts w:cstheme="minorHAnsi"/>
              </w:rPr>
            </w:pPr>
            <w:r>
              <w:rPr>
                <w:rFonts w:cstheme="minorHAnsi"/>
              </w:rPr>
              <w:t xml:space="preserve">Chi va in biblioteca, chi va in archivio e perché. Cos’è un istituto di conservazione. Differenze tra una biblioteca e un archivio. Le biblioteche di Bologna e quelle con patrimonio simile a quello della Fondazione. La </w:t>
            </w:r>
            <w:r>
              <w:rPr>
                <w:rFonts w:cstheme="minorHAnsi"/>
                <w:i/>
              </w:rPr>
              <w:t>consultazione</w:t>
            </w:r>
            <w:r>
              <w:rPr>
                <w:rFonts w:cstheme="minorHAnsi"/>
              </w:rPr>
              <w:t xml:space="preserve"> dei vari tipi di materiale: bibliografico, archivistico, documentario. Cosa c’è in questa Biblioteca, cosa conserva l’Archivio: libri, periodici, documenti audiovisivi, manifesti, fotografie, documenti sonori, manoscritti. Consultazione di libri/periodici, consultazione documenti, consultazione di materiali d’archivio.</w:t>
            </w:r>
          </w:p>
          <w:p w:rsidR="00EE366B" w:rsidRDefault="00EE366B">
            <w:pPr>
              <w:widowControl w:val="0"/>
              <w:spacing w:after="0" w:line="240" w:lineRule="auto"/>
              <w:rPr>
                <w:rFonts w:cstheme="minorHAnsi"/>
              </w:rPr>
            </w:pPr>
          </w:p>
        </w:tc>
        <w:tc>
          <w:tcPr>
            <w:tcW w:w="1457" w:type="dxa"/>
            <w:tcBorders>
              <w:top w:val="single" w:sz="4" w:space="0" w:color="000000"/>
              <w:left w:val="single" w:sz="4" w:space="0" w:color="000000"/>
              <w:bottom w:val="double" w:sz="4" w:space="0" w:color="00000A"/>
              <w:right w:val="single" w:sz="4" w:space="0" w:color="000000"/>
            </w:tcBorders>
          </w:tcPr>
          <w:p w:rsidR="00EE366B" w:rsidRDefault="00EE366B">
            <w:pPr>
              <w:widowControl w:val="0"/>
              <w:spacing w:after="0" w:line="240" w:lineRule="auto"/>
              <w:rPr>
                <w:rFonts w:cstheme="minorHAnsi"/>
              </w:rPr>
            </w:pPr>
          </w:p>
        </w:tc>
      </w:tr>
      <w:tr w:rsidR="00EE366B">
        <w:trPr>
          <w:trHeight w:val="727"/>
        </w:trPr>
        <w:tc>
          <w:tcPr>
            <w:tcW w:w="7756" w:type="dxa"/>
            <w:tcBorders>
              <w:top w:val="double" w:sz="4" w:space="0" w:color="00000A"/>
              <w:left w:val="single" w:sz="4" w:space="0" w:color="000000"/>
              <w:bottom w:val="single" w:sz="4" w:space="0" w:color="000000"/>
              <w:right w:val="single" w:sz="4" w:space="0" w:color="000000"/>
            </w:tcBorders>
            <w:shd w:val="clear" w:color="auto" w:fill="FFFFCC"/>
            <w:vAlign w:val="center"/>
          </w:tcPr>
          <w:p w:rsidR="00EE366B" w:rsidRDefault="002F2890">
            <w:pPr>
              <w:widowControl w:val="0"/>
              <w:spacing w:after="0" w:line="240" w:lineRule="auto"/>
              <w:jc w:val="center"/>
              <w:rPr>
                <w:rFonts w:cstheme="minorHAnsi"/>
                <w:b/>
              </w:rPr>
            </w:pPr>
            <w:r>
              <w:rPr>
                <w:rFonts w:cstheme="minorHAnsi"/>
                <w:b/>
              </w:rPr>
              <w:t>Modulo B.4</w:t>
            </w:r>
          </w:p>
          <w:p w:rsidR="00EE366B" w:rsidRDefault="002F2890">
            <w:pPr>
              <w:widowControl w:val="0"/>
              <w:spacing w:after="0" w:line="240" w:lineRule="auto"/>
              <w:jc w:val="center"/>
              <w:rPr>
                <w:rFonts w:cstheme="minorHAnsi"/>
                <w:b/>
              </w:rPr>
            </w:pPr>
            <w:r>
              <w:rPr>
                <w:rFonts w:cstheme="minorHAnsi"/>
                <w:b/>
                <w:u w:val="single"/>
              </w:rPr>
              <w:t xml:space="preserve">La ricerca nei cataloghi in rete: </w:t>
            </w:r>
            <w:proofErr w:type="spellStart"/>
            <w:r>
              <w:rPr>
                <w:rFonts w:cstheme="minorHAnsi"/>
                <w:b/>
                <w:u w:val="single"/>
              </w:rPr>
              <w:t>opac</w:t>
            </w:r>
            <w:proofErr w:type="spellEnd"/>
            <w:r>
              <w:rPr>
                <w:rFonts w:cstheme="minorHAnsi"/>
                <w:b/>
                <w:u w:val="single"/>
              </w:rPr>
              <w:t xml:space="preserve"> italiani e stranieri</w:t>
            </w:r>
          </w:p>
        </w:tc>
        <w:tc>
          <w:tcPr>
            <w:tcW w:w="1457" w:type="dxa"/>
            <w:tcBorders>
              <w:top w:val="double" w:sz="4" w:space="0" w:color="00000A"/>
              <w:left w:val="single" w:sz="4" w:space="0" w:color="000000"/>
              <w:bottom w:val="single" w:sz="4" w:space="0" w:color="000000"/>
              <w:right w:val="single" w:sz="4" w:space="0" w:color="000000"/>
            </w:tcBorders>
            <w:shd w:val="clear" w:color="auto" w:fill="FFFFCC"/>
            <w:vAlign w:val="center"/>
          </w:tcPr>
          <w:p w:rsidR="00EE366B" w:rsidRDefault="002F2890">
            <w:pPr>
              <w:widowControl w:val="0"/>
              <w:spacing w:after="0" w:line="240" w:lineRule="auto"/>
              <w:jc w:val="center"/>
              <w:rPr>
                <w:rFonts w:cstheme="minorHAnsi"/>
              </w:rPr>
            </w:pPr>
            <w:r>
              <w:rPr>
                <w:rFonts w:cstheme="minorHAnsi"/>
              </w:rPr>
              <w:t>12 ore</w:t>
            </w:r>
          </w:p>
        </w:tc>
      </w:tr>
      <w:tr w:rsidR="00EE366B">
        <w:tc>
          <w:tcPr>
            <w:tcW w:w="7756" w:type="dxa"/>
            <w:tcBorders>
              <w:top w:val="single" w:sz="4" w:space="0" w:color="000000"/>
              <w:left w:val="single" w:sz="4" w:space="0" w:color="000000"/>
              <w:bottom w:val="single" w:sz="4" w:space="0" w:color="000000"/>
              <w:right w:val="single" w:sz="4" w:space="0" w:color="000000"/>
            </w:tcBorders>
            <w:shd w:val="clear" w:color="auto" w:fill="D9D9D9"/>
          </w:tcPr>
          <w:p w:rsidR="00EE366B" w:rsidRDefault="002F2890">
            <w:pPr>
              <w:widowControl w:val="0"/>
              <w:spacing w:after="0" w:line="240" w:lineRule="auto"/>
              <w:rPr>
                <w:rFonts w:cstheme="minorHAnsi"/>
                <w:b/>
              </w:rPr>
            </w:pPr>
            <w:r>
              <w:rPr>
                <w:rFonts w:cstheme="minorHAnsi"/>
                <w:b/>
              </w:rPr>
              <w:t>Contenuti:</w:t>
            </w: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rsidR="00EE366B" w:rsidRDefault="00EE366B">
            <w:pPr>
              <w:widowControl w:val="0"/>
              <w:spacing w:after="0" w:line="240" w:lineRule="auto"/>
              <w:rPr>
                <w:rFonts w:cstheme="minorHAnsi"/>
                <w:b/>
              </w:rPr>
            </w:pPr>
          </w:p>
        </w:tc>
      </w:tr>
      <w:tr w:rsidR="00EE366B">
        <w:tc>
          <w:tcPr>
            <w:tcW w:w="7756" w:type="dxa"/>
            <w:tcBorders>
              <w:top w:val="single" w:sz="4" w:space="0" w:color="000000"/>
              <w:left w:val="single" w:sz="4" w:space="0" w:color="000000"/>
              <w:bottom w:val="double" w:sz="4" w:space="0" w:color="00000A"/>
              <w:right w:val="single" w:sz="4" w:space="0" w:color="000000"/>
            </w:tcBorders>
          </w:tcPr>
          <w:p w:rsidR="00EE366B" w:rsidRDefault="002F2890">
            <w:pPr>
              <w:widowControl w:val="0"/>
              <w:spacing w:after="0" w:line="240" w:lineRule="auto"/>
              <w:jc w:val="both"/>
              <w:rPr>
                <w:rFonts w:cstheme="minorHAnsi"/>
              </w:rPr>
            </w:pPr>
            <w:r>
              <w:rPr>
                <w:rFonts w:cstheme="minorHAnsi"/>
              </w:rPr>
              <w:t xml:space="preserve">Cosa, come, dove ricercare in biblioteca e in archivio: tipologie dei cataloghi, delle bibliografie e dei repertori. Strumenti tradizionali cartacei e strumenti automatizzati. </w:t>
            </w:r>
          </w:p>
          <w:p w:rsidR="00EE366B" w:rsidRDefault="002F2890">
            <w:pPr>
              <w:widowControl w:val="0"/>
              <w:spacing w:after="0" w:line="240" w:lineRule="auto"/>
              <w:jc w:val="both"/>
              <w:rPr>
                <w:rFonts w:cstheme="minorHAnsi"/>
              </w:rPr>
            </w:pPr>
            <w:r>
              <w:rPr>
                <w:rFonts w:cstheme="minorHAnsi"/>
              </w:rPr>
              <w:t xml:space="preserve">Gli </w:t>
            </w:r>
            <w:proofErr w:type="spellStart"/>
            <w:r>
              <w:rPr>
                <w:rFonts w:cstheme="minorHAnsi"/>
              </w:rPr>
              <w:t>opac</w:t>
            </w:r>
            <w:proofErr w:type="spellEnd"/>
            <w:r>
              <w:rPr>
                <w:rFonts w:cstheme="minorHAnsi"/>
              </w:rPr>
              <w:t xml:space="preserve"> e il loro utilizzo (Online Public Access </w:t>
            </w:r>
            <w:proofErr w:type="spellStart"/>
            <w:r>
              <w:rPr>
                <w:rFonts w:cstheme="minorHAnsi"/>
              </w:rPr>
              <w:t>Catalog</w:t>
            </w:r>
            <w:proofErr w:type="spellEnd"/>
            <w:r>
              <w:rPr>
                <w:rFonts w:cstheme="minorHAnsi"/>
              </w:rPr>
              <w:t xml:space="preserve">). Il software di gestione dati e catalogazione in uso per libri e periodici </w:t>
            </w:r>
            <w:proofErr w:type="spellStart"/>
            <w:r>
              <w:rPr>
                <w:rFonts w:cstheme="minorHAnsi"/>
              </w:rPr>
              <w:t>Sebina</w:t>
            </w:r>
            <w:proofErr w:type="spellEnd"/>
            <w:r>
              <w:rPr>
                <w:rFonts w:cstheme="minorHAnsi"/>
              </w:rPr>
              <w:t xml:space="preserve"> </w:t>
            </w:r>
            <w:proofErr w:type="spellStart"/>
            <w:r>
              <w:rPr>
                <w:rFonts w:cstheme="minorHAnsi"/>
              </w:rPr>
              <w:t>Next</w:t>
            </w:r>
            <w:proofErr w:type="spellEnd"/>
            <w:r>
              <w:rPr>
                <w:rFonts w:cstheme="minorHAnsi"/>
              </w:rPr>
              <w:t xml:space="preserve"> accessibile via browser (per dati catalografici, dei lettori, dei prestiti, delle acquisizioni, etc.), che condivide le risorse del polo bibliotecario UBO di SBN. Il sistema gestionale di trattamento e catalogazione libraria, di gestione dei lettori di polo e utenti della biblioteca. Le modalità per l’</w:t>
            </w:r>
            <w:r>
              <w:rPr>
                <w:rFonts w:cstheme="minorHAnsi"/>
                <w:i/>
              </w:rPr>
              <w:t>identificazione delle notizie</w:t>
            </w:r>
            <w:r>
              <w:rPr>
                <w:rFonts w:cstheme="minorHAnsi"/>
              </w:rPr>
              <w:t xml:space="preserve"> bibliografiche (per il trattamento completo delle donazioni librarie e per le operazioni di </w:t>
            </w:r>
            <w:proofErr w:type="spellStart"/>
            <w:r>
              <w:rPr>
                <w:rFonts w:cstheme="minorHAnsi"/>
              </w:rPr>
              <w:t>pre-catalogazione</w:t>
            </w:r>
            <w:proofErr w:type="spellEnd"/>
            <w:r>
              <w:rPr>
                <w:rFonts w:cstheme="minorHAnsi"/>
              </w:rPr>
              <w:t>).</w:t>
            </w:r>
          </w:p>
          <w:p w:rsidR="00EE366B" w:rsidRDefault="00EE366B">
            <w:pPr>
              <w:widowControl w:val="0"/>
              <w:spacing w:after="0" w:line="240" w:lineRule="auto"/>
              <w:rPr>
                <w:rFonts w:cstheme="minorHAnsi"/>
              </w:rPr>
            </w:pPr>
          </w:p>
        </w:tc>
        <w:tc>
          <w:tcPr>
            <w:tcW w:w="1457" w:type="dxa"/>
            <w:tcBorders>
              <w:top w:val="single" w:sz="4" w:space="0" w:color="000000"/>
              <w:left w:val="single" w:sz="4" w:space="0" w:color="000000"/>
              <w:bottom w:val="double" w:sz="4" w:space="0" w:color="00000A"/>
              <w:right w:val="single" w:sz="4" w:space="0" w:color="000000"/>
            </w:tcBorders>
          </w:tcPr>
          <w:p w:rsidR="00EE366B" w:rsidRDefault="00EE366B">
            <w:pPr>
              <w:widowControl w:val="0"/>
              <w:spacing w:after="0" w:line="240" w:lineRule="auto"/>
              <w:rPr>
                <w:rFonts w:cstheme="minorHAnsi"/>
              </w:rPr>
            </w:pPr>
          </w:p>
        </w:tc>
      </w:tr>
      <w:tr w:rsidR="00EE366B">
        <w:tc>
          <w:tcPr>
            <w:tcW w:w="7756" w:type="dxa"/>
            <w:tcBorders>
              <w:top w:val="double" w:sz="4" w:space="0" w:color="00000A"/>
              <w:left w:val="single" w:sz="4" w:space="0" w:color="000000"/>
              <w:bottom w:val="single" w:sz="4" w:space="0" w:color="000000"/>
              <w:right w:val="single" w:sz="4" w:space="0" w:color="000000"/>
            </w:tcBorders>
            <w:shd w:val="clear" w:color="auto" w:fill="FFFFCC"/>
            <w:vAlign w:val="center"/>
          </w:tcPr>
          <w:p w:rsidR="00EE366B" w:rsidRDefault="002F2890">
            <w:pPr>
              <w:widowControl w:val="0"/>
              <w:spacing w:after="0" w:line="240" w:lineRule="auto"/>
              <w:jc w:val="center"/>
              <w:rPr>
                <w:rFonts w:cstheme="minorHAnsi"/>
                <w:b/>
              </w:rPr>
            </w:pPr>
            <w:r>
              <w:rPr>
                <w:rFonts w:cstheme="minorHAnsi"/>
                <w:b/>
              </w:rPr>
              <w:t>Modulo B.5</w:t>
            </w:r>
          </w:p>
          <w:p w:rsidR="00EE366B" w:rsidRDefault="002F2890">
            <w:pPr>
              <w:widowControl w:val="0"/>
              <w:spacing w:after="0" w:line="240" w:lineRule="auto"/>
              <w:jc w:val="center"/>
              <w:rPr>
                <w:rFonts w:cstheme="minorHAnsi"/>
                <w:b/>
                <w:u w:val="single"/>
              </w:rPr>
            </w:pPr>
            <w:r>
              <w:rPr>
                <w:rFonts w:cstheme="minorHAnsi"/>
                <w:b/>
                <w:u w:val="single"/>
              </w:rPr>
              <w:t xml:space="preserve">Il </w:t>
            </w:r>
            <w:proofErr w:type="spellStart"/>
            <w:r>
              <w:rPr>
                <w:rFonts w:cstheme="minorHAnsi"/>
                <w:b/>
                <w:u w:val="single"/>
              </w:rPr>
              <w:t>reference</w:t>
            </w:r>
            <w:proofErr w:type="spellEnd"/>
            <w:r>
              <w:rPr>
                <w:rFonts w:cstheme="minorHAnsi"/>
                <w:b/>
                <w:u w:val="single"/>
              </w:rPr>
              <w:t xml:space="preserve"> della Biblioteca-Archivio: comunicazione</w:t>
            </w:r>
          </w:p>
          <w:p w:rsidR="00EE366B" w:rsidRDefault="002F2890">
            <w:pPr>
              <w:widowControl w:val="0"/>
              <w:spacing w:after="0" w:line="240" w:lineRule="auto"/>
              <w:jc w:val="center"/>
              <w:rPr>
                <w:rFonts w:cstheme="minorHAnsi"/>
                <w:b/>
                <w:u w:val="single"/>
              </w:rPr>
            </w:pPr>
            <w:r>
              <w:rPr>
                <w:rFonts w:cstheme="minorHAnsi"/>
                <w:b/>
                <w:u w:val="single"/>
              </w:rPr>
              <w:t>e rapporto con i lettori.</w:t>
            </w:r>
          </w:p>
          <w:p w:rsidR="00EE366B" w:rsidRDefault="002F2890">
            <w:pPr>
              <w:widowControl w:val="0"/>
              <w:spacing w:after="0" w:line="240" w:lineRule="auto"/>
              <w:jc w:val="center"/>
              <w:rPr>
                <w:rFonts w:cstheme="minorHAnsi"/>
                <w:b/>
                <w:u w:val="single"/>
              </w:rPr>
            </w:pPr>
            <w:r>
              <w:rPr>
                <w:rFonts w:cstheme="minorHAnsi"/>
                <w:b/>
                <w:u w:val="single"/>
              </w:rPr>
              <w:t>L’anagrafica dei lettori. I depositi esterni della Biblioteca-Archivio</w:t>
            </w:r>
          </w:p>
          <w:p w:rsidR="00EE366B" w:rsidRDefault="00EE366B">
            <w:pPr>
              <w:widowControl w:val="0"/>
              <w:spacing w:after="0" w:line="240" w:lineRule="auto"/>
              <w:jc w:val="center"/>
              <w:rPr>
                <w:rFonts w:cstheme="minorHAnsi"/>
                <w:b/>
              </w:rPr>
            </w:pPr>
          </w:p>
        </w:tc>
        <w:tc>
          <w:tcPr>
            <w:tcW w:w="1457" w:type="dxa"/>
            <w:tcBorders>
              <w:top w:val="double" w:sz="4" w:space="0" w:color="00000A"/>
              <w:left w:val="single" w:sz="4" w:space="0" w:color="000000"/>
              <w:bottom w:val="single" w:sz="4" w:space="0" w:color="000000"/>
              <w:right w:val="single" w:sz="4" w:space="0" w:color="000000"/>
            </w:tcBorders>
            <w:shd w:val="clear" w:color="auto" w:fill="FFFFCC"/>
            <w:vAlign w:val="center"/>
          </w:tcPr>
          <w:p w:rsidR="00EE366B" w:rsidRDefault="002F2890">
            <w:pPr>
              <w:widowControl w:val="0"/>
              <w:spacing w:after="0" w:line="240" w:lineRule="auto"/>
              <w:jc w:val="center"/>
              <w:rPr>
                <w:rFonts w:cstheme="minorHAnsi"/>
              </w:rPr>
            </w:pPr>
            <w:r>
              <w:rPr>
                <w:rFonts w:cstheme="minorHAnsi"/>
              </w:rPr>
              <w:t>12 ore</w:t>
            </w:r>
          </w:p>
        </w:tc>
      </w:tr>
      <w:tr w:rsidR="00EE366B">
        <w:tc>
          <w:tcPr>
            <w:tcW w:w="7756" w:type="dxa"/>
            <w:tcBorders>
              <w:top w:val="single" w:sz="4" w:space="0" w:color="000000"/>
              <w:left w:val="single" w:sz="4" w:space="0" w:color="000000"/>
              <w:bottom w:val="single" w:sz="4" w:space="0" w:color="000000"/>
              <w:right w:val="single" w:sz="4" w:space="0" w:color="000000"/>
            </w:tcBorders>
            <w:shd w:val="clear" w:color="auto" w:fill="D9D9D9"/>
          </w:tcPr>
          <w:p w:rsidR="00EE366B" w:rsidRDefault="002F2890">
            <w:pPr>
              <w:widowControl w:val="0"/>
              <w:spacing w:after="0" w:line="240" w:lineRule="auto"/>
              <w:rPr>
                <w:rFonts w:cstheme="minorHAnsi"/>
                <w:b/>
              </w:rPr>
            </w:pPr>
            <w:r>
              <w:rPr>
                <w:rFonts w:cstheme="minorHAnsi"/>
                <w:b/>
              </w:rPr>
              <w:t>Contenuti:</w:t>
            </w: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rsidR="00EE366B" w:rsidRDefault="00EE366B">
            <w:pPr>
              <w:widowControl w:val="0"/>
              <w:spacing w:after="0" w:line="240" w:lineRule="auto"/>
              <w:rPr>
                <w:rFonts w:cstheme="minorHAnsi"/>
                <w:b/>
              </w:rPr>
            </w:pPr>
          </w:p>
        </w:tc>
      </w:tr>
      <w:tr w:rsidR="00EE366B">
        <w:tc>
          <w:tcPr>
            <w:tcW w:w="7756" w:type="dxa"/>
            <w:tcBorders>
              <w:top w:val="single" w:sz="4" w:space="0" w:color="000000"/>
              <w:left w:val="single" w:sz="4" w:space="0" w:color="000000"/>
              <w:bottom w:val="double" w:sz="4" w:space="0" w:color="00000A"/>
              <w:right w:val="single" w:sz="4" w:space="0" w:color="000000"/>
            </w:tcBorders>
          </w:tcPr>
          <w:p w:rsidR="00EE366B" w:rsidRDefault="002F2890">
            <w:pPr>
              <w:widowControl w:val="0"/>
              <w:spacing w:after="0" w:line="240" w:lineRule="auto"/>
              <w:jc w:val="both"/>
              <w:rPr>
                <w:rFonts w:cstheme="minorHAnsi"/>
              </w:rPr>
            </w:pPr>
            <w:r>
              <w:rPr>
                <w:rFonts w:cstheme="minorHAnsi"/>
              </w:rPr>
              <w:t xml:space="preserve">Il rapporto con il pubblico dei lettori, quale tipo di comunicazione promuovere. </w:t>
            </w:r>
          </w:p>
          <w:p w:rsidR="00EE366B" w:rsidRDefault="002F2890">
            <w:pPr>
              <w:widowControl w:val="0"/>
              <w:spacing w:after="0" w:line="240" w:lineRule="auto"/>
              <w:jc w:val="both"/>
              <w:rPr>
                <w:rFonts w:cstheme="minorHAnsi"/>
              </w:rPr>
            </w:pPr>
            <w:r>
              <w:rPr>
                <w:rFonts w:cstheme="minorHAnsi"/>
              </w:rPr>
              <w:t xml:space="preserve">Le domande d’informazione più frequenti: frontali, telefoniche, per posta elettronica o tramite il servizio di </w:t>
            </w:r>
            <w:proofErr w:type="spellStart"/>
            <w:r>
              <w:rPr>
                <w:rFonts w:cstheme="minorHAnsi"/>
                <w:i/>
              </w:rPr>
              <w:t>reference</w:t>
            </w:r>
            <w:proofErr w:type="spellEnd"/>
            <w:r>
              <w:rPr>
                <w:rFonts w:cstheme="minorHAnsi"/>
              </w:rPr>
              <w:t xml:space="preserve"> cooperativo online ‘Chiedilo al Bibliotecario’.  </w:t>
            </w:r>
          </w:p>
          <w:p w:rsidR="00EE366B" w:rsidRDefault="002F2890">
            <w:pPr>
              <w:widowControl w:val="0"/>
              <w:spacing w:after="0" w:line="240" w:lineRule="auto"/>
              <w:jc w:val="both"/>
              <w:rPr>
                <w:rFonts w:cstheme="minorHAnsi"/>
              </w:rPr>
            </w:pPr>
            <w:r>
              <w:rPr>
                <w:rFonts w:cstheme="minorHAnsi"/>
              </w:rPr>
              <w:t>Le pratiche: gestione anagrafica dei lettori e iscrizione alla Biblioteca; consegna dei documenti richiesti in lettura; fotocopie in biblioteca; consultazione di documenti in microfilm; consultazione dei materiali d’archivio. Organizzazione dei depositi esterni. Attività da svolgersi periodicamente nei depositi esterni.</w:t>
            </w:r>
          </w:p>
          <w:p w:rsidR="00EE366B" w:rsidRDefault="00EE366B">
            <w:pPr>
              <w:widowControl w:val="0"/>
              <w:spacing w:after="0" w:line="240" w:lineRule="auto"/>
              <w:jc w:val="both"/>
              <w:rPr>
                <w:rFonts w:cstheme="minorHAnsi"/>
              </w:rPr>
            </w:pPr>
          </w:p>
        </w:tc>
        <w:tc>
          <w:tcPr>
            <w:tcW w:w="1457" w:type="dxa"/>
            <w:tcBorders>
              <w:top w:val="single" w:sz="4" w:space="0" w:color="000000"/>
              <w:left w:val="single" w:sz="4" w:space="0" w:color="000000"/>
              <w:bottom w:val="double" w:sz="4" w:space="0" w:color="00000A"/>
              <w:right w:val="single" w:sz="4" w:space="0" w:color="000000"/>
            </w:tcBorders>
          </w:tcPr>
          <w:p w:rsidR="00EE366B" w:rsidRDefault="00EE366B">
            <w:pPr>
              <w:widowControl w:val="0"/>
              <w:spacing w:after="0" w:line="240" w:lineRule="auto"/>
              <w:rPr>
                <w:rFonts w:cstheme="minorHAnsi"/>
              </w:rPr>
            </w:pPr>
          </w:p>
        </w:tc>
      </w:tr>
      <w:tr w:rsidR="00EE366B">
        <w:tc>
          <w:tcPr>
            <w:tcW w:w="7756" w:type="dxa"/>
            <w:tcBorders>
              <w:top w:val="double" w:sz="4" w:space="0" w:color="00000A"/>
              <w:left w:val="single" w:sz="4" w:space="0" w:color="000000"/>
              <w:bottom w:val="single" w:sz="4" w:space="0" w:color="000000"/>
              <w:right w:val="single" w:sz="4" w:space="0" w:color="000000"/>
            </w:tcBorders>
            <w:shd w:val="clear" w:color="auto" w:fill="FFFFCC"/>
          </w:tcPr>
          <w:p w:rsidR="00EE366B" w:rsidRDefault="002F2890">
            <w:pPr>
              <w:widowControl w:val="0"/>
              <w:spacing w:after="0" w:line="240" w:lineRule="auto"/>
              <w:jc w:val="center"/>
              <w:rPr>
                <w:rFonts w:cstheme="minorHAnsi"/>
                <w:b/>
              </w:rPr>
            </w:pPr>
            <w:r>
              <w:rPr>
                <w:rFonts w:cstheme="minorHAnsi"/>
                <w:b/>
              </w:rPr>
              <w:t>Modulo B.6</w:t>
            </w:r>
          </w:p>
          <w:p w:rsidR="00EE366B" w:rsidRDefault="002F2890">
            <w:pPr>
              <w:widowControl w:val="0"/>
              <w:spacing w:after="0" w:line="240" w:lineRule="auto"/>
              <w:jc w:val="center"/>
              <w:rPr>
                <w:rFonts w:cstheme="minorHAnsi"/>
                <w:b/>
                <w:u w:val="single"/>
              </w:rPr>
            </w:pPr>
            <w:r>
              <w:rPr>
                <w:rFonts w:cstheme="minorHAnsi"/>
              </w:rPr>
              <w:t xml:space="preserve">B.6.1 </w:t>
            </w:r>
            <w:r>
              <w:rPr>
                <w:rFonts w:cstheme="minorHAnsi"/>
                <w:b/>
              </w:rPr>
              <w:t xml:space="preserve">- </w:t>
            </w:r>
            <w:r>
              <w:rPr>
                <w:rFonts w:cstheme="minorHAnsi"/>
                <w:b/>
                <w:u w:val="single"/>
              </w:rPr>
              <w:t>I servizi di: Prestito locale, Prestito interbibliotecario,</w:t>
            </w:r>
          </w:p>
          <w:p w:rsidR="00EE366B" w:rsidRDefault="002F2890">
            <w:pPr>
              <w:widowControl w:val="0"/>
              <w:spacing w:after="0" w:line="240" w:lineRule="auto"/>
              <w:jc w:val="center"/>
              <w:rPr>
                <w:rFonts w:cstheme="minorHAnsi"/>
                <w:b/>
                <w:u w:val="single"/>
              </w:rPr>
            </w:pPr>
            <w:r>
              <w:rPr>
                <w:rFonts w:cstheme="minorHAnsi"/>
                <w:b/>
                <w:u w:val="single"/>
              </w:rPr>
              <w:t xml:space="preserve">Prestito circolante e di </w:t>
            </w:r>
            <w:proofErr w:type="spellStart"/>
            <w:r>
              <w:rPr>
                <w:rFonts w:cstheme="minorHAnsi"/>
                <w:b/>
                <w:u w:val="single"/>
              </w:rPr>
              <w:t>Document</w:t>
            </w:r>
            <w:proofErr w:type="spellEnd"/>
            <w:r>
              <w:rPr>
                <w:rFonts w:cstheme="minorHAnsi"/>
                <w:b/>
                <w:u w:val="single"/>
              </w:rPr>
              <w:t xml:space="preserve"> Delivery</w:t>
            </w:r>
          </w:p>
          <w:p w:rsidR="00EE366B" w:rsidRDefault="00EE366B">
            <w:pPr>
              <w:widowControl w:val="0"/>
              <w:spacing w:after="0" w:line="240" w:lineRule="auto"/>
              <w:jc w:val="center"/>
              <w:rPr>
                <w:rFonts w:cstheme="minorHAnsi"/>
                <w:u w:val="single"/>
              </w:rPr>
            </w:pPr>
          </w:p>
          <w:p w:rsidR="00EE366B" w:rsidRDefault="002F2890">
            <w:pPr>
              <w:widowControl w:val="0"/>
              <w:spacing w:after="0" w:line="240" w:lineRule="auto"/>
              <w:jc w:val="center"/>
              <w:rPr>
                <w:rFonts w:cstheme="minorHAnsi"/>
                <w:b/>
                <w:u w:val="single"/>
              </w:rPr>
            </w:pPr>
            <w:r>
              <w:rPr>
                <w:rFonts w:cstheme="minorHAnsi"/>
              </w:rPr>
              <w:t>B.6.2</w:t>
            </w:r>
            <w:r>
              <w:rPr>
                <w:rFonts w:cstheme="minorHAnsi"/>
                <w:b/>
              </w:rPr>
              <w:t xml:space="preserve"> - </w:t>
            </w:r>
            <w:r>
              <w:rPr>
                <w:rFonts w:cstheme="minorHAnsi"/>
                <w:b/>
                <w:u w:val="single"/>
              </w:rPr>
              <w:t xml:space="preserve">Gestione dei materiali cartacei iconografici. Cenni su trattamento carte archivistiche. La banca dati </w:t>
            </w:r>
            <w:r>
              <w:rPr>
                <w:rFonts w:cstheme="minorHAnsi"/>
                <w:b/>
                <w:i/>
                <w:u w:val="single"/>
              </w:rPr>
              <w:t xml:space="preserve">Manifestipolitci.it, </w:t>
            </w:r>
            <w:r>
              <w:rPr>
                <w:rFonts w:cstheme="minorHAnsi"/>
                <w:b/>
                <w:u w:val="single"/>
              </w:rPr>
              <w:t>cosa è, come è organizzata e gestita</w:t>
            </w:r>
          </w:p>
          <w:p w:rsidR="00EE366B" w:rsidRDefault="00EE366B">
            <w:pPr>
              <w:widowControl w:val="0"/>
              <w:spacing w:after="0" w:line="240" w:lineRule="auto"/>
              <w:jc w:val="center"/>
              <w:rPr>
                <w:rFonts w:cstheme="minorHAnsi"/>
              </w:rPr>
            </w:pPr>
          </w:p>
          <w:p w:rsidR="00EE366B" w:rsidRDefault="002F2890">
            <w:pPr>
              <w:widowControl w:val="0"/>
              <w:spacing w:after="0" w:line="240" w:lineRule="auto"/>
              <w:jc w:val="center"/>
              <w:rPr>
                <w:rFonts w:cstheme="minorHAnsi"/>
                <w:b/>
                <w:u w:val="single"/>
              </w:rPr>
            </w:pPr>
            <w:r>
              <w:rPr>
                <w:rFonts w:cstheme="minorHAnsi"/>
              </w:rPr>
              <w:t>B.6.3</w:t>
            </w:r>
            <w:r>
              <w:rPr>
                <w:rFonts w:cstheme="minorHAnsi"/>
                <w:b/>
              </w:rPr>
              <w:t xml:space="preserve"> - </w:t>
            </w:r>
            <w:r>
              <w:rPr>
                <w:rFonts w:cstheme="minorHAnsi"/>
                <w:b/>
                <w:u w:val="single"/>
              </w:rPr>
              <w:t xml:space="preserve">Trattamento </w:t>
            </w:r>
            <w:proofErr w:type="spellStart"/>
            <w:r>
              <w:rPr>
                <w:rFonts w:cstheme="minorHAnsi"/>
                <w:b/>
                <w:u w:val="single"/>
              </w:rPr>
              <w:t>pre-catalografico</w:t>
            </w:r>
            <w:proofErr w:type="spellEnd"/>
            <w:r>
              <w:rPr>
                <w:rFonts w:cstheme="minorHAnsi"/>
                <w:b/>
                <w:u w:val="single"/>
              </w:rPr>
              <w:t xml:space="preserve"> delle fotografie. </w:t>
            </w:r>
          </w:p>
          <w:p w:rsidR="00EE366B" w:rsidRDefault="002F2890">
            <w:pPr>
              <w:widowControl w:val="0"/>
              <w:spacing w:after="0" w:line="240" w:lineRule="auto"/>
              <w:jc w:val="center"/>
              <w:rPr>
                <w:rFonts w:cstheme="minorHAnsi"/>
                <w:b/>
                <w:u w:val="single"/>
              </w:rPr>
            </w:pPr>
            <w:r>
              <w:rPr>
                <w:rFonts w:cstheme="minorHAnsi"/>
                <w:b/>
                <w:u w:val="single"/>
              </w:rPr>
              <w:t xml:space="preserve">Trattamento registrazioni audio e audiovisive, trascrizioni, editing di base </w:t>
            </w:r>
          </w:p>
          <w:p w:rsidR="00EE366B" w:rsidRDefault="00EE366B">
            <w:pPr>
              <w:widowControl w:val="0"/>
              <w:spacing w:after="0" w:line="240" w:lineRule="auto"/>
              <w:jc w:val="center"/>
              <w:rPr>
                <w:rFonts w:cstheme="minorHAnsi"/>
                <w:b/>
              </w:rPr>
            </w:pPr>
          </w:p>
        </w:tc>
        <w:tc>
          <w:tcPr>
            <w:tcW w:w="1457" w:type="dxa"/>
            <w:tcBorders>
              <w:top w:val="double" w:sz="4" w:space="0" w:color="00000A"/>
              <w:left w:val="single" w:sz="4" w:space="0" w:color="000000"/>
              <w:bottom w:val="single" w:sz="4" w:space="0" w:color="000000"/>
              <w:right w:val="single" w:sz="4" w:space="0" w:color="000000"/>
            </w:tcBorders>
            <w:shd w:val="clear" w:color="auto" w:fill="FFFFCC"/>
          </w:tcPr>
          <w:p w:rsidR="00EE366B" w:rsidRDefault="002F2890">
            <w:pPr>
              <w:widowControl w:val="0"/>
              <w:spacing w:after="0" w:line="240" w:lineRule="auto"/>
              <w:jc w:val="center"/>
              <w:rPr>
                <w:rFonts w:cstheme="minorHAnsi"/>
              </w:rPr>
            </w:pPr>
            <w:r>
              <w:rPr>
                <w:rFonts w:cstheme="minorHAnsi"/>
              </w:rPr>
              <w:t>14 ore</w:t>
            </w:r>
          </w:p>
        </w:tc>
      </w:tr>
      <w:tr w:rsidR="00EE366B">
        <w:tc>
          <w:tcPr>
            <w:tcW w:w="7756" w:type="dxa"/>
            <w:tcBorders>
              <w:top w:val="single" w:sz="4" w:space="0" w:color="000000"/>
              <w:left w:val="single" w:sz="4" w:space="0" w:color="000000"/>
              <w:bottom w:val="single" w:sz="4" w:space="0" w:color="000000"/>
              <w:right w:val="single" w:sz="4" w:space="0" w:color="000000"/>
            </w:tcBorders>
            <w:shd w:val="clear" w:color="auto" w:fill="D9D9D9"/>
          </w:tcPr>
          <w:p w:rsidR="00EE366B" w:rsidRDefault="002F2890">
            <w:pPr>
              <w:widowControl w:val="0"/>
              <w:spacing w:after="0" w:line="240" w:lineRule="auto"/>
              <w:rPr>
                <w:rFonts w:cstheme="minorHAnsi"/>
                <w:b/>
              </w:rPr>
            </w:pPr>
            <w:r>
              <w:rPr>
                <w:rFonts w:cstheme="minorHAnsi"/>
                <w:b/>
              </w:rPr>
              <w:t>Contenuti:</w:t>
            </w:r>
          </w:p>
        </w:tc>
        <w:tc>
          <w:tcPr>
            <w:tcW w:w="1457" w:type="dxa"/>
            <w:tcBorders>
              <w:top w:val="single" w:sz="4" w:space="0" w:color="000000"/>
              <w:left w:val="single" w:sz="4" w:space="0" w:color="000000"/>
              <w:bottom w:val="single" w:sz="4" w:space="0" w:color="000000"/>
              <w:right w:val="single" w:sz="4" w:space="0" w:color="000000"/>
            </w:tcBorders>
            <w:shd w:val="clear" w:color="auto" w:fill="D9D9D9"/>
          </w:tcPr>
          <w:p w:rsidR="00EE366B" w:rsidRDefault="00EE366B">
            <w:pPr>
              <w:widowControl w:val="0"/>
              <w:spacing w:after="0" w:line="240" w:lineRule="auto"/>
              <w:rPr>
                <w:rFonts w:cstheme="minorHAnsi"/>
                <w:b/>
              </w:rPr>
            </w:pPr>
          </w:p>
        </w:tc>
      </w:tr>
      <w:tr w:rsidR="00EE366B">
        <w:tc>
          <w:tcPr>
            <w:tcW w:w="7756" w:type="dxa"/>
            <w:tcBorders>
              <w:top w:val="single" w:sz="4" w:space="0" w:color="000000"/>
              <w:left w:val="single" w:sz="4" w:space="0" w:color="000000"/>
              <w:bottom w:val="single" w:sz="4" w:space="0" w:color="000000"/>
              <w:right w:val="single" w:sz="4" w:space="0" w:color="000000"/>
            </w:tcBorders>
          </w:tcPr>
          <w:p w:rsidR="00EE366B" w:rsidRDefault="002F2890">
            <w:pPr>
              <w:widowControl w:val="0"/>
              <w:spacing w:after="0" w:line="240" w:lineRule="auto"/>
              <w:jc w:val="both"/>
              <w:rPr>
                <w:rFonts w:cstheme="minorHAnsi"/>
              </w:rPr>
            </w:pPr>
            <w:r>
              <w:rPr>
                <w:rFonts w:cstheme="minorHAnsi"/>
              </w:rPr>
              <w:t xml:space="preserve">B.6.1 </w:t>
            </w:r>
          </w:p>
          <w:p w:rsidR="00EE366B" w:rsidRDefault="002F2890">
            <w:pPr>
              <w:widowControl w:val="0"/>
              <w:spacing w:after="0" w:line="240" w:lineRule="auto"/>
              <w:jc w:val="both"/>
              <w:rPr>
                <w:rFonts w:cstheme="minorHAnsi"/>
              </w:rPr>
            </w:pPr>
            <w:r>
              <w:rPr>
                <w:rFonts w:cstheme="minorHAnsi"/>
              </w:rPr>
              <w:t xml:space="preserve">Il prestito locale. Il prestito interbibliotecario (in entrata e in uscita). Il prestito interbibliotecario internazionale. Il prestito circolante (servizio cui la Fondazione aderisce che coinvolge pressoché tutte le biblioteche del territorio). Il servizio di fornitura di documenti, il </w:t>
            </w:r>
            <w:proofErr w:type="spellStart"/>
            <w:r>
              <w:rPr>
                <w:rFonts w:cstheme="minorHAnsi"/>
              </w:rPr>
              <w:t>Document</w:t>
            </w:r>
            <w:proofErr w:type="spellEnd"/>
            <w:r>
              <w:rPr>
                <w:rFonts w:cstheme="minorHAnsi"/>
              </w:rPr>
              <w:t xml:space="preserve"> delivery (cartaceo e in f.to elettronico): articoli da riviste, saggi da monografie (nei limiti prescritti dalla legislazione italiana) e testi che per data di pubblicazione sono ormai liberi dai diritti.</w:t>
            </w:r>
          </w:p>
          <w:p w:rsidR="00EE366B" w:rsidRDefault="00EE366B">
            <w:pPr>
              <w:widowControl w:val="0"/>
              <w:spacing w:after="0" w:line="240" w:lineRule="auto"/>
              <w:jc w:val="both"/>
              <w:rPr>
                <w:rFonts w:cstheme="minorHAnsi"/>
              </w:rPr>
            </w:pPr>
          </w:p>
          <w:p w:rsidR="00EE366B" w:rsidRDefault="002F2890">
            <w:pPr>
              <w:widowControl w:val="0"/>
              <w:spacing w:after="0" w:line="240" w:lineRule="auto"/>
              <w:jc w:val="both"/>
              <w:rPr>
                <w:rFonts w:cstheme="minorHAnsi"/>
                <w:b/>
              </w:rPr>
            </w:pPr>
            <w:r>
              <w:rPr>
                <w:rFonts w:cstheme="minorHAnsi"/>
              </w:rPr>
              <w:t>B.6.2</w:t>
            </w:r>
            <w:r>
              <w:rPr>
                <w:rFonts w:cstheme="minorHAnsi"/>
                <w:b/>
              </w:rPr>
              <w:t xml:space="preserve"> </w:t>
            </w:r>
          </w:p>
          <w:p w:rsidR="00EE366B" w:rsidRDefault="002F2890">
            <w:pPr>
              <w:widowControl w:val="0"/>
              <w:spacing w:after="0" w:line="240" w:lineRule="auto"/>
              <w:jc w:val="both"/>
              <w:rPr>
                <w:rFonts w:cstheme="minorHAnsi"/>
              </w:rPr>
            </w:pPr>
            <w:r>
              <w:rPr>
                <w:rFonts w:cstheme="minorHAnsi"/>
              </w:rPr>
              <w:t xml:space="preserve">Come si trattano i materiali iconografici, come si trattano i materiali d’archivio: le fotografie e i manifesti. L’inventariazione delle carte archivistiche (cenni).  Approfondimento sul trattamento </w:t>
            </w:r>
            <w:proofErr w:type="spellStart"/>
            <w:r>
              <w:rPr>
                <w:rFonts w:cstheme="minorHAnsi"/>
              </w:rPr>
              <w:t>pre-catalogazione</w:t>
            </w:r>
            <w:proofErr w:type="spellEnd"/>
            <w:r>
              <w:rPr>
                <w:rFonts w:cstheme="minorHAnsi"/>
              </w:rPr>
              <w:t xml:space="preserve"> delle stampe fotografiche e dei materiali da tutelare escludendoli dalla manipolazione (si rendono consultabili con la loro digitalizzazione). La banca dati della Fondazione </w:t>
            </w:r>
            <w:r>
              <w:rPr>
                <w:rFonts w:cstheme="minorHAnsi"/>
                <w:i/>
              </w:rPr>
              <w:t xml:space="preserve">Manifestipolitici.it.  </w:t>
            </w:r>
            <w:r>
              <w:rPr>
                <w:rFonts w:cstheme="minorHAnsi"/>
              </w:rPr>
              <w:t>L’utilizzo delle risorse multimediali.</w:t>
            </w:r>
          </w:p>
          <w:p w:rsidR="00EE366B" w:rsidRDefault="00EE366B">
            <w:pPr>
              <w:widowControl w:val="0"/>
              <w:spacing w:after="0" w:line="240" w:lineRule="auto"/>
              <w:jc w:val="both"/>
              <w:rPr>
                <w:rFonts w:cstheme="minorHAnsi"/>
                <w:u w:val="single"/>
              </w:rPr>
            </w:pPr>
          </w:p>
          <w:p w:rsidR="00EE366B" w:rsidRDefault="002F2890">
            <w:pPr>
              <w:widowControl w:val="0"/>
              <w:spacing w:after="0" w:line="240" w:lineRule="auto"/>
              <w:jc w:val="both"/>
              <w:rPr>
                <w:rFonts w:cstheme="minorHAnsi"/>
                <w:b/>
              </w:rPr>
            </w:pPr>
            <w:r>
              <w:rPr>
                <w:rFonts w:cstheme="minorHAnsi"/>
              </w:rPr>
              <w:t>B.6.3</w:t>
            </w:r>
            <w:r>
              <w:rPr>
                <w:rFonts w:cstheme="minorHAnsi"/>
                <w:b/>
              </w:rPr>
              <w:t xml:space="preserve"> </w:t>
            </w:r>
          </w:p>
          <w:p w:rsidR="00EE366B" w:rsidRDefault="002F2890">
            <w:pPr>
              <w:widowControl w:val="0"/>
              <w:spacing w:after="0" w:line="240" w:lineRule="auto"/>
              <w:jc w:val="both"/>
              <w:rPr>
                <w:rFonts w:cstheme="minorHAnsi"/>
              </w:rPr>
            </w:pPr>
            <w:r>
              <w:rPr>
                <w:rFonts w:cstheme="minorHAnsi"/>
              </w:rPr>
              <w:t xml:space="preserve">Ancora su trattamento </w:t>
            </w:r>
            <w:proofErr w:type="spellStart"/>
            <w:r>
              <w:rPr>
                <w:rFonts w:cstheme="minorHAnsi"/>
              </w:rPr>
              <w:t>pre-catalogazione</w:t>
            </w:r>
            <w:proofErr w:type="spellEnd"/>
            <w:r>
              <w:rPr>
                <w:rFonts w:cstheme="minorHAnsi"/>
              </w:rPr>
              <w:t xml:space="preserve"> delle stampe fotografiche. Trattamento delle registrazioni audio e audiovisive finalizzato a trascrizioni, modalità corrette di trascrizione e modalità corrette di editing.</w:t>
            </w:r>
          </w:p>
          <w:p w:rsidR="00EE366B" w:rsidRDefault="00EE366B">
            <w:pPr>
              <w:widowControl w:val="0"/>
              <w:spacing w:after="0" w:line="240" w:lineRule="auto"/>
              <w:jc w:val="both"/>
              <w:rPr>
                <w:rFonts w:cstheme="minorHAnsi"/>
              </w:rPr>
            </w:pPr>
          </w:p>
        </w:tc>
        <w:tc>
          <w:tcPr>
            <w:tcW w:w="1457" w:type="dxa"/>
            <w:tcBorders>
              <w:top w:val="single" w:sz="4" w:space="0" w:color="000000"/>
              <w:left w:val="single" w:sz="4" w:space="0" w:color="000000"/>
              <w:bottom w:val="single" w:sz="4" w:space="0" w:color="000000"/>
              <w:right w:val="single" w:sz="4" w:space="0" w:color="000000"/>
            </w:tcBorders>
          </w:tcPr>
          <w:p w:rsidR="00EE366B" w:rsidRDefault="00EE366B">
            <w:pPr>
              <w:widowControl w:val="0"/>
              <w:spacing w:after="0" w:line="240" w:lineRule="auto"/>
              <w:rPr>
                <w:rFonts w:cstheme="minorHAnsi"/>
              </w:rPr>
            </w:pPr>
          </w:p>
        </w:tc>
      </w:tr>
      <w:tr w:rsidR="00EE366B">
        <w:tc>
          <w:tcPr>
            <w:tcW w:w="9213" w:type="dxa"/>
            <w:gridSpan w:val="2"/>
            <w:tcBorders>
              <w:top w:val="dashed" w:sz="4" w:space="0" w:color="000000"/>
              <w:left w:val="single" w:sz="4" w:space="0" w:color="000000"/>
              <w:bottom w:val="single" w:sz="4" w:space="0" w:color="000000"/>
              <w:right w:val="single" w:sz="4" w:space="0" w:color="000000"/>
            </w:tcBorders>
          </w:tcPr>
          <w:p w:rsidR="00EE366B" w:rsidRDefault="002F2890">
            <w:pPr>
              <w:widowControl w:val="0"/>
              <w:spacing w:after="0" w:line="240" w:lineRule="auto"/>
              <w:jc w:val="both"/>
              <w:rPr>
                <w:rFonts w:cstheme="minorHAnsi"/>
                <w:sz w:val="24"/>
                <w:szCs w:val="24"/>
              </w:rPr>
            </w:pPr>
            <w:r>
              <w:rPr>
                <w:rFonts w:cstheme="minorHAnsi"/>
                <w:sz w:val="24"/>
                <w:szCs w:val="24"/>
              </w:rPr>
              <w:t xml:space="preserve">Poi affiancamento completo per verificare l’applicazione delle nozioni impartite ed eventualmente orientare in diretta l’azione del volontario.  </w:t>
            </w:r>
          </w:p>
          <w:p w:rsidR="00EE366B" w:rsidRDefault="00EE366B">
            <w:pPr>
              <w:widowControl w:val="0"/>
              <w:spacing w:after="0" w:line="240" w:lineRule="auto"/>
              <w:jc w:val="both"/>
              <w:rPr>
                <w:rFonts w:cstheme="minorHAnsi"/>
                <w:sz w:val="24"/>
                <w:szCs w:val="24"/>
              </w:rPr>
            </w:pPr>
          </w:p>
        </w:tc>
      </w:tr>
    </w:tbl>
    <w:p w:rsidR="00EE366B" w:rsidRDefault="00EE366B">
      <w:pPr>
        <w:spacing w:after="0" w:line="240" w:lineRule="auto"/>
        <w:ind w:right="-284"/>
        <w:jc w:val="both"/>
        <w:rPr>
          <w:rFonts w:cstheme="minorHAnsi"/>
          <w:b/>
          <w:color w:val="0000FF"/>
          <w:sz w:val="24"/>
          <w:szCs w:val="24"/>
        </w:rPr>
      </w:pPr>
    </w:p>
    <w:p w:rsidR="00EE366B" w:rsidRDefault="002F2890">
      <w:pPr>
        <w:spacing w:after="0" w:line="240" w:lineRule="auto"/>
        <w:ind w:right="-284"/>
        <w:jc w:val="both"/>
        <w:rPr>
          <w:rFonts w:cs="Arial"/>
          <w:sz w:val="24"/>
        </w:rPr>
      </w:pPr>
      <w:r>
        <w:rPr>
          <w:rFonts w:cstheme="minorHAnsi"/>
          <w:b/>
          <w:color w:val="0000FF"/>
          <w:sz w:val="24"/>
          <w:szCs w:val="24"/>
        </w:rPr>
        <w:t>•</w:t>
      </w:r>
      <w:r>
        <w:rPr>
          <w:rFonts w:cs="Arial"/>
          <w:sz w:val="24"/>
        </w:rPr>
        <w:t xml:space="preserve"> La </w:t>
      </w:r>
      <w:r>
        <w:rPr>
          <w:rFonts w:cs="Arial"/>
          <w:b/>
          <w:sz w:val="24"/>
        </w:rPr>
        <w:t>formazione specifica</w:t>
      </w:r>
      <w:r>
        <w:rPr>
          <w:rFonts w:cs="Arial"/>
          <w:sz w:val="24"/>
        </w:rPr>
        <w:t xml:space="preserve"> in una biblioteca specializzata e a contatto con l’attività di organizzazione e promozione culturale della Fondazione dovrà dare, nel suo insieme, buona cognizione delle modalità di interazione e collaborazione presenti in un luogo di lavoro e sviluppare competenze tecnico-professionali e trasversali. I volontari potranno rafforzare alcuni comportamenti, in particolare capacità relazionali, capacità di lavorare in gruppo, capacità organizzative.</w:t>
      </w:r>
    </w:p>
    <w:p w:rsidR="00EE366B" w:rsidRDefault="00EE366B">
      <w:pPr>
        <w:widowControl w:val="0"/>
        <w:tabs>
          <w:tab w:val="left" w:pos="284"/>
          <w:tab w:val="left" w:pos="851"/>
          <w:tab w:val="left" w:pos="993"/>
          <w:tab w:val="left" w:pos="8789"/>
        </w:tabs>
        <w:spacing w:after="0" w:line="240" w:lineRule="auto"/>
        <w:rPr>
          <w:rFonts w:ascii="Times New Roman" w:eastAsia="Calibri" w:hAnsi="Times New Roman" w:cs="Times New Roman"/>
          <w:b/>
          <w:i/>
          <w:sz w:val="24"/>
        </w:rPr>
      </w:pPr>
    </w:p>
    <w:p w:rsidR="00EE366B" w:rsidRDefault="002F2890">
      <w:pPr>
        <w:widowControl w:val="0"/>
        <w:tabs>
          <w:tab w:val="left" w:pos="284"/>
          <w:tab w:val="left" w:pos="851"/>
          <w:tab w:val="left" w:pos="993"/>
          <w:tab w:val="left" w:pos="8789"/>
        </w:tabs>
        <w:spacing w:after="0" w:line="240" w:lineRule="auto"/>
        <w:rPr>
          <w:rFonts w:ascii="Times New Roman" w:eastAsia="Calibri" w:hAnsi="Times New Roman" w:cs="Times New Roman"/>
          <w:b/>
          <w:i/>
          <w:sz w:val="24"/>
        </w:rPr>
      </w:pPr>
      <w:r>
        <w:rPr>
          <w:rFonts w:ascii="Times New Roman" w:eastAsia="Calibri" w:hAnsi="Times New Roman" w:cs="Times New Roman"/>
          <w:b/>
          <w:i/>
          <w:sz w:val="24"/>
        </w:rPr>
        <w:t>20) Nominativi, dati anagrafici, titoli e/o esperienze specifiche del/i formatore/i in relazione ai contenuti dei singoli moduli (*)</w:t>
      </w:r>
    </w:p>
    <w:p w:rsidR="00EE366B" w:rsidRDefault="00EE366B">
      <w:pPr>
        <w:widowControl w:val="0"/>
        <w:tabs>
          <w:tab w:val="left" w:pos="284"/>
          <w:tab w:val="left" w:pos="851"/>
          <w:tab w:val="left" w:pos="993"/>
          <w:tab w:val="left" w:pos="8789"/>
        </w:tabs>
        <w:spacing w:after="0" w:line="240" w:lineRule="auto"/>
        <w:rPr>
          <w:rFonts w:ascii="Times New Roman" w:eastAsia="Calibri" w:hAnsi="Times New Roman" w:cs="Times New Roman"/>
          <w:b/>
          <w:i/>
          <w:sz w:val="24"/>
        </w:rPr>
      </w:pPr>
    </w:p>
    <w:tbl>
      <w:tblPr>
        <w:tblW w:w="9327" w:type="dxa"/>
        <w:tblInd w:w="137" w:type="dxa"/>
        <w:tblLayout w:type="fixed"/>
        <w:tblLook w:val="00A0"/>
      </w:tblPr>
      <w:tblGrid>
        <w:gridCol w:w="2485"/>
        <w:gridCol w:w="4279"/>
        <w:gridCol w:w="2327"/>
        <w:gridCol w:w="236"/>
      </w:tblGrid>
      <w:tr w:rsidR="00EE366B" w:rsidTr="002F2890">
        <w:tc>
          <w:tcPr>
            <w:tcW w:w="248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E366B" w:rsidRDefault="002F2890">
            <w:pPr>
              <w:widowControl w:val="0"/>
              <w:tabs>
                <w:tab w:val="left" w:pos="834"/>
              </w:tabs>
              <w:spacing w:after="0" w:line="240" w:lineRule="auto"/>
              <w:jc w:val="center"/>
              <w:rPr>
                <w:b/>
                <w:smallCaps/>
                <w:sz w:val="24"/>
                <w:szCs w:val="24"/>
              </w:rPr>
            </w:pPr>
            <w:r>
              <w:rPr>
                <w:b/>
                <w:smallCaps/>
                <w:sz w:val="24"/>
              </w:rPr>
              <w:t>Nominativo e dati anagrafici del formatore specifico</w:t>
            </w:r>
          </w:p>
        </w:tc>
        <w:tc>
          <w:tcPr>
            <w:tcW w:w="4279"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E366B" w:rsidRDefault="002F2890">
            <w:pPr>
              <w:widowControl w:val="0"/>
              <w:tabs>
                <w:tab w:val="left" w:pos="834"/>
              </w:tabs>
              <w:spacing w:after="0" w:line="240" w:lineRule="auto"/>
              <w:jc w:val="center"/>
              <w:rPr>
                <w:b/>
                <w:smallCaps/>
                <w:sz w:val="24"/>
                <w:szCs w:val="24"/>
              </w:rPr>
            </w:pPr>
            <w:r>
              <w:rPr>
                <w:b/>
                <w:smallCaps/>
                <w:sz w:val="24"/>
              </w:rPr>
              <w:t>Competenze/esperienze specifiche</w:t>
            </w:r>
          </w:p>
        </w:tc>
        <w:tc>
          <w:tcPr>
            <w:tcW w:w="2327"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E366B" w:rsidRDefault="002F2890">
            <w:pPr>
              <w:widowControl w:val="0"/>
              <w:tabs>
                <w:tab w:val="left" w:pos="834"/>
              </w:tabs>
              <w:spacing w:after="0" w:line="240" w:lineRule="auto"/>
              <w:jc w:val="center"/>
              <w:rPr>
                <w:b/>
                <w:i/>
                <w:smallCaps/>
                <w:sz w:val="24"/>
                <w:szCs w:val="24"/>
              </w:rPr>
            </w:pPr>
            <w:r>
              <w:rPr>
                <w:b/>
                <w:i/>
                <w:smallCaps/>
                <w:sz w:val="24"/>
              </w:rPr>
              <w:t>Modulo formazione</w:t>
            </w:r>
          </w:p>
        </w:tc>
        <w:tc>
          <w:tcPr>
            <w:tcW w:w="236" w:type="dxa"/>
          </w:tcPr>
          <w:p w:rsidR="00EE366B" w:rsidRDefault="00EE366B">
            <w:pPr>
              <w:widowControl w:val="0"/>
            </w:pPr>
          </w:p>
        </w:tc>
      </w:tr>
      <w:tr w:rsidR="00EE366B" w:rsidTr="002F2890">
        <w:tc>
          <w:tcPr>
            <w:tcW w:w="2485" w:type="dxa"/>
            <w:tcBorders>
              <w:top w:val="single" w:sz="4" w:space="0" w:color="000000"/>
              <w:left w:val="single" w:sz="4" w:space="0" w:color="000000"/>
              <w:bottom w:val="single" w:sz="4" w:space="0" w:color="000000"/>
              <w:right w:val="single" w:sz="4" w:space="0" w:color="000000"/>
            </w:tcBorders>
          </w:tcPr>
          <w:p w:rsidR="00EE366B" w:rsidRDefault="002F2890">
            <w:pPr>
              <w:widowControl w:val="0"/>
              <w:tabs>
                <w:tab w:val="left" w:pos="34"/>
              </w:tabs>
              <w:spacing w:after="0" w:line="240" w:lineRule="auto"/>
              <w:ind w:left="34"/>
              <w:rPr>
                <w:rFonts w:cstheme="minorHAnsi"/>
              </w:rPr>
            </w:pPr>
            <w:r>
              <w:rPr>
                <w:rFonts w:cstheme="minorHAnsi"/>
              </w:rPr>
              <w:t>Dott. Andrea Morinelli</w:t>
            </w:r>
          </w:p>
          <w:p w:rsidR="00EE366B" w:rsidRDefault="002F2890">
            <w:pPr>
              <w:widowControl w:val="0"/>
              <w:tabs>
                <w:tab w:val="left" w:pos="34"/>
              </w:tabs>
              <w:spacing w:after="0" w:line="240" w:lineRule="auto"/>
              <w:ind w:left="34"/>
              <w:rPr>
                <w:rFonts w:cstheme="minorHAnsi"/>
              </w:rPr>
            </w:pPr>
            <w:r>
              <w:rPr>
                <w:rFonts w:cstheme="minorHAnsi"/>
              </w:rPr>
              <w:t xml:space="preserve">nato il 18/02/1969 </w:t>
            </w:r>
          </w:p>
          <w:p w:rsidR="00EE366B" w:rsidRDefault="002F2890">
            <w:pPr>
              <w:widowControl w:val="0"/>
              <w:tabs>
                <w:tab w:val="left" w:pos="34"/>
              </w:tabs>
              <w:spacing w:after="0" w:line="240" w:lineRule="auto"/>
              <w:ind w:left="34"/>
              <w:rPr>
                <w:rFonts w:cstheme="minorHAnsi"/>
                <w:i/>
              </w:rPr>
            </w:pPr>
            <w:r>
              <w:rPr>
                <w:rFonts w:cstheme="minorHAnsi"/>
              </w:rPr>
              <w:t>a Torricella in Sabina (RI</w:t>
            </w:r>
            <w:r>
              <w:rPr>
                <w:rFonts w:cstheme="minorHAnsi"/>
                <w:i/>
              </w:rPr>
              <w:t>)</w:t>
            </w:r>
          </w:p>
          <w:p w:rsidR="00EE366B" w:rsidRDefault="00EE366B">
            <w:pPr>
              <w:widowControl w:val="0"/>
              <w:tabs>
                <w:tab w:val="left" w:pos="834"/>
              </w:tabs>
              <w:spacing w:after="0" w:line="240" w:lineRule="auto"/>
              <w:rPr>
                <w:rFonts w:cstheme="minorHAnsi"/>
                <w:i/>
              </w:rPr>
            </w:pPr>
          </w:p>
        </w:tc>
        <w:tc>
          <w:tcPr>
            <w:tcW w:w="4279" w:type="dxa"/>
            <w:tcBorders>
              <w:top w:val="single" w:sz="4" w:space="0" w:color="000000"/>
              <w:left w:val="single" w:sz="4" w:space="0" w:color="000000"/>
              <w:bottom w:val="single" w:sz="4" w:space="0" w:color="000000"/>
              <w:right w:val="single" w:sz="4" w:space="0" w:color="000000"/>
            </w:tcBorders>
          </w:tcPr>
          <w:p w:rsidR="00EE366B" w:rsidRDefault="002F2890">
            <w:pPr>
              <w:widowControl w:val="0"/>
              <w:tabs>
                <w:tab w:val="left" w:pos="834"/>
              </w:tabs>
              <w:spacing w:after="0" w:line="240" w:lineRule="auto"/>
              <w:rPr>
                <w:rFonts w:cstheme="minorHAnsi"/>
              </w:rPr>
            </w:pPr>
            <w:r>
              <w:rPr>
                <w:rFonts w:cstheme="minorHAnsi"/>
              </w:rPr>
              <w:t>- Laurea in Geologia</w:t>
            </w:r>
          </w:p>
          <w:p w:rsidR="00EE366B" w:rsidRDefault="002F2890">
            <w:pPr>
              <w:widowControl w:val="0"/>
              <w:tabs>
                <w:tab w:val="left" w:pos="834"/>
              </w:tabs>
              <w:spacing w:after="0" w:line="240" w:lineRule="auto"/>
              <w:rPr>
                <w:rFonts w:cstheme="minorHAnsi"/>
              </w:rPr>
            </w:pPr>
            <w:r>
              <w:rPr>
                <w:rFonts w:cstheme="minorHAnsi"/>
              </w:rPr>
              <w:t>- Abilitazione alla professione di Geologo;</w:t>
            </w:r>
          </w:p>
          <w:p w:rsidR="00EE366B" w:rsidRDefault="002F2890">
            <w:pPr>
              <w:widowControl w:val="0"/>
              <w:tabs>
                <w:tab w:val="left" w:pos="834"/>
              </w:tabs>
              <w:spacing w:after="0" w:line="240" w:lineRule="auto"/>
              <w:rPr>
                <w:rFonts w:cstheme="minorHAnsi"/>
              </w:rPr>
            </w:pPr>
            <w:r>
              <w:rPr>
                <w:rFonts w:cstheme="minorHAnsi"/>
              </w:rPr>
              <w:t xml:space="preserve">-Qualifica di </w:t>
            </w:r>
            <w:proofErr w:type="spellStart"/>
            <w:r>
              <w:rPr>
                <w:rFonts w:cstheme="minorHAnsi"/>
              </w:rPr>
              <w:t>Disaster</w:t>
            </w:r>
            <w:proofErr w:type="spellEnd"/>
            <w:r>
              <w:rPr>
                <w:rFonts w:cstheme="minorHAnsi"/>
              </w:rPr>
              <w:t xml:space="preserve"> Manager Certificato </w:t>
            </w:r>
            <w:proofErr w:type="spellStart"/>
            <w:r>
              <w:rPr>
                <w:rFonts w:cstheme="minorHAnsi"/>
              </w:rPr>
              <w:t>Cepas</w:t>
            </w:r>
            <w:proofErr w:type="spellEnd"/>
            <w:r>
              <w:rPr>
                <w:rFonts w:cstheme="minorHAnsi"/>
              </w:rPr>
              <w:t xml:space="preserve"> </w:t>
            </w:r>
          </w:p>
          <w:p w:rsidR="00EE366B" w:rsidRDefault="002F2890">
            <w:pPr>
              <w:widowControl w:val="0"/>
              <w:tabs>
                <w:tab w:val="left" w:pos="834"/>
              </w:tabs>
              <w:spacing w:after="0" w:line="240" w:lineRule="auto"/>
              <w:rPr>
                <w:rFonts w:cstheme="minorHAnsi"/>
              </w:rPr>
            </w:pPr>
            <w:r>
              <w:rPr>
                <w:rFonts w:cstheme="minorHAnsi"/>
              </w:rPr>
              <w:t>- Consulente per sicurezza, piani di protezione civile, ubicazione aree di emergenza, Legge 626/96 e DL 81/08, NTC 2008 e Microzonazione sismica, ricerche geologiche, stabilità dei versanti, ricerche di acqua, perforazioni, edifici, piani di protezione civile, cartografia dei rischi, geologia ambientale;</w:t>
            </w:r>
          </w:p>
          <w:p w:rsidR="00EE366B" w:rsidRDefault="002F2890">
            <w:pPr>
              <w:widowControl w:val="0"/>
              <w:tabs>
                <w:tab w:val="left" w:pos="834"/>
              </w:tabs>
              <w:spacing w:after="0" w:line="240" w:lineRule="auto"/>
              <w:rPr>
                <w:rFonts w:cstheme="minorHAnsi"/>
              </w:rPr>
            </w:pPr>
            <w:r>
              <w:rPr>
                <w:rFonts w:cstheme="minorHAnsi"/>
              </w:rPr>
              <w:t>- Realizza piani di fattibilità per aree di emergenza per Protezione Civile per i Comuni;</w:t>
            </w:r>
          </w:p>
          <w:p w:rsidR="00EE366B" w:rsidRDefault="002F2890">
            <w:pPr>
              <w:widowControl w:val="0"/>
              <w:tabs>
                <w:tab w:val="left" w:pos="834"/>
              </w:tabs>
              <w:spacing w:after="0" w:line="240" w:lineRule="auto"/>
              <w:rPr>
                <w:rFonts w:cstheme="minorHAnsi"/>
              </w:rPr>
            </w:pPr>
            <w:r>
              <w:rPr>
                <w:rFonts w:cstheme="minorHAnsi"/>
              </w:rPr>
              <w:t>- Progettista di corsi di formazione ad hoc sia per la formazione generale (corsi di recupero, corsi per enti esteri su progettazione e comunicazione interpersonale, sui comportamenti in emergenza), che per la formazione specifica (sui temi dei rischi connessi all’impiego degli operatori volontari in progetti di SC, DL 81 e sicurezza sul lavoro), coprogettista (per i contenuti, test, ricerche e materiali), autore e tutor della parte di formazione generale che ASC svolge in FAD (2007/2014);</w:t>
            </w:r>
          </w:p>
          <w:p w:rsidR="00EE366B" w:rsidRDefault="002F2890">
            <w:pPr>
              <w:widowControl w:val="0"/>
              <w:tabs>
                <w:tab w:val="left" w:pos="834"/>
              </w:tabs>
              <w:spacing w:after="0" w:line="240" w:lineRule="auto"/>
              <w:rPr>
                <w:rFonts w:cstheme="minorHAnsi"/>
              </w:rPr>
            </w:pPr>
            <w:r>
              <w:rPr>
                <w:rFonts w:cstheme="minorHAnsi"/>
              </w:rPr>
              <w:t xml:space="preserve">- dal 2003 ad oggi formatore accreditato presso il Dipartimento delle Politiche Giovanili e del SCU con Arci Servizio Civile </w:t>
            </w:r>
            <w:proofErr w:type="spellStart"/>
            <w:r>
              <w:rPr>
                <w:rFonts w:cstheme="minorHAnsi"/>
              </w:rPr>
              <w:t>Aps</w:t>
            </w:r>
            <w:proofErr w:type="spellEnd"/>
            <w:r>
              <w:rPr>
                <w:rFonts w:cstheme="minorHAnsi"/>
              </w:rPr>
              <w:t xml:space="preserve"> </w:t>
            </w:r>
            <w:proofErr w:type="spellStart"/>
            <w:r>
              <w:rPr>
                <w:rFonts w:cstheme="minorHAnsi"/>
              </w:rPr>
              <w:t>Naz.le</w:t>
            </w:r>
            <w:proofErr w:type="spellEnd"/>
            <w:r>
              <w:rPr>
                <w:rFonts w:cstheme="minorHAnsi"/>
              </w:rPr>
              <w:t>;</w:t>
            </w:r>
          </w:p>
          <w:p w:rsidR="00EE366B" w:rsidRDefault="002F2890">
            <w:pPr>
              <w:widowControl w:val="0"/>
              <w:tabs>
                <w:tab w:val="left" w:pos="834"/>
              </w:tabs>
              <w:spacing w:after="0" w:line="240" w:lineRule="auto"/>
              <w:rPr>
                <w:rFonts w:cstheme="minorHAnsi"/>
              </w:rPr>
            </w:pPr>
            <w:r>
              <w:rPr>
                <w:rFonts w:cstheme="minorHAnsi"/>
              </w:rPr>
              <w:t>- dal 2004, supervisione delle attività di SCN dei progetti di ASC, relativamente ai settori e ai luoghi di impiego indicati nel progetto.</w:t>
            </w:r>
          </w:p>
          <w:p w:rsidR="00EE366B" w:rsidRDefault="002F2890">
            <w:pPr>
              <w:widowControl w:val="0"/>
              <w:tabs>
                <w:tab w:val="left" w:pos="834"/>
              </w:tabs>
              <w:spacing w:after="0" w:line="240" w:lineRule="auto"/>
              <w:rPr>
                <w:rFonts w:cstheme="minorHAnsi"/>
              </w:rPr>
            </w:pPr>
            <w:r>
              <w:rPr>
                <w:rFonts w:cstheme="minorHAnsi"/>
              </w:rPr>
              <w:t xml:space="preserve">- dal 2018 Responsabile della Sicurezza dell’ente ASC </w:t>
            </w:r>
            <w:proofErr w:type="spellStart"/>
            <w:r>
              <w:rPr>
                <w:rFonts w:cstheme="minorHAnsi"/>
              </w:rPr>
              <w:t>Aps</w:t>
            </w:r>
            <w:proofErr w:type="spellEnd"/>
            <w:r>
              <w:rPr>
                <w:rFonts w:cstheme="minorHAnsi"/>
              </w:rPr>
              <w:t xml:space="preserve"> </w:t>
            </w:r>
            <w:proofErr w:type="spellStart"/>
            <w:r>
              <w:rPr>
                <w:rFonts w:cstheme="minorHAnsi"/>
              </w:rPr>
              <w:t>Naz.le.</w:t>
            </w:r>
            <w:proofErr w:type="spellEnd"/>
          </w:p>
          <w:p w:rsidR="00EE366B" w:rsidRDefault="00EE366B">
            <w:pPr>
              <w:widowControl w:val="0"/>
              <w:tabs>
                <w:tab w:val="left" w:pos="834"/>
              </w:tabs>
              <w:spacing w:after="0" w:line="240" w:lineRule="auto"/>
              <w:rPr>
                <w:rFonts w:cstheme="minorHAnsi"/>
              </w:rPr>
            </w:pPr>
          </w:p>
        </w:tc>
        <w:tc>
          <w:tcPr>
            <w:tcW w:w="2327" w:type="dxa"/>
            <w:tcBorders>
              <w:top w:val="single" w:sz="4" w:space="0" w:color="000000"/>
              <w:left w:val="single" w:sz="4" w:space="0" w:color="000000"/>
              <w:bottom w:val="single" w:sz="4" w:space="0" w:color="000000"/>
              <w:right w:val="single" w:sz="4" w:space="0" w:color="000000"/>
            </w:tcBorders>
          </w:tcPr>
          <w:p w:rsidR="00EE366B" w:rsidRDefault="002F2890">
            <w:pPr>
              <w:widowControl w:val="0"/>
              <w:tabs>
                <w:tab w:val="left" w:pos="834"/>
              </w:tabs>
              <w:spacing w:after="0" w:line="240" w:lineRule="auto"/>
              <w:rPr>
                <w:rFonts w:cstheme="minorHAnsi"/>
                <w:b/>
                <w:i/>
              </w:rPr>
            </w:pPr>
            <w:r>
              <w:rPr>
                <w:rFonts w:cstheme="minorHAnsi"/>
                <w:b/>
                <w:i/>
              </w:rPr>
              <w:t>Modulo A sez. 1</w:t>
            </w:r>
          </w:p>
          <w:p w:rsidR="00EE366B" w:rsidRDefault="002F2890">
            <w:pPr>
              <w:widowControl w:val="0"/>
              <w:tabs>
                <w:tab w:val="left" w:pos="834"/>
              </w:tabs>
              <w:spacing w:after="0" w:line="240" w:lineRule="auto"/>
              <w:rPr>
                <w:rFonts w:cstheme="minorHAnsi"/>
                <w:i/>
              </w:rPr>
            </w:pPr>
            <w:r>
              <w:rPr>
                <w:rFonts w:cstheme="minorHAnsi"/>
                <w:i/>
              </w:rPr>
              <w:t>Modulo concernente la formazione e informazione sui rischi connessi all’impiego degli operatori volontari in progetti di servizio civile universale</w:t>
            </w:r>
          </w:p>
        </w:tc>
        <w:tc>
          <w:tcPr>
            <w:tcW w:w="236" w:type="dxa"/>
          </w:tcPr>
          <w:p w:rsidR="00EE366B" w:rsidRDefault="00EE366B">
            <w:pPr>
              <w:widowControl w:val="0"/>
            </w:pPr>
          </w:p>
        </w:tc>
      </w:tr>
      <w:tr w:rsidR="00EE366B" w:rsidTr="002F2890">
        <w:tc>
          <w:tcPr>
            <w:tcW w:w="2485" w:type="dxa"/>
            <w:tcBorders>
              <w:top w:val="single" w:sz="4" w:space="0" w:color="000000"/>
              <w:left w:val="single" w:sz="4" w:space="0" w:color="000000"/>
              <w:bottom w:val="single" w:sz="4" w:space="0" w:color="000000"/>
              <w:right w:val="single" w:sz="4" w:space="0" w:color="000000"/>
            </w:tcBorders>
          </w:tcPr>
          <w:p w:rsidR="00EE366B" w:rsidRDefault="002F2890">
            <w:pPr>
              <w:widowControl w:val="0"/>
              <w:tabs>
                <w:tab w:val="left" w:pos="834"/>
              </w:tabs>
              <w:spacing w:after="0" w:line="240" w:lineRule="auto"/>
              <w:rPr>
                <w:rFonts w:cstheme="minorHAnsi"/>
              </w:rPr>
            </w:pPr>
            <w:r>
              <w:rPr>
                <w:rFonts w:cstheme="minorHAnsi"/>
              </w:rPr>
              <w:t>Vincenzo Donadio</w:t>
            </w:r>
          </w:p>
          <w:p w:rsidR="00EE366B" w:rsidRDefault="002F2890">
            <w:pPr>
              <w:widowControl w:val="0"/>
              <w:tabs>
                <w:tab w:val="left" w:pos="834"/>
              </w:tabs>
              <w:spacing w:after="0" w:line="240" w:lineRule="auto"/>
              <w:rPr>
                <w:rFonts w:cstheme="minorHAnsi"/>
              </w:rPr>
            </w:pPr>
            <w:r>
              <w:rPr>
                <w:rFonts w:cstheme="minorHAnsi"/>
              </w:rPr>
              <w:t xml:space="preserve">nato il 14/07/1975 </w:t>
            </w:r>
          </w:p>
          <w:p w:rsidR="00EE366B" w:rsidRDefault="002F2890">
            <w:pPr>
              <w:widowControl w:val="0"/>
              <w:tabs>
                <w:tab w:val="left" w:pos="834"/>
              </w:tabs>
              <w:spacing w:after="0" w:line="240" w:lineRule="auto"/>
              <w:rPr>
                <w:rFonts w:cstheme="minorHAnsi"/>
              </w:rPr>
            </w:pPr>
            <w:r>
              <w:rPr>
                <w:rFonts w:cstheme="minorHAnsi"/>
              </w:rPr>
              <w:t xml:space="preserve">a </w:t>
            </w:r>
            <w:proofErr w:type="spellStart"/>
            <w:r>
              <w:rPr>
                <w:rFonts w:cstheme="minorHAnsi"/>
              </w:rPr>
              <w:t>Frankenthal</w:t>
            </w:r>
            <w:proofErr w:type="spellEnd"/>
            <w:r>
              <w:rPr>
                <w:rFonts w:cstheme="minorHAnsi"/>
              </w:rPr>
              <w:t xml:space="preserve"> (D)</w:t>
            </w:r>
          </w:p>
        </w:tc>
        <w:tc>
          <w:tcPr>
            <w:tcW w:w="4279" w:type="dxa"/>
            <w:tcBorders>
              <w:top w:val="single" w:sz="4" w:space="0" w:color="000000"/>
              <w:left w:val="single" w:sz="4" w:space="0" w:color="000000"/>
              <w:bottom w:val="single" w:sz="4" w:space="0" w:color="000000"/>
              <w:right w:val="single" w:sz="4" w:space="0" w:color="000000"/>
            </w:tcBorders>
          </w:tcPr>
          <w:p w:rsidR="00EE366B" w:rsidRDefault="002F2890">
            <w:pPr>
              <w:widowControl w:val="0"/>
              <w:tabs>
                <w:tab w:val="left" w:pos="834"/>
              </w:tabs>
              <w:spacing w:after="0" w:line="240" w:lineRule="auto"/>
              <w:rPr>
                <w:rFonts w:cstheme="minorHAnsi"/>
              </w:rPr>
            </w:pPr>
            <w:r>
              <w:rPr>
                <w:rFonts w:cstheme="minorHAnsi"/>
              </w:rPr>
              <w:t>- Diploma di maturità scientifica</w:t>
            </w:r>
          </w:p>
          <w:p w:rsidR="00EE366B" w:rsidRDefault="002F2890">
            <w:pPr>
              <w:widowControl w:val="0"/>
              <w:tabs>
                <w:tab w:val="left" w:pos="834"/>
              </w:tabs>
              <w:spacing w:after="0" w:line="240" w:lineRule="auto"/>
              <w:rPr>
                <w:rFonts w:cstheme="minorHAnsi"/>
              </w:rPr>
            </w:pPr>
            <w:r>
              <w:rPr>
                <w:rFonts w:cstheme="minorHAnsi"/>
              </w:rPr>
              <w:t>- Responsabile del Servizio per la Prevenzione e la Protezione sul luogo di lavoro;</w:t>
            </w:r>
          </w:p>
          <w:p w:rsidR="00EE366B" w:rsidRDefault="002F2890">
            <w:pPr>
              <w:widowControl w:val="0"/>
              <w:tabs>
                <w:tab w:val="left" w:pos="834"/>
              </w:tabs>
              <w:spacing w:after="0" w:line="240" w:lineRule="auto"/>
              <w:rPr>
                <w:rFonts w:cstheme="minorHAnsi"/>
              </w:rPr>
            </w:pPr>
            <w:r>
              <w:rPr>
                <w:rFonts w:cstheme="minorHAnsi"/>
              </w:rPr>
              <w:t>- Progettista di soluzioni informatiche, tecniche e didattiche per la Formazione a Distanza.</w:t>
            </w:r>
          </w:p>
          <w:p w:rsidR="00EE366B" w:rsidRDefault="002F2890">
            <w:pPr>
              <w:widowControl w:val="0"/>
              <w:tabs>
                <w:tab w:val="left" w:pos="834"/>
              </w:tabs>
              <w:spacing w:after="0" w:line="240" w:lineRule="auto"/>
              <w:rPr>
                <w:rFonts w:cstheme="minorHAnsi"/>
              </w:rPr>
            </w:pPr>
            <w:r>
              <w:rPr>
                <w:rFonts w:cstheme="minorHAnsi"/>
              </w:rPr>
              <w:t>- Progettista della formazione generale, specifica ed aggiuntiva;</w:t>
            </w:r>
          </w:p>
          <w:p w:rsidR="00EE366B" w:rsidRDefault="002F2890">
            <w:pPr>
              <w:widowControl w:val="0"/>
              <w:tabs>
                <w:tab w:val="left" w:pos="834"/>
              </w:tabs>
              <w:spacing w:after="0" w:line="240" w:lineRule="auto"/>
              <w:rPr>
                <w:rFonts w:cstheme="minorHAnsi"/>
              </w:rPr>
            </w:pPr>
            <w:r>
              <w:rPr>
                <w:rFonts w:cstheme="minorHAnsi"/>
              </w:rPr>
              <w:t>- Referente a livello nazionale per le informazioni sull’accreditamento (tempi, modi, DL 81 e sicurezza dei luoghi di lavoro e di SC);</w:t>
            </w:r>
          </w:p>
          <w:p w:rsidR="00EE366B" w:rsidRDefault="002F2890">
            <w:pPr>
              <w:widowControl w:val="0"/>
              <w:tabs>
                <w:tab w:val="left" w:pos="834"/>
              </w:tabs>
              <w:spacing w:after="0" w:line="240" w:lineRule="auto"/>
              <w:rPr>
                <w:rFonts w:cstheme="minorHAnsi"/>
              </w:rPr>
            </w:pPr>
            <w:r>
              <w:rPr>
                <w:rFonts w:cstheme="minorHAnsi"/>
              </w:rPr>
              <w:t>- Progettista ad hoc sia per la formazione generale (corsi di recupero, corsi per enti esterni su gestione e costruzione di piattaforme FAD, manutenzione e tutoraggio delle stesse), che per la formazione specifica ai sensi della Linee Guida del 19/07/2013(coprogettista per i contenuti, test, della formazione specifica che ASC svolge in FAD sul modulo di Formazione ed informazione sui Rischi connessi all’impiego nel progetto di SCN (2014);</w:t>
            </w:r>
          </w:p>
          <w:p w:rsidR="00EE366B" w:rsidRDefault="002F2890">
            <w:pPr>
              <w:widowControl w:val="0"/>
              <w:tabs>
                <w:tab w:val="left" w:pos="834"/>
              </w:tabs>
              <w:spacing w:after="0" w:line="240" w:lineRule="auto"/>
              <w:rPr>
                <w:rFonts w:cstheme="minorHAnsi"/>
              </w:rPr>
            </w:pPr>
            <w:r>
              <w:rPr>
                <w:rFonts w:cstheme="minorHAnsi"/>
              </w:rPr>
              <w:t xml:space="preserve">- Formatore accreditato presso il Dipartimento delle Politiche Giovanili e del SCU con Arci Servizio Civile </w:t>
            </w:r>
            <w:proofErr w:type="spellStart"/>
            <w:r>
              <w:rPr>
                <w:rFonts w:cstheme="minorHAnsi"/>
              </w:rPr>
              <w:t>Aps</w:t>
            </w:r>
            <w:proofErr w:type="spellEnd"/>
            <w:r>
              <w:rPr>
                <w:rFonts w:cstheme="minorHAnsi"/>
              </w:rPr>
              <w:t xml:space="preserve"> </w:t>
            </w:r>
            <w:proofErr w:type="spellStart"/>
            <w:r>
              <w:rPr>
                <w:rFonts w:cstheme="minorHAnsi"/>
              </w:rPr>
              <w:t>Naz.le</w:t>
            </w:r>
            <w:proofErr w:type="spellEnd"/>
          </w:p>
          <w:p w:rsidR="00EE366B" w:rsidRDefault="002F2890">
            <w:pPr>
              <w:widowControl w:val="0"/>
              <w:tabs>
                <w:tab w:val="left" w:pos="834"/>
              </w:tabs>
              <w:spacing w:after="0" w:line="240" w:lineRule="auto"/>
              <w:rPr>
                <w:rFonts w:cstheme="minorHAnsi"/>
              </w:rPr>
            </w:pPr>
            <w:r>
              <w:rPr>
                <w:rFonts w:cstheme="minorHAnsi"/>
              </w:rPr>
              <w:t xml:space="preserve">- Responsabile informatico accreditato presso il Dipartimento delle Politiche Giovanili e del SCU con Arci Servizio Civile </w:t>
            </w:r>
            <w:proofErr w:type="spellStart"/>
            <w:r>
              <w:rPr>
                <w:rFonts w:cstheme="minorHAnsi"/>
              </w:rPr>
              <w:t>Aps</w:t>
            </w:r>
            <w:proofErr w:type="spellEnd"/>
            <w:r>
              <w:rPr>
                <w:rFonts w:cstheme="minorHAnsi"/>
              </w:rPr>
              <w:t xml:space="preserve"> </w:t>
            </w:r>
            <w:proofErr w:type="spellStart"/>
            <w:r>
              <w:rPr>
                <w:rFonts w:cstheme="minorHAnsi"/>
              </w:rPr>
              <w:t>Naz.le</w:t>
            </w:r>
            <w:proofErr w:type="spellEnd"/>
          </w:p>
          <w:p w:rsidR="00EE366B" w:rsidRDefault="002F2890">
            <w:pPr>
              <w:widowControl w:val="0"/>
              <w:tabs>
                <w:tab w:val="left" w:pos="834"/>
              </w:tabs>
              <w:spacing w:after="0" w:line="240" w:lineRule="auto"/>
              <w:rPr>
                <w:rFonts w:cstheme="minorHAnsi"/>
              </w:rPr>
            </w:pPr>
            <w:r>
              <w:rPr>
                <w:rFonts w:cstheme="minorHAnsi"/>
              </w:rPr>
              <w:t xml:space="preserve">- dal 2004, supervisione delle attività di SCU dei progetti di ASC </w:t>
            </w:r>
            <w:proofErr w:type="spellStart"/>
            <w:r>
              <w:rPr>
                <w:rFonts w:cstheme="minorHAnsi"/>
              </w:rPr>
              <w:t>Aps</w:t>
            </w:r>
            <w:proofErr w:type="spellEnd"/>
            <w:r>
              <w:rPr>
                <w:rFonts w:cstheme="minorHAnsi"/>
              </w:rPr>
              <w:t xml:space="preserve"> </w:t>
            </w:r>
            <w:proofErr w:type="spellStart"/>
            <w:r>
              <w:rPr>
                <w:rFonts w:cstheme="minorHAnsi"/>
              </w:rPr>
              <w:t>Naz.le</w:t>
            </w:r>
            <w:proofErr w:type="spellEnd"/>
            <w:r>
              <w:rPr>
                <w:rFonts w:cstheme="minorHAnsi"/>
              </w:rPr>
              <w:t xml:space="preserve"> relativamente ai settori e ai luoghi di impiego indicati nel progetto.</w:t>
            </w:r>
          </w:p>
          <w:p w:rsidR="00EE366B" w:rsidRDefault="00EE366B">
            <w:pPr>
              <w:widowControl w:val="0"/>
              <w:tabs>
                <w:tab w:val="left" w:pos="834"/>
              </w:tabs>
              <w:spacing w:after="0" w:line="240" w:lineRule="auto"/>
              <w:rPr>
                <w:rFonts w:cstheme="minorHAnsi"/>
              </w:rPr>
            </w:pPr>
          </w:p>
        </w:tc>
        <w:tc>
          <w:tcPr>
            <w:tcW w:w="2327" w:type="dxa"/>
            <w:tcBorders>
              <w:top w:val="single" w:sz="4" w:space="0" w:color="000000"/>
              <w:left w:val="single" w:sz="4" w:space="0" w:color="000000"/>
              <w:bottom w:val="single" w:sz="4" w:space="0" w:color="000000"/>
              <w:right w:val="single" w:sz="4" w:space="0" w:color="000000"/>
            </w:tcBorders>
          </w:tcPr>
          <w:p w:rsidR="00EE366B" w:rsidRDefault="002F2890">
            <w:pPr>
              <w:widowControl w:val="0"/>
              <w:tabs>
                <w:tab w:val="left" w:pos="834"/>
              </w:tabs>
              <w:spacing w:after="0" w:line="240" w:lineRule="auto"/>
              <w:rPr>
                <w:rFonts w:cstheme="minorHAnsi"/>
                <w:b/>
                <w:i/>
              </w:rPr>
            </w:pPr>
            <w:r>
              <w:rPr>
                <w:rFonts w:cstheme="minorHAnsi"/>
                <w:b/>
                <w:i/>
              </w:rPr>
              <w:t>Modulo A - Sez. 1</w:t>
            </w:r>
          </w:p>
          <w:p w:rsidR="00EE366B" w:rsidRDefault="002F2890">
            <w:pPr>
              <w:widowControl w:val="0"/>
              <w:tabs>
                <w:tab w:val="left" w:pos="834"/>
              </w:tabs>
              <w:spacing w:after="0" w:line="240" w:lineRule="auto"/>
              <w:rPr>
                <w:rFonts w:cstheme="minorHAnsi"/>
                <w:i/>
              </w:rPr>
            </w:pPr>
            <w:r>
              <w:rPr>
                <w:rFonts w:cstheme="minorHAnsi"/>
                <w:i/>
              </w:rPr>
              <w:t>Modulo concernente la formazione e informazione sui rischi connessi all’impiego degli operatori volontari in progetti di servizio civile universale</w:t>
            </w:r>
          </w:p>
        </w:tc>
        <w:tc>
          <w:tcPr>
            <w:tcW w:w="236" w:type="dxa"/>
          </w:tcPr>
          <w:p w:rsidR="00EE366B" w:rsidRDefault="00EE366B">
            <w:pPr>
              <w:widowControl w:val="0"/>
            </w:pPr>
          </w:p>
        </w:tc>
      </w:tr>
      <w:tr w:rsidR="00EE366B" w:rsidTr="002F2890">
        <w:tc>
          <w:tcPr>
            <w:tcW w:w="2485" w:type="dxa"/>
            <w:tcBorders>
              <w:top w:val="single" w:sz="4" w:space="0" w:color="000000"/>
              <w:left w:val="single" w:sz="4" w:space="0" w:color="000000"/>
              <w:bottom w:val="single" w:sz="4" w:space="0" w:color="000000"/>
              <w:right w:val="single" w:sz="4" w:space="0" w:color="000000"/>
            </w:tcBorders>
          </w:tcPr>
          <w:p w:rsidR="00EE366B" w:rsidRDefault="002F2890">
            <w:pPr>
              <w:widowControl w:val="0"/>
              <w:tabs>
                <w:tab w:val="left" w:pos="34"/>
              </w:tabs>
              <w:spacing w:after="0" w:line="240" w:lineRule="auto"/>
              <w:ind w:left="34"/>
              <w:rPr>
                <w:rFonts w:cstheme="minorHAnsi"/>
              </w:rPr>
            </w:pPr>
            <w:r>
              <w:rPr>
                <w:rFonts w:cstheme="minorHAnsi"/>
              </w:rPr>
              <w:t>Marina Atti</w:t>
            </w:r>
          </w:p>
          <w:p w:rsidR="00EE366B" w:rsidRDefault="002F2890">
            <w:pPr>
              <w:widowControl w:val="0"/>
              <w:tabs>
                <w:tab w:val="left" w:pos="34"/>
              </w:tabs>
              <w:spacing w:after="0" w:line="240" w:lineRule="auto"/>
              <w:ind w:left="34"/>
              <w:rPr>
                <w:rFonts w:cstheme="minorHAnsi"/>
              </w:rPr>
            </w:pPr>
            <w:r>
              <w:rPr>
                <w:rFonts w:cstheme="minorHAnsi"/>
              </w:rPr>
              <w:t>Nata a Mantova (MN)</w:t>
            </w:r>
          </w:p>
          <w:p w:rsidR="00EE366B" w:rsidRDefault="002F2890">
            <w:pPr>
              <w:widowControl w:val="0"/>
              <w:tabs>
                <w:tab w:val="left" w:pos="34"/>
              </w:tabs>
              <w:spacing w:after="0" w:line="240" w:lineRule="auto"/>
              <w:ind w:left="34"/>
              <w:rPr>
                <w:rFonts w:cstheme="minorHAnsi"/>
                <w:i/>
              </w:rPr>
            </w:pPr>
            <w:r>
              <w:rPr>
                <w:rFonts w:cstheme="minorHAnsi"/>
              </w:rPr>
              <w:t>Il 10/03/1953</w:t>
            </w:r>
          </w:p>
          <w:p w:rsidR="00EE366B" w:rsidRDefault="00EE366B">
            <w:pPr>
              <w:widowControl w:val="0"/>
              <w:tabs>
                <w:tab w:val="left" w:pos="834"/>
              </w:tabs>
              <w:spacing w:after="0" w:line="240" w:lineRule="auto"/>
              <w:rPr>
                <w:rFonts w:cstheme="minorHAnsi"/>
                <w:i/>
              </w:rPr>
            </w:pPr>
          </w:p>
        </w:tc>
        <w:tc>
          <w:tcPr>
            <w:tcW w:w="4279" w:type="dxa"/>
            <w:tcBorders>
              <w:top w:val="single" w:sz="4" w:space="0" w:color="000000"/>
              <w:left w:val="single" w:sz="4" w:space="0" w:color="000000"/>
              <w:bottom w:val="single" w:sz="4" w:space="0" w:color="000000"/>
              <w:right w:val="single" w:sz="4" w:space="0" w:color="000000"/>
            </w:tcBorders>
          </w:tcPr>
          <w:p w:rsidR="00EE366B" w:rsidRDefault="002F2890">
            <w:pPr>
              <w:widowControl w:val="0"/>
              <w:tabs>
                <w:tab w:val="left" w:pos="834"/>
              </w:tabs>
              <w:spacing w:after="0" w:line="240" w:lineRule="auto"/>
              <w:rPr>
                <w:rFonts w:cstheme="minorHAnsi"/>
              </w:rPr>
            </w:pPr>
            <w:r>
              <w:rPr>
                <w:rFonts w:cstheme="minorHAnsi"/>
              </w:rPr>
              <w:t>- Laurea in Giurisprudenza</w:t>
            </w:r>
          </w:p>
          <w:p w:rsidR="00EE366B" w:rsidRDefault="002F2890">
            <w:pPr>
              <w:widowControl w:val="0"/>
              <w:tabs>
                <w:tab w:val="left" w:pos="834"/>
              </w:tabs>
              <w:spacing w:after="0" w:line="240" w:lineRule="auto"/>
              <w:rPr>
                <w:rFonts w:cstheme="minorHAnsi"/>
              </w:rPr>
            </w:pPr>
            <w:r>
              <w:rPr>
                <w:rFonts w:cstheme="minorHAnsi"/>
              </w:rPr>
              <w:t>- Esperienza pluridecennale di consulenza presso aziende di vari settori per gli adempimenti previsti dalla normativa in tema di prevenzione degli infortuni e delle malattie professionali;</w:t>
            </w:r>
          </w:p>
          <w:p w:rsidR="00EE366B" w:rsidRDefault="002F2890">
            <w:pPr>
              <w:widowControl w:val="0"/>
              <w:tabs>
                <w:tab w:val="left" w:pos="834"/>
              </w:tabs>
              <w:spacing w:after="0" w:line="240" w:lineRule="auto"/>
              <w:rPr>
                <w:rFonts w:cstheme="minorHAnsi"/>
              </w:rPr>
            </w:pPr>
            <w:r>
              <w:rPr>
                <w:rFonts w:cstheme="minorHAnsi"/>
              </w:rPr>
              <w:t xml:space="preserve">- Incarico di R.S.P.P. dal 1996 a tutt’oggi in alcune aziende nel settore socio-assistenziale, agricoltura, servizi; </w:t>
            </w:r>
          </w:p>
          <w:p w:rsidR="00EE366B" w:rsidRDefault="002F2890">
            <w:pPr>
              <w:widowControl w:val="0"/>
              <w:tabs>
                <w:tab w:val="left" w:pos="834"/>
              </w:tabs>
              <w:spacing w:after="0" w:line="240" w:lineRule="auto"/>
              <w:rPr>
                <w:rFonts w:cstheme="minorHAnsi"/>
              </w:rPr>
            </w:pPr>
            <w:r>
              <w:rPr>
                <w:rFonts w:cstheme="minorHAnsi"/>
              </w:rPr>
              <w:t>- R.S.P.P. della Fondazione Gramsci ER</w:t>
            </w:r>
          </w:p>
          <w:p w:rsidR="00EE366B" w:rsidRDefault="002F2890">
            <w:pPr>
              <w:widowControl w:val="0"/>
              <w:tabs>
                <w:tab w:val="left" w:pos="834"/>
              </w:tabs>
              <w:spacing w:after="0" w:line="240" w:lineRule="auto"/>
              <w:rPr>
                <w:rFonts w:cstheme="minorHAnsi"/>
              </w:rPr>
            </w:pPr>
            <w:r>
              <w:rPr>
                <w:rFonts w:cstheme="minorHAnsi"/>
              </w:rPr>
              <w:t>- Abilitata alla docenza in base al decreto 6 marzo 2013</w:t>
            </w:r>
          </w:p>
          <w:p w:rsidR="00EE366B" w:rsidRDefault="00EE366B">
            <w:pPr>
              <w:widowControl w:val="0"/>
              <w:tabs>
                <w:tab w:val="left" w:pos="834"/>
              </w:tabs>
              <w:spacing w:after="0" w:line="240" w:lineRule="auto"/>
              <w:rPr>
                <w:rFonts w:cstheme="minorHAnsi"/>
              </w:rPr>
            </w:pPr>
          </w:p>
        </w:tc>
        <w:tc>
          <w:tcPr>
            <w:tcW w:w="2327" w:type="dxa"/>
            <w:tcBorders>
              <w:top w:val="single" w:sz="4" w:space="0" w:color="000000"/>
              <w:left w:val="single" w:sz="4" w:space="0" w:color="000000"/>
              <w:bottom w:val="single" w:sz="4" w:space="0" w:color="000000"/>
              <w:right w:val="single" w:sz="4" w:space="0" w:color="000000"/>
            </w:tcBorders>
          </w:tcPr>
          <w:p w:rsidR="00EE366B" w:rsidRDefault="002F2890">
            <w:pPr>
              <w:widowControl w:val="0"/>
              <w:tabs>
                <w:tab w:val="left" w:pos="834"/>
              </w:tabs>
              <w:spacing w:after="0" w:line="240" w:lineRule="auto"/>
              <w:rPr>
                <w:rFonts w:cstheme="minorHAnsi"/>
                <w:b/>
                <w:i/>
              </w:rPr>
            </w:pPr>
            <w:r>
              <w:rPr>
                <w:rFonts w:cstheme="minorHAnsi"/>
                <w:b/>
                <w:i/>
              </w:rPr>
              <w:t>Modulo A - Sez. 2</w:t>
            </w:r>
          </w:p>
          <w:p w:rsidR="00EE366B" w:rsidRDefault="002F2890">
            <w:pPr>
              <w:widowControl w:val="0"/>
              <w:tabs>
                <w:tab w:val="left" w:pos="834"/>
              </w:tabs>
              <w:spacing w:after="0" w:line="240" w:lineRule="auto"/>
              <w:rPr>
                <w:rFonts w:cstheme="minorHAnsi"/>
                <w:i/>
              </w:rPr>
            </w:pPr>
            <w:r>
              <w:rPr>
                <w:rFonts w:cstheme="minorHAnsi"/>
                <w:i/>
              </w:rPr>
              <w:t>Modulo concernente la formazione e informazione sui rischi connessi all’impiego degli operatori volontari, nelle specifiche sedi di attuazione</w:t>
            </w:r>
          </w:p>
        </w:tc>
        <w:tc>
          <w:tcPr>
            <w:tcW w:w="236" w:type="dxa"/>
          </w:tcPr>
          <w:p w:rsidR="00EE366B" w:rsidRDefault="00EE366B">
            <w:pPr>
              <w:widowControl w:val="0"/>
            </w:pPr>
          </w:p>
        </w:tc>
      </w:tr>
      <w:tr w:rsidR="002F2890" w:rsidTr="002F2890">
        <w:tc>
          <w:tcPr>
            <w:tcW w:w="2485" w:type="dxa"/>
            <w:tcBorders>
              <w:top w:val="single" w:sz="4" w:space="0" w:color="000000"/>
              <w:left w:val="single" w:sz="4" w:space="0" w:color="000000"/>
              <w:bottom w:val="single" w:sz="4" w:space="0" w:color="000000"/>
              <w:right w:val="single" w:sz="4" w:space="0" w:color="000000"/>
            </w:tcBorders>
          </w:tcPr>
          <w:p w:rsidR="002F2890" w:rsidRDefault="002F2890" w:rsidP="002F2890">
            <w:pPr>
              <w:widowControl w:val="0"/>
              <w:spacing w:after="0" w:line="240" w:lineRule="auto"/>
              <w:rPr>
                <w:rFonts w:cstheme="minorHAnsi"/>
              </w:rPr>
            </w:pPr>
            <w:r>
              <w:rPr>
                <w:rFonts w:cstheme="minorHAnsi"/>
              </w:rPr>
              <w:t>Simona Granelli</w:t>
            </w:r>
          </w:p>
          <w:p w:rsidR="002F2890" w:rsidRDefault="002F2890" w:rsidP="002F2890">
            <w:pPr>
              <w:widowControl w:val="0"/>
              <w:spacing w:after="0" w:line="240" w:lineRule="auto"/>
              <w:rPr>
                <w:rFonts w:cstheme="minorHAnsi"/>
              </w:rPr>
            </w:pPr>
            <w:r>
              <w:rPr>
                <w:rFonts w:cstheme="minorHAnsi"/>
              </w:rPr>
              <w:t>nata a Capolona (AR), il 14/12/1961</w:t>
            </w:r>
          </w:p>
          <w:p w:rsidR="002F2890" w:rsidRDefault="002F2890" w:rsidP="002F2890">
            <w:pPr>
              <w:widowControl w:val="0"/>
              <w:tabs>
                <w:tab w:val="left" w:pos="34"/>
              </w:tabs>
              <w:spacing w:after="0" w:line="240" w:lineRule="auto"/>
              <w:ind w:left="34"/>
              <w:rPr>
                <w:rFonts w:cstheme="minorHAnsi"/>
              </w:rPr>
            </w:pPr>
          </w:p>
        </w:tc>
        <w:tc>
          <w:tcPr>
            <w:tcW w:w="4279" w:type="dxa"/>
            <w:tcBorders>
              <w:top w:val="single" w:sz="4" w:space="0" w:color="000000"/>
              <w:left w:val="single" w:sz="4" w:space="0" w:color="000000"/>
              <w:bottom w:val="single" w:sz="4" w:space="0" w:color="000000"/>
              <w:right w:val="single" w:sz="4" w:space="0" w:color="000000"/>
            </w:tcBorders>
          </w:tcPr>
          <w:p w:rsidR="002F2890" w:rsidRDefault="002F2890" w:rsidP="002F2890">
            <w:pPr>
              <w:widowControl w:val="0"/>
              <w:spacing w:after="0" w:line="240" w:lineRule="auto"/>
              <w:jc w:val="both"/>
              <w:rPr>
                <w:rFonts w:cstheme="minorHAnsi"/>
                <w:i/>
                <w:iCs/>
              </w:rPr>
            </w:pPr>
            <w:r>
              <w:rPr>
                <w:rFonts w:cstheme="minorHAnsi"/>
                <w:i/>
                <w:iCs/>
              </w:rPr>
              <w:t xml:space="preserve">Titoli di studio:    </w:t>
            </w:r>
          </w:p>
          <w:p w:rsidR="002F2890" w:rsidRDefault="002F2890" w:rsidP="002F2890">
            <w:pPr>
              <w:widowControl w:val="0"/>
              <w:spacing w:after="0" w:line="240" w:lineRule="auto"/>
              <w:jc w:val="both"/>
              <w:rPr>
                <w:rFonts w:cstheme="minorHAnsi"/>
              </w:rPr>
            </w:pPr>
            <w:r>
              <w:rPr>
                <w:rFonts w:cstheme="minorHAnsi"/>
                <w:i/>
                <w:iCs/>
              </w:rPr>
              <w:t xml:space="preserve">- </w:t>
            </w:r>
            <w:r>
              <w:rPr>
                <w:rFonts w:cstheme="minorHAnsi"/>
              </w:rPr>
              <w:t xml:space="preserve">Laurea in Pedagogia, Università degli Studi di Bologna  </w:t>
            </w:r>
          </w:p>
          <w:p w:rsidR="002F2890" w:rsidRDefault="002F2890" w:rsidP="002F2890">
            <w:pPr>
              <w:widowControl w:val="0"/>
              <w:spacing w:after="0" w:line="240" w:lineRule="auto"/>
              <w:jc w:val="both"/>
              <w:rPr>
                <w:rFonts w:cstheme="minorHAnsi"/>
                <w:i/>
                <w:iCs/>
              </w:rPr>
            </w:pPr>
            <w:r>
              <w:rPr>
                <w:rFonts w:cstheme="minorHAnsi"/>
              </w:rPr>
              <w:t xml:space="preserve">- Diploma Corso di perfezionamento in “Informatica per le scienze umane”, indirizzo ‘Automazione archivi e biblioteche’, Università degli Studi di Bologna, </w:t>
            </w:r>
            <w:proofErr w:type="spellStart"/>
            <w:r>
              <w:rPr>
                <w:rFonts w:cstheme="minorHAnsi"/>
              </w:rPr>
              <w:t>a.a.</w:t>
            </w:r>
            <w:proofErr w:type="spellEnd"/>
            <w:r>
              <w:rPr>
                <w:rFonts w:cstheme="minorHAnsi"/>
              </w:rPr>
              <w:t xml:space="preserve"> 1994/1995</w:t>
            </w:r>
          </w:p>
          <w:p w:rsidR="002F2890" w:rsidRDefault="002F2890" w:rsidP="002F2890">
            <w:pPr>
              <w:widowControl w:val="0"/>
              <w:spacing w:after="0" w:line="240" w:lineRule="auto"/>
              <w:jc w:val="both"/>
              <w:rPr>
                <w:rFonts w:cstheme="minorHAnsi"/>
                <w:i/>
                <w:iCs/>
              </w:rPr>
            </w:pPr>
          </w:p>
          <w:p w:rsidR="002F2890" w:rsidRDefault="002F2890" w:rsidP="002F2890">
            <w:pPr>
              <w:widowControl w:val="0"/>
              <w:spacing w:after="0" w:line="240" w:lineRule="auto"/>
              <w:jc w:val="both"/>
              <w:rPr>
                <w:rFonts w:cstheme="minorHAnsi"/>
                <w:i/>
                <w:iCs/>
              </w:rPr>
            </w:pPr>
            <w:r>
              <w:rPr>
                <w:rFonts w:cstheme="minorHAnsi"/>
                <w:i/>
                <w:iCs/>
              </w:rPr>
              <w:t xml:space="preserve">Ruolo ricoperto presso l’ente: </w:t>
            </w:r>
          </w:p>
          <w:p w:rsidR="002F2890" w:rsidRDefault="002F2890" w:rsidP="002F2890">
            <w:pPr>
              <w:widowControl w:val="0"/>
              <w:spacing w:after="0" w:line="240" w:lineRule="auto"/>
              <w:jc w:val="both"/>
              <w:rPr>
                <w:rFonts w:cstheme="minorHAnsi"/>
              </w:rPr>
            </w:pPr>
            <w:r>
              <w:rPr>
                <w:rFonts w:cstheme="minorHAnsi"/>
              </w:rPr>
              <w:t>- Responsabile di trattamento e catalogazione del materiale iconografico e del trattamento foto;</w:t>
            </w:r>
          </w:p>
          <w:p w:rsidR="002F2890" w:rsidRDefault="002F2890" w:rsidP="002F2890">
            <w:pPr>
              <w:widowControl w:val="0"/>
              <w:spacing w:after="0" w:line="240" w:lineRule="auto"/>
              <w:jc w:val="both"/>
              <w:rPr>
                <w:rFonts w:cstheme="minorHAnsi"/>
              </w:rPr>
            </w:pPr>
            <w:r>
              <w:rPr>
                <w:rFonts w:cstheme="minorHAnsi"/>
              </w:rPr>
              <w:t>- Responsabile delle acquisizioni librarie della Biblioteca;</w:t>
            </w:r>
          </w:p>
          <w:p w:rsidR="002F2890" w:rsidRDefault="002F2890" w:rsidP="002F2890">
            <w:pPr>
              <w:widowControl w:val="0"/>
              <w:spacing w:after="0" w:line="240" w:lineRule="auto"/>
              <w:jc w:val="both"/>
              <w:rPr>
                <w:rFonts w:cstheme="minorHAnsi"/>
              </w:rPr>
            </w:pPr>
            <w:r>
              <w:rPr>
                <w:rFonts w:cstheme="minorHAnsi"/>
              </w:rPr>
              <w:t>- Responsabile progetti SCN/SCU</w:t>
            </w:r>
          </w:p>
          <w:p w:rsidR="002F2890" w:rsidRDefault="002F2890" w:rsidP="002F2890">
            <w:pPr>
              <w:widowControl w:val="0"/>
              <w:spacing w:after="0" w:line="240" w:lineRule="auto"/>
              <w:jc w:val="both"/>
              <w:rPr>
                <w:rFonts w:cstheme="minorHAnsi"/>
              </w:rPr>
            </w:pPr>
            <w:r>
              <w:rPr>
                <w:rFonts w:cstheme="minorHAnsi"/>
              </w:rPr>
              <w:t>- Responsabile della formazione (SC, tirocini, stages)</w:t>
            </w:r>
          </w:p>
          <w:p w:rsidR="002F2890" w:rsidRDefault="002F2890" w:rsidP="002F2890">
            <w:pPr>
              <w:widowControl w:val="0"/>
              <w:spacing w:after="0" w:line="240" w:lineRule="auto"/>
              <w:jc w:val="both"/>
              <w:rPr>
                <w:rFonts w:cstheme="minorHAnsi"/>
                <w:i/>
                <w:iCs/>
              </w:rPr>
            </w:pPr>
            <w:r>
              <w:rPr>
                <w:rFonts w:cstheme="minorHAnsi"/>
              </w:rPr>
              <w:t>- Collabora nell’organizzazione degli eventi culturali della Fondazione (convegni, seminari, presentazioni di libri) e nell’attività editoriale.</w:t>
            </w:r>
          </w:p>
          <w:p w:rsidR="002F2890" w:rsidRDefault="002F2890" w:rsidP="002F2890">
            <w:pPr>
              <w:widowControl w:val="0"/>
              <w:spacing w:after="0" w:line="240" w:lineRule="auto"/>
              <w:jc w:val="both"/>
              <w:rPr>
                <w:rFonts w:cstheme="minorHAnsi"/>
                <w:i/>
                <w:iCs/>
              </w:rPr>
            </w:pPr>
          </w:p>
          <w:p w:rsidR="002F2890" w:rsidRDefault="002F2890" w:rsidP="002F2890">
            <w:pPr>
              <w:widowControl w:val="0"/>
              <w:spacing w:after="0" w:line="240" w:lineRule="auto"/>
              <w:jc w:val="both"/>
              <w:rPr>
                <w:rFonts w:cstheme="minorHAnsi"/>
                <w:i/>
                <w:iCs/>
              </w:rPr>
            </w:pPr>
            <w:r>
              <w:rPr>
                <w:rFonts w:cstheme="minorHAnsi"/>
                <w:i/>
                <w:iCs/>
              </w:rPr>
              <w:t xml:space="preserve">Esperienza nel settore: </w:t>
            </w:r>
            <w:r>
              <w:rPr>
                <w:rFonts w:cstheme="minorHAnsi"/>
                <w:iCs/>
              </w:rPr>
              <w:t>33 anni di esperienza lavorativa in una biblioteca-archivio di una fondazione culturale</w:t>
            </w:r>
          </w:p>
          <w:p w:rsidR="002F2890" w:rsidRDefault="002F2890" w:rsidP="002F2890">
            <w:pPr>
              <w:widowControl w:val="0"/>
              <w:spacing w:after="0" w:line="240" w:lineRule="auto"/>
              <w:jc w:val="both"/>
              <w:rPr>
                <w:rFonts w:cstheme="minorHAnsi"/>
                <w:i/>
                <w:iCs/>
              </w:rPr>
            </w:pPr>
          </w:p>
          <w:p w:rsidR="002F2890" w:rsidRDefault="002F2890" w:rsidP="002F2890">
            <w:pPr>
              <w:widowControl w:val="0"/>
              <w:spacing w:after="0" w:line="240" w:lineRule="auto"/>
              <w:jc w:val="both"/>
              <w:rPr>
                <w:rFonts w:cstheme="minorHAnsi"/>
                <w:i/>
                <w:iCs/>
              </w:rPr>
            </w:pPr>
            <w:r>
              <w:rPr>
                <w:rFonts w:cstheme="minorHAnsi"/>
                <w:i/>
                <w:iCs/>
              </w:rPr>
              <w:t>Competenze nel settore:</w:t>
            </w:r>
          </w:p>
          <w:p w:rsidR="002F2890" w:rsidRDefault="002F2890" w:rsidP="002F2890">
            <w:pPr>
              <w:widowControl w:val="0"/>
              <w:spacing w:after="0" w:line="240" w:lineRule="auto"/>
              <w:jc w:val="both"/>
              <w:rPr>
                <w:rFonts w:cstheme="minorHAnsi"/>
              </w:rPr>
            </w:pPr>
            <w:r>
              <w:rPr>
                <w:rFonts w:cstheme="minorHAnsi"/>
              </w:rPr>
              <w:t xml:space="preserve">Teoria biblioteconomica, gestione e conservazione materiale bibliografico, documentario e archivistico, catalogazione del materiale librario, periodico e della documentazione iconografica. </w:t>
            </w:r>
          </w:p>
          <w:p w:rsidR="002F2890" w:rsidRDefault="002F2890" w:rsidP="002F2890">
            <w:pPr>
              <w:widowControl w:val="0"/>
              <w:spacing w:after="0" w:line="240" w:lineRule="auto"/>
              <w:jc w:val="both"/>
              <w:rPr>
                <w:rFonts w:cstheme="minorHAnsi"/>
              </w:rPr>
            </w:pPr>
            <w:r>
              <w:rPr>
                <w:rFonts w:cstheme="minorHAnsi"/>
              </w:rPr>
              <w:t>Esperienza pluriennale di catalogazione e di formazione per le tematiche e le pratiche considerate dal presente progetto.</w:t>
            </w:r>
          </w:p>
          <w:p w:rsidR="002F2890" w:rsidRDefault="002F2890" w:rsidP="002F2890">
            <w:pPr>
              <w:widowControl w:val="0"/>
              <w:spacing w:after="0" w:line="240" w:lineRule="auto"/>
              <w:jc w:val="both"/>
              <w:rPr>
                <w:rFonts w:cstheme="minorHAnsi"/>
              </w:rPr>
            </w:pPr>
          </w:p>
          <w:p w:rsidR="002F2890" w:rsidRDefault="002F2890" w:rsidP="002F2890">
            <w:pPr>
              <w:widowControl w:val="0"/>
              <w:spacing w:after="0" w:line="240" w:lineRule="auto"/>
              <w:jc w:val="both"/>
              <w:rPr>
                <w:rFonts w:cstheme="minorHAnsi"/>
              </w:rPr>
            </w:pPr>
            <w:r>
              <w:rPr>
                <w:rFonts w:cstheme="minorHAnsi"/>
              </w:rPr>
              <w:t>Dal 2003:</w:t>
            </w:r>
          </w:p>
          <w:p w:rsidR="002F2890" w:rsidRDefault="002F2890" w:rsidP="002F2890">
            <w:pPr>
              <w:widowControl w:val="0"/>
              <w:spacing w:after="0" w:line="240" w:lineRule="auto"/>
              <w:jc w:val="both"/>
              <w:rPr>
                <w:rFonts w:cstheme="minorHAnsi"/>
              </w:rPr>
            </w:pPr>
            <w:r>
              <w:rPr>
                <w:rFonts w:cstheme="minorHAnsi"/>
              </w:rPr>
              <w:t xml:space="preserve">- Elaborazione e cura di </w:t>
            </w:r>
            <w:r>
              <w:rPr>
                <w:rFonts w:cstheme="minorHAnsi"/>
                <w:b/>
              </w:rPr>
              <w:t>15 progetti di SCN</w:t>
            </w:r>
            <w:r>
              <w:rPr>
                <w:rFonts w:cstheme="minorHAnsi"/>
              </w:rPr>
              <w:t xml:space="preserve"> presentati annualmente dalla Fondazione per il settore ‘Patrimonio artistico e culturale’, area di intervento ‘Cura e conservazione biblioteche’, di cui </w:t>
            </w:r>
            <w:r>
              <w:rPr>
                <w:rFonts w:cstheme="minorHAnsi"/>
                <w:b/>
              </w:rPr>
              <w:t>13</w:t>
            </w:r>
            <w:r>
              <w:rPr>
                <w:rFonts w:cstheme="minorHAnsi"/>
              </w:rPr>
              <w:t xml:space="preserve"> accolti. </w:t>
            </w:r>
          </w:p>
          <w:p w:rsidR="002F2890" w:rsidRDefault="002F2890" w:rsidP="002F2890">
            <w:pPr>
              <w:widowControl w:val="0"/>
              <w:spacing w:after="0" w:line="240" w:lineRule="auto"/>
              <w:jc w:val="both"/>
              <w:rPr>
                <w:rFonts w:cstheme="minorHAnsi"/>
              </w:rPr>
            </w:pPr>
            <w:r>
              <w:rPr>
                <w:rFonts w:cstheme="minorHAnsi"/>
              </w:rPr>
              <w:t>- Formatrice per la formazione specifica dei volontari selezionati.</w:t>
            </w:r>
          </w:p>
          <w:p w:rsidR="002F2890" w:rsidRDefault="002F2890" w:rsidP="002F2890">
            <w:pPr>
              <w:widowControl w:val="0"/>
              <w:tabs>
                <w:tab w:val="left" w:pos="834"/>
              </w:tabs>
              <w:spacing w:after="0" w:line="240" w:lineRule="auto"/>
              <w:rPr>
                <w:rFonts w:cstheme="minorHAnsi"/>
              </w:rPr>
            </w:pPr>
          </w:p>
        </w:tc>
        <w:tc>
          <w:tcPr>
            <w:tcW w:w="2327" w:type="dxa"/>
            <w:tcBorders>
              <w:top w:val="single" w:sz="4" w:space="0" w:color="000000"/>
              <w:left w:val="single" w:sz="4" w:space="0" w:color="000000"/>
              <w:bottom w:val="single" w:sz="4" w:space="0" w:color="000000"/>
              <w:right w:val="single" w:sz="4" w:space="0" w:color="000000"/>
            </w:tcBorders>
          </w:tcPr>
          <w:p w:rsidR="002F2890" w:rsidRDefault="002F2890" w:rsidP="002F2890">
            <w:pPr>
              <w:widowControl w:val="0"/>
              <w:spacing w:after="0" w:line="240" w:lineRule="auto"/>
              <w:rPr>
                <w:rFonts w:cstheme="minorHAnsi"/>
                <w:b/>
                <w:i/>
                <w:lang w:val="de-DE"/>
              </w:rPr>
            </w:pPr>
            <w:proofErr w:type="spellStart"/>
            <w:r>
              <w:rPr>
                <w:rFonts w:cstheme="minorHAnsi"/>
                <w:b/>
                <w:i/>
                <w:lang w:val="de-DE"/>
              </w:rPr>
              <w:t>Moduli</w:t>
            </w:r>
            <w:proofErr w:type="spellEnd"/>
            <w:r>
              <w:rPr>
                <w:rFonts w:cstheme="minorHAnsi"/>
                <w:b/>
                <w:i/>
                <w:lang w:val="de-DE"/>
              </w:rPr>
              <w:t xml:space="preserve">: </w:t>
            </w:r>
          </w:p>
          <w:p w:rsidR="002F2890" w:rsidRDefault="002F2890" w:rsidP="002F2890">
            <w:pPr>
              <w:widowControl w:val="0"/>
              <w:spacing w:after="0" w:line="240" w:lineRule="auto"/>
              <w:rPr>
                <w:rFonts w:cstheme="minorHAnsi"/>
                <w:b/>
                <w:i/>
                <w:lang w:val="de-DE"/>
              </w:rPr>
            </w:pPr>
            <w:r>
              <w:rPr>
                <w:rFonts w:cstheme="minorHAnsi"/>
                <w:b/>
                <w:i/>
                <w:lang w:val="de-DE"/>
              </w:rPr>
              <w:t>B.1, B.2, B.3, B.4.</w:t>
            </w:r>
          </w:p>
          <w:p w:rsidR="002F2890" w:rsidRDefault="002F2890" w:rsidP="002F2890">
            <w:pPr>
              <w:widowControl w:val="0"/>
              <w:spacing w:after="0" w:line="240" w:lineRule="auto"/>
              <w:rPr>
                <w:rFonts w:cstheme="minorHAnsi"/>
                <w:i/>
                <w:lang w:val="de-DE"/>
              </w:rPr>
            </w:pPr>
            <w:r>
              <w:rPr>
                <w:rFonts w:cstheme="minorHAnsi"/>
                <w:b/>
                <w:i/>
                <w:lang w:val="de-DE"/>
              </w:rPr>
              <w:t>B.6.2, B.6.3</w:t>
            </w:r>
          </w:p>
          <w:p w:rsidR="002F2890" w:rsidRDefault="002F2890" w:rsidP="002F2890">
            <w:pPr>
              <w:widowControl w:val="0"/>
              <w:spacing w:after="0" w:line="240" w:lineRule="auto"/>
              <w:rPr>
                <w:rFonts w:cstheme="minorHAnsi"/>
                <w:i/>
                <w:lang w:val="de-DE"/>
              </w:rPr>
            </w:pPr>
          </w:p>
          <w:p w:rsidR="002F2890" w:rsidRDefault="002F2890" w:rsidP="002F2890">
            <w:pPr>
              <w:widowControl w:val="0"/>
              <w:spacing w:after="0" w:line="240" w:lineRule="auto"/>
              <w:rPr>
                <w:rFonts w:cstheme="minorHAnsi"/>
                <w:i/>
              </w:rPr>
            </w:pPr>
            <w:r>
              <w:rPr>
                <w:rFonts w:cstheme="minorHAnsi"/>
                <w:i/>
              </w:rPr>
              <w:t>B.1 Conoscenza della struttura dove si opera</w:t>
            </w:r>
          </w:p>
          <w:p w:rsidR="002F2890" w:rsidRDefault="002F2890" w:rsidP="002F2890">
            <w:pPr>
              <w:widowControl w:val="0"/>
              <w:spacing w:after="0" w:line="240" w:lineRule="auto"/>
              <w:rPr>
                <w:rFonts w:cstheme="minorHAnsi"/>
                <w:i/>
              </w:rPr>
            </w:pPr>
          </w:p>
          <w:p w:rsidR="002F2890" w:rsidRDefault="002F2890" w:rsidP="002F2890">
            <w:pPr>
              <w:widowControl w:val="0"/>
              <w:spacing w:after="0" w:line="240" w:lineRule="auto"/>
              <w:rPr>
                <w:rFonts w:cstheme="minorHAnsi"/>
                <w:i/>
              </w:rPr>
            </w:pPr>
            <w:r>
              <w:rPr>
                <w:rFonts w:cstheme="minorHAnsi"/>
                <w:i/>
              </w:rPr>
              <w:t>B.2 Conoscenza della struttura dove si opera + Modalità collaborazione</w:t>
            </w:r>
          </w:p>
          <w:p w:rsidR="002F2890" w:rsidRDefault="002F2890" w:rsidP="002F2890">
            <w:pPr>
              <w:widowControl w:val="0"/>
              <w:spacing w:after="0" w:line="240" w:lineRule="auto"/>
              <w:rPr>
                <w:rFonts w:cstheme="minorHAnsi"/>
                <w:i/>
              </w:rPr>
            </w:pPr>
          </w:p>
          <w:p w:rsidR="002F2890" w:rsidRDefault="002F2890" w:rsidP="002F2890">
            <w:pPr>
              <w:widowControl w:val="0"/>
              <w:spacing w:after="0" w:line="240" w:lineRule="auto"/>
              <w:rPr>
                <w:rFonts w:cstheme="minorHAnsi"/>
                <w:i/>
              </w:rPr>
            </w:pPr>
            <w:r>
              <w:rPr>
                <w:rFonts w:cstheme="minorHAnsi"/>
                <w:i/>
              </w:rPr>
              <w:t>B.3 La Biblioteca e l’Archivio della Fondazione</w:t>
            </w:r>
          </w:p>
          <w:p w:rsidR="002F2890" w:rsidRDefault="002F2890" w:rsidP="002F2890">
            <w:pPr>
              <w:widowControl w:val="0"/>
              <w:spacing w:after="0" w:line="240" w:lineRule="auto"/>
              <w:rPr>
                <w:rFonts w:cstheme="minorHAnsi"/>
                <w:i/>
              </w:rPr>
            </w:pPr>
          </w:p>
          <w:p w:rsidR="002F2890" w:rsidRDefault="002F2890" w:rsidP="002F2890">
            <w:pPr>
              <w:widowControl w:val="0"/>
              <w:spacing w:after="0" w:line="240" w:lineRule="auto"/>
              <w:rPr>
                <w:rFonts w:cstheme="minorHAnsi"/>
                <w:i/>
              </w:rPr>
            </w:pPr>
            <w:r>
              <w:rPr>
                <w:rFonts w:cstheme="minorHAnsi"/>
                <w:i/>
              </w:rPr>
              <w:t xml:space="preserve">B.4 La ricerca nei cataloghi in rete: </w:t>
            </w:r>
            <w:proofErr w:type="spellStart"/>
            <w:r>
              <w:rPr>
                <w:rFonts w:cstheme="minorHAnsi"/>
                <w:i/>
              </w:rPr>
              <w:t>opac</w:t>
            </w:r>
            <w:proofErr w:type="spellEnd"/>
            <w:r>
              <w:rPr>
                <w:rFonts w:cstheme="minorHAnsi"/>
                <w:i/>
              </w:rPr>
              <w:t xml:space="preserve"> italiani e stranieri</w:t>
            </w:r>
          </w:p>
          <w:p w:rsidR="002F2890" w:rsidRDefault="002F2890" w:rsidP="002F2890">
            <w:pPr>
              <w:widowControl w:val="0"/>
              <w:spacing w:after="0" w:line="240" w:lineRule="auto"/>
              <w:rPr>
                <w:rFonts w:cstheme="minorHAnsi"/>
                <w:i/>
              </w:rPr>
            </w:pPr>
          </w:p>
          <w:p w:rsidR="002F2890" w:rsidRDefault="002F2890" w:rsidP="002F2890">
            <w:pPr>
              <w:widowControl w:val="0"/>
              <w:spacing w:after="0" w:line="240" w:lineRule="auto"/>
              <w:rPr>
                <w:rFonts w:cstheme="minorHAnsi"/>
                <w:i/>
              </w:rPr>
            </w:pPr>
            <w:r>
              <w:rPr>
                <w:rFonts w:cstheme="minorHAnsi"/>
                <w:i/>
              </w:rPr>
              <w:t xml:space="preserve">B.6.2 - Gestione dei materiali cartacei iconografici (foto, stampe, </w:t>
            </w:r>
            <w:proofErr w:type="spellStart"/>
            <w:r>
              <w:rPr>
                <w:rFonts w:cstheme="minorHAnsi"/>
                <w:i/>
              </w:rPr>
              <w:t>manif</w:t>
            </w:r>
            <w:proofErr w:type="spellEnd"/>
            <w:r>
              <w:rPr>
                <w:rFonts w:cstheme="minorHAnsi"/>
                <w:i/>
              </w:rPr>
              <w:t xml:space="preserve">.). Cenni su </w:t>
            </w:r>
            <w:proofErr w:type="spellStart"/>
            <w:r>
              <w:rPr>
                <w:rFonts w:cstheme="minorHAnsi"/>
                <w:i/>
              </w:rPr>
              <w:t>trattam</w:t>
            </w:r>
            <w:proofErr w:type="spellEnd"/>
            <w:r>
              <w:rPr>
                <w:rFonts w:cstheme="minorHAnsi"/>
                <w:i/>
              </w:rPr>
              <w:t>. delle carte archivistiche. La banca dati Manifestipolitci.it, cosa è, come è organizzata e gestita.</w:t>
            </w:r>
          </w:p>
          <w:p w:rsidR="002F2890" w:rsidRDefault="002F2890" w:rsidP="002F2890">
            <w:pPr>
              <w:widowControl w:val="0"/>
              <w:spacing w:after="0" w:line="240" w:lineRule="auto"/>
              <w:rPr>
                <w:rFonts w:cstheme="minorHAnsi"/>
                <w:i/>
              </w:rPr>
            </w:pPr>
          </w:p>
          <w:p w:rsidR="002F2890" w:rsidRDefault="002F2890" w:rsidP="002F2890">
            <w:pPr>
              <w:widowControl w:val="0"/>
              <w:spacing w:after="0" w:line="240" w:lineRule="auto"/>
              <w:rPr>
                <w:rFonts w:cstheme="minorHAnsi"/>
                <w:i/>
              </w:rPr>
            </w:pPr>
            <w:r>
              <w:rPr>
                <w:rFonts w:cstheme="minorHAnsi"/>
                <w:i/>
              </w:rPr>
              <w:t xml:space="preserve">B.6.3 - Ancora su trattamento </w:t>
            </w:r>
            <w:proofErr w:type="spellStart"/>
            <w:r>
              <w:rPr>
                <w:rFonts w:cstheme="minorHAnsi"/>
                <w:i/>
              </w:rPr>
              <w:t>pre-catalogazione</w:t>
            </w:r>
            <w:proofErr w:type="spellEnd"/>
            <w:r>
              <w:rPr>
                <w:rFonts w:cstheme="minorHAnsi"/>
                <w:i/>
              </w:rPr>
              <w:t xml:space="preserve"> delle stampe fotografiche + trattamento per </w:t>
            </w:r>
            <w:proofErr w:type="spellStart"/>
            <w:r>
              <w:rPr>
                <w:rFonts w:cstheme="minorHAnsi"/>
                <w:i/>
              </w:rPr>
              <w:t>sbobinat</w:t>
            </w:r>
            <w:proofErr w:type="spellEnd"/>
            <w:r>
              <w:rPr>
                <w:rFonts w:cstheme="minorHAnsi"/>
                <w:i/>
              </w:rPr>
              <w:t xml:space="preserve">./trascrizioni. </w:t>
            </w:r>
          </w:p>
          <w:p w:rsidR="002F2890" w:rsidRDefault="002F2890" w:rsidP="002F2890">
            <w:pPr>
              <w:widowControl w:val="0"/>
              <w:spacing w:after="0" w:line="240" w:lineRule="auto"/>
              <w:rPr>
                <w:rFonts w:cstheme="minorHAnsi"/>
                <w:i/>
              </w:rPr>
            </w:pPr>
          </w:p>
          <w:p w:rsidR="002F2890" w:rsidRDefault="002F2890" w:rsidP="002F2890">
            <w:pPr>
              <w:widowControl w:val="0"/>
              <w:tabs>
                <w:tab w:val="left" w:pos="834"/>
              </w:tabs>
              <w:spacing w:after="0" w:line="240" w:lineRule="auto"/>
              <w:rPr>
                <w:rFonts w:cstheme="minorHAnsi"/>
                <w:b/>
                <w:i/>
              </w:rPr>
            </w:pPr>
            <w:r>
              <w:rPr>
                <w:rFonts w:cstheme="minorHAnsi"/>
                <w:i/>
              </w:rPr>
              <w:t xml:space="preserve">Poi affiancamento completo per verificare l’applicazione delle nozioni impartite ed eventualmente orientare in diretta l’azione del volontario.  </w:t>
            </w:r>
          </w:p>
        </w:tc>
        <w:tc>
          <w:tcPr>
            <w:tcW w:w="236" w:type="dxa"/>
          </w:tcPr>
          <w:p w:rsidR="002F2890" w:rsidRDefault="002F2890" w:rsidP="002F2890">
            <w:pPr>
              <w:widowControl w:val="0"/>
            </w:pPr>
          </w:p>
        </w:tc>
      </w:tr>
      <w:tr w:rsidR="002F2890" w:rsidTr="002F2890">
        <w:tc>
          <w:tcPr>
            <w:tcW w:w="2485" w:type="dxa"/>
            <w:tcBorders>
              <w:top w:val="single" w:sz="4" w:space="0" w:color="000000"/>
              <w:left w:val="single" w:sz="4" w:space="0" w:color="000000"/>
              <w:bottom w:val="single" w:sz="4" w:space="0" w:color="000000"/>
              <w:right w:val="single" w:sz="4" w:space="0" w:color="000000"/>
            </w:tcBorders>
          </w:tcPr>
          <w:p w:rsidR="002F2890" w:rsidRDefault="002F2890" w:rsidP="002F2890">
            <w:pPr>
              <w:widowControl w:val="0"/>
              <w:spacing w:after="0" w:line="240" w:lineRule="auto"/>
              <w:rPr>
                <w:rFonts w:cstheme="minorHAnsi"/>
              </w:rPr>
            </w:pPr>
            <w:r>
              <w:rPr>
                <w:rFonts w:cstheme="minorHAnsi"/>
              </w:rPr>
              <w:t xml:space="preserve">Maria Chiara </w:t>
            </w:r>
            <w:proofErr w:type="spellStart"/>
            <w:r>
              <w:rPr>
                <w:rFonts w:cstheme="minorHAnsi"/>
              </w:rPr>
              <w:t>Sbiroli</w:t>
            </w:r>
            <w:proofErr w:type="spellEnd"/>
          </w:p>
          <w:p w:rsidR="002F2890" w:rsidRDefault="002F2890" w:rsidP="002F2890">
            <w:pPr>
              <w:widowControl w:val="0"/>
              <w:spacing w:after="0" w:line="240" w:lineRule="auto"/>
              <w:rPr>
                <w:rFonts w:cstheme="minorHAnsi"/>
              </w:rPr>
            </w:pPr>
            <w:r>
              <w:rPr>
                <w:rFonts w:cstheme="minorHAnsi"/>
              </w:rPr>
              <w:t>Nata a Noci (BA), il 28/03/1981</w:t>
            </w:r>
          </w:p>
          <w:p w:rsidR="002F2890" w:rsidRDefault="002F2890" w:rsidP="002F2890">
            <w:pPr>
              <w:widowControl w:val="0"/>
              <w:spacing w:after="0" w:line="240" w:lineRule="auto"/>
              <w:rPr>
                <w:rFonts w:cstheme="minorHAnsi"/>
              </w:rPr>
            </w:pPr>
          </w:p>
        </w:tc>
        <w:tc>
          <w:tcPr>
            <w:tcW w:w="4279" w:type="dxa"/>
            <w:tcBorders>
              <w:top w:val="single" w:sz="4" w:space="0" w:color="000000"/>
              <w:left w:val="single" w:sz="4" w:space="0" w:color="000000"/>
              <w:bottom w:val="single" w:sz="4" w:space="0" w:color="000000"/>
              <w:right w:val="single" w:sz="4" w:space="0" w:color="000000"/>
            </w:tcBorders>
          </w:tcPr>
          <w:p w:rsidR="002F2890" w:rsidRDefault="002F2890" w:rsidP="002F2890">
            <w:pPr>
              <w:pStyle w:val="Intestazione"/>
              <w:widowControl w:val="0"/>
              <w:tabs>
                <w:tab w:val="clear" w:pos="4819"/>
                <w:tab w:val="clear" w:pos="9638"/>
              </w:tabs>
              <w:jc w:val="both"/>
              <w:rPr>
                <w:rFonts w:cstheme="minorHAnsi"/>
              </w:rPr>
            </w:pPr>
            <w:r>
              <w:rPr>
                <w:rFonts w:cstheme="minorHAnsi"/>
                <w:i/>
              </w:rPr>
              <w:t>Titoli di studio:</w:t>
            </w:r>
          </w:p>
          <w:p w:rsidR="002F2890" w:rsidRDefault="002F2890" w:rsidP="002F2890">
            <w:pPr>
              <w:pStyle w:val="Intestazione"/>
              <w:widowControl w:val="0"/>
              <w:tabs>
                <w:tab w:val="clear" w:pos="4819"/>
                <w:tab w:val="clear" w:pos="9638"/>
              </w:tabs>
              <w:jc w:val="both"/>
              <w:rPr>
                <w:rFonts w:cstheme="minorHAnsi"/>
              </w:rPr>
            </w:pPr>
            <w:r>
              <w:rPr>
                <w:rFonts w:cstheme="minorHAnsi"/>
              </w:rPr>
              <w:t>- Laurea in Lettere Moderne, Università degli studi di Urbino "Carlo Bo"</w:t>
            </w:r>
          </w:p>
          <w:p w:rsidR="002F2890" w:rsidRDefault="002F2890" w:rsidP="002F2890">
            <w:pPr>
              <w:pStyle w:val="Intestazione"/>
              <w:widowControl w:val="0"/>
              <w:tabs>
                <w:tab w:val="clear" w:pos="4819"/>
                <w:tab w:val="clear" w:pos="9638"/>
              </w:tabs>
              <w:jc w:val="both"/>
              <w:rPr>
                <w:rFonts w:cstheme="minorHAnsi"/>
                <w:i/>
              </w:rPr>
            </w:pPr>
            <w:r>
              <w:rPr>
                <w:rFonts w:cstheme="minorHAnsi"/>
              </w:rPr>
              <w:t xml:space="preserve">- Corso di Alta Formazione in “Conservazione, gestione e catalogazione delle raccolte e collezioni in archivi, biblioteche e musei”, Alma Mater </w:t>
            </w:r>
            <w:proofErr w:type="spellStart"/>
            <w:r>
              <w:rPr>
                <w:rFonts w:cstheme="minorHAnsi"/>
              </w:rPr>
              <w:t>Studiorum</w:t>
            </w:r>
            <w:proofErr w:type="spellEnd"/>
            <w:r>
              <w:rPr>
                <w:rFonts w:cstheme="minorHAnsi"/>
              </w:rPr>
              <w:t xml:space="preserve"> - Bologna, Corso di Laurea in Conservazione dei Beni Culturali, polo distaccato di Ravenna</w:t>
            </w:r>
          </w:p>
          <w:p w:rsidR="002F2890" w:rsidRDefault="002F2890" w:rsidP="002F2890">
            <w:pPr>
              <w:pStyle w:val="Intestazione"/>
              <w:widowControl w:val="0"/>
              <w:tabs>
                <w:tab w:val="clear" w:pos="4819"/>
                <w:tab w:val="clear" w:pos="9638"/>
              </w:tabs>
              <w:jc w:val="both"/>
              <w:rPr>
                <w:rFonts w:cstheme="minorHAnsi"/>
                <w:i/>
              </w:rPr>
            </w:pPr>
          </w:p>
          <w:p w:rsidR="002F2890" w:rsidRDefault="002F2890" w:rsidP="002F2890">
            <w:pPr>
              <w:pStyle w:val="Intestazione"/>
              <w:widowControl w:val="0"/>
              <w:tabs>
                <w:tab w:val="clear" w:pos="4819"/>
                <w:tab w:val="clear" w:pos="9638"/>
              </w:tabs>
              <w:jc w:val="both"/>
              <w:rPr>
                <w:rFonts w:cstheme="minorHAnsi"/>
                <w:i/>
              </w:rPr>
            </w:pPr>
            <w:r>
              <w:rPr>
                <w:rFonts w:cstheme="minorHAnsi"/>
                <w:i/>
              </w:rPr>
              <w:t xml:space="preserve">Ruolo ricoperto presso l’ente: </w:t>
            </w:r>
          </w:p>
          <w:p w:rsidR="002F2890" w:rsidRDefault="002F2890" w:rsidP="002F2890">
            <w:pPr>
              <w:pStyle w:val="Intestazione"/>
              <w:widowControl w:val="0"/>
              <w:tabs>
                <w:tab w:val="clear" w:pos="4819"/>
                <w:tab w:val="clear" w:pos="9638"/>
              </w:tabs>
              <w:jc w:val="both"/>
              <w:rPr>
                <w:rFonts w:cstheme="minorHAnsi"/>
              </w:rPr>
            </w:pPr>
            <w:r>
              <w:rPr>
                <w:rFonts w:cstheme="minorHAnsi"/>
              </w:rPr>
              <w:t>- Responsabile della Biblioteca e dell’Archivio.</w:t>
            </w:r>
          </w:p>
          <w:p w:rsidR="002F2890" w:rsidRDefault="002F2890" w:rsidP="002F2890">
            <w:pPr>
              <w:pStyle w:val="Intestazione"/>
              <w:widowControl w:val="0"/>
              <w:tabs>
                <w:tab w:val="clear" w:pos="4819"/>
                <w:tab w:val="clear" w:pos="9638"/>
              </w:tabs>
              <w:jc w:val="both"/>
              <w:rPr>
                <w:rFonts w:cstheme="minorHAnsi"/>
              </w:rPr>
            </w:pPr>
            <w:r>
              <w:rPr>
                <w:rFonts w:cstheme="minorHAnsi"/>
              </w:rPr>
              <w:t xml:space="preserve">- Responsabile del </w:t>
            </w:r>
            <w:proofErr w:type="spellStart"/>
            <w:r>
              <w:rPr>
                <w:rFonts w:cstheme="minorHAnsi"/>
              </w:rPr>
              <w:t>reference</w:t>
            </w:r>
            <w:proofErr w:type="spellEnd"/>
            <w:r>
              <w:rPr>
                <w:rFonts w:cstheme="minorHAnsi"/>
              </w:rPr>
              <w:t>, responsabile della</w:t>
            </w:r>
            <w:r>
              <w:rPr>
                <w:rFonts w:cstheme="minorHAnsi"/>
                <w:i/>
              </w:rPr>
              <w:t xml:space="preserve"> </w:t>
            </w:r>
            <w:r>
              <w:rPr>
                <w:rFonts w:cstheme="minorHAnsi"/>
              </w:rPr>
              <w:t>catalogazione libraria e della gestione dei periodici.</w:t>
            </w:r>
          </w:p>
          <w:p w:rsidR="002F2890" w:rsidRDefault="002F2890" w:rsidP="002F2890">
            <w:pPr>
              <w:pStyle w:val="Intestazione"/>
              <w:widowControl w:val="0"/>
              <w:tabs>
                <w:tab w:val="clear" w:pos="4819"/>
                <w:tab w:val="clear" w:pos="9638"/>
              </w:tabs>
              <w:jc w:val="both"/>
              <w:rPr>
                <w:rFonts w:cstheme="minorHAnsi"/>
                <w:i/>
              </w:rPr>
            </w:pPr>
          </w:p>
          <w:p w:rsidR="002F2890" w:rsidRDefault="002F2890" w:rsidP="002F2890">
            <w:pPr>
              <w:pStyle w:val="Intestazione"/>
              <w:widowControl w:val="0"/>
              <w:tabs>
                <w:tab w:val="clear" w:pos="4819"/>
                <w:tab w:val="clear" w:pos="9638"/>
              </w:tabs>
              <w:jc w:val="both"/>
              <w:rPr>
                <w:rFonts w:cstheme="minorHAnsi"/>
                <w:i/>
              </w:rPr>
            </w:pPr>
            <w:r>
              <w:rPr>
                <w:rFonts w:cstheme="minorHAnsi"/>
                <w:i/>
              </w:rPr>
              <w:t xml:space="preserve">Esperienza nel settore:  </w:t>
            </w:r>
          </w:p>
          <w:p w:rsidR="002F2890" w:rsidRDefault="002F2890" w:rsidP="002F2890">
            <w:pPr>
              <w:pStyle w:val="Intestazione"/>
              <w:widowControl w:val="0"/>
              <w:tabs>
                <w:tab w:val="clear" w:pos="4819"/>
                <w:tab w:val="clear" w:pos="9638"/>
              </w:tabs>
              <w:jc w:val="both"/>
              <w:rPr>
                <w:rFonts w:cstheme="minorHAnsi"/>
                <w:i/>
              </w:rPr>
            </w:pPr>
            <w:r>
              <w:rPr>
                <w:rFonts w:cstheme="minorHAnsi"/>
              </w:rPr>
              <w:t xml:space="preserve">13 anni di esperienza di lavoro in </w:t>
            </w:r>
            <w:r>
              <w:rPr>
                <w:rFonts w:cstheme="minorHAnsi"/>
                <w:iCs/>
              </w:rPr>
              <w:t>una biblioteca-archivio di una fondazione culturale e in anni meno recenti in altre biblioteche (comunali).</w:t>
            </w:r>
            <w:r>
              <w:rPr>
                <w:rFonts w:cstheme="minorHAnsi"/>
              </w:rPr>
              <w:t xml:space="preserve">      </w:t>
            </w:r>
            <w:r>
              <w:rPr>
                <w:rFonts w:cstheme="minorHAnsi"/>
                <w:i/>
              </w:rPr>
              <w:t xml:space="preserve">     </w:t>
            </w:r>
          </w:p>
          <w:p w:rsidR="002F2890" w:rsidRDefault="002F2890" w:rsidP="002F2890">
            <w:pPr>
              <w:pStyle w:val="Intestazione"/>
              <w:widowControl w:val="0"/>
              <w:tabs>
                <w:tab w:val="clear" w:pos="4819"/>
                <w:tab w:val="clear" w:pos="9638"/>
              </w:tabs>
              <w:jc w:val="both"/>
              <w:rPr>
                <w:rFonts w:cstheme="minorHAnsi"/>
                <w:i/>
              </w:rPr>
            </w:pPr>
          </w:p>
          <w:p w:rsidR="002F2890" w:rsidRDefault="002F2890" w:rsidP="002F2890">
            <w:pPr>
              <w:pStyle w:val="Intestazione"/>
              <w:widowControl w:val="0"/>
              <w:tabs>
                <w:tab w:val="clear" w:pos="4819"/>
                <w:tab w:val="clear" w:pos="9638"/>
              </w:tabs>
              <w:jc w:val="both"/>
              <w:rPr>
                <w:rFonts w:cstheme="minorHAnsi"/>
                <w:i/>
              </w:rPr>
            </w:pPr>
            <w:r>
              <w:rPr>
                <w:rFonts w:cstheme="minorHAnsi"/>
                <w:i/>
              </w:rPr>
              <w:t xml:space="preserve">Competenze nel settore: </w:t>
            </w:r>
          </w:p>
          <w:p w:rsidR="002F2890" w:rsidRDefault="002F2890" w:rsidP="002F2890">
            <w:pPr>
              <w:pStyle w:val="Intestazione"/>
              <w:widowControl w:val="0"/>
              <w:tabs>
                <w:tab w:val="clear" w:pos="4819"/>
                <w:tab w:val="clear" w:pos="9638"/>
              </w:tabs>
              <w:jc w:val="both"/>
              <w:rPr>
                <w:rFonts w:cstheme="minorHAnsi"/>
              </w:rPr>
            </w:pPr>
            <w:r>
              <w:rPr>
                <w:rFonts w:cstheme="minorHAnsi"/>
              </w:rPr>
              <w:t xml:space="preserve">Teoria biblioteconomica, gestione e conservazione del materiale librario, documentario e archivistico, catalogazione del materiale librario, periodico; competenza in valutazione della qualità dei servizi; competenza in materia di information </w:t>
            </w:r>
            <w:proofErr w:type="spellStart"/>
            <w:r>
              <w:rPr>
                <w:rFonts w:cstheme="minorHAnsi"/>
              </w:rPr>
              <w:t>retrival</w:t>
            </w:r>
            <w:proofErr w:type="spellEnd"/>
            <w:r>
              <w:rPr>
                <w:rFonts w:cstheme="minorHAnsi"/>
              </w:rPr>
              <w:t xml:space="preserve">.  </w:t>
            </w:r>
          </w:p>
          <w:p w:rsidR="002F2890" w:rsidRDefault="002F2890" w:rsidP="002F2890">
            <w:pPr>
              <w:pStyle w:val="Intestazione"/>
              <w:widowControl w:val="0"/>
              <w:tabs>
                <w:tab w:val="clear" w:pos="4819"/>
                <w:tab w:val="clear" w:pos="9638"/>
              </w:tabs>
              <w:jc w:val="both"/>
              <w:rPr>
                <w:rFonts w:cstheme="minorHAnsi"/>
              </w:rPr>
            </w:pPr>
          </w:p>
          <w:p w:rsidR="002F2890" w:rsidRDefault="002F2890" w:rsidP="002F2890">
            <w:pPr>
              <w:pStyle w:val="Intestazione"/>
              <w:widowControl w:val="0"/>
              <w:tabs>
                <w:tab w:val="clear" w:pos="4819"/>
                <w:tab w:val="clear" w:pos="9638"/>
              </w:tabs>
              <w:jc w:val="both"/>
              <w:rPr>
                <w:rFonts w:cstheme="minorHAnsi"/>
              </w:rPr>
            </w:pPr>
            <w:r>
              <w:rPr>
                <w:rFonts w:cstheme="minorHAnsi"/>
              </w:rPr>
              <w:t xml:space="preserve">Dal 2011 ad oggi: </w:t>
            </w:r>
          </w:p>
          <w:p w:rsidR="002F2890" w:rsidRDefault="002F2890" w:rsidP="002F2890">
            <w:pPr>
              <w:pStyle w:val="Intestazione"/>
              <w:widowControl w:val="0"/>
              <w:tabs>
                <w:tab w:val="clear" w:pos="4819"/>
                <w:tab w:val="clear" w:pos="9638"/>
              </w:tabs>
              <w:jc w:val="both"/>
              <w:rPr>
                <w:rFonts w:cstheme="minorHAnsi"/>
              </w:rPr>
            </w:pPr>
            <w:r>
              <w:rPr>
                <w:rFonts w:cstheme="minorHAnsi"/>
              </w:rPr>
              <w:t>- Collaborazione nell’elaborazione dei progetti di SCN/SCU presentati annualmente dalla Fondazione.</w:t>
            </w:r>
          </w:p>
          <w:p w:rsidR="002F2890" w:rsidRDefault="002F2890" w:rsidP="002F2890">
            <w:pPr>
              <w:pStyle w:val="Intestazione"/>
              <w:widowControl w:val="0"/>
              <w:tabs>
                <w:tab w:val="clear" w:pos="4819"/>
                <w:tab w:val="clear" w:pos="9638"/>
              </w:tabs>
              <w:jc w:val="both"/>
              <w:rPr>
                <w:rFonts w:cstheme="minorHAnsi"/>
              </w:rPr>
            </w:pPr>
            <w:r>
              <w:rPr>
                <w:rFonts w:cstheme="minorHAnsi"/>
              </w:rPr>
              <w:t xml:space="preserve">- Formatrice per la formazione specifica dei volontari selezionati. </w:t>
            </w:r>
          </w:p>
          <w:p w:rsidR="002F2890" w:rsidRDefault="002F2890" w:rsidP="002F2890">
            <w:pPr>
              <w:widowControl w:val="0"/>
              <w:spacing w:after="0" w:line="240" w:lineRule="auto"/>
              <w:jc w:val="both"/>
              <w:rPr>
                <w:rFonts w:cstheme="minorHAnsi"/>
                <w:i/>
                <w:iCs/>
              </w:rPr>
            </w:pPr>
          </w:p>
        </w:tc>
        <w:tc>
          <w:tcPr>
            <w:tcW w:w="2327" w:type="dxa"/>
            <w:tcBorders>
              <w:top w:val="single" w:sz="4" w:space="0" w:color="000000"/>
              <w:left w:val="single" w:sz="4" w:space="0" w:color="000000"/>
              <w:bottom w:val="single" w:sz="4" w:space="0" w:color="000000"/>
              <w:right w:val="single" w:sz="4" w:space="0" w:color="000000"/>
            </w:tcBorders>
          </w:tcPr>
          <w:p w:rsidR="002F2890" w:rsidRDefault="002F2890" w:rsidP="002F2890">
            <w:pPr>
              <w:widowControl w:val="0"/>
              <w:spacing w:after="0" w:line="240" w:lineRule="auto"/>
              <w:rPr>
                <w:rFonts w:cstheme="minorHAnsi"/>
                <w:b/>
                <w:i/>
                <w:lang w:val="de-DE"/>
              </w:rPr>
            </w:pPr>
            <w:proofErr w:type="spellStart"/>
            <w:r>
              <w:rPr>
                <w:rFonts w:cstheme="minorHAnsi"/>
                <w:b/>
                <w:i/>
                <w:lang w:val="de-DE"/>
              </w:rPr>
              <w:t>Moduli</w:t>
            </w:r>
            <w:proofErr w:type="spellEnd"/>
            <w:r>
              <w:rPr>
                <w:rFonts w:cstheme="minorHAnsi"/>
                <w:b/>
                <w:i/>
                <w:lang w:val="de-DE"/>
              </w:rPr>
              <w:t xml:space="preserve">:   </w:t>
            </w:r>
          </w:p>
          <w:p w:rsidR="002F2890" w:rsidRDefault="002F2890" w:rsidP="002F2890">
            <w:pPr>
              <w:widowControl w:val="0"/>
              <w:spacing w:after="0" w:line="240" w:lineRule="auto"/>
              <w:rPr>
                <w:rFonts w:cstheme="minorHAnsi"/>
                <w:i/>
                <w:color w:val="0000CC"/>
                <w:lang w:val="de-DE"/>
              </w:rPr>
            </w:pPr>
            <w:r>
              <w:rPr>
                <w:rFonts w:cstheme="minorHAnsi"/>
                <w:b/>
                <w:i/>
                <w:lang w:val="de-DE"/>
              </w:rPr>
              <w:t>B. 4, B. 5, B.</w:t>
            </w:r>
            <w:r>
              <w:rPr>
                <w:rFonts w:cstheme="minorHAnsi"/>
                <w:b/>
                <w:i/>
                <w:color w:val="0000CC"/>
                <w:lang w:val="de-DE"/>
              </w:rPr>
              <w:t xml:space="preserve"> </w:t>
            </w:r>
            <w:r>
              <w:rPr>
                <w:rFonts w:cstheme="minorHAnsi"/>
                <w:b/>
                <w:i/>
                <w:lang w:val="de-DE"/>
              </w:rPr>
              <w:t>6.1</w:t>
            </w:r>
          </w:p>
          <w:p w:rsidR="002F2890" w:rsidRDefault="002F2890" w:rsidP="002F2890">
            <w:pPr>
              <w:widowControl w:val="0"/>
              <w:spacing w:after="0" w:line="240" w:lineRule="auto"/>
              <w:rPr>
                <w:rFonts w:cstheme="minorHAnsi"/>
                <w:i/>
                <w:lang w:val="de-DE"/>
              </w:rPr>
            </w:pPr>
          </w:p>
          <w:p w:rsidR="002F2890" w:rsidRDefault="002F2890" w:rsidP="002F2890">
            <w:pPr>
              <w:widowControl w:val="0"/>
              <w:spacing w:after="0" w:line="240" w:lineRule="auto"/>
              <w:rPr>
                <w:rFonts w:cstheme="minorHAnsi"/>
                <w:i/>
              </w:rPr>
            </w:pPr>
            <w:r>
              <w:rPr>
                <w:rFonts w:cstheme="minorHAnsi"/>
                <w:i/>
              </w:rPr>
              <w:t xml:space="preserve">B.4 La ricerca nei cataloghi in rete: </w:t>
            </w:r>
            <w:proofErr w:type="spellStart"/>
            <w:r>
              <w:rPr>
                <w:rFonts w:cstheme="minorHAnsi"/>
                <w:i/>
              </w:rPr>
              <w:t>opac</w:t>
            </w:r>
            <w:proofErr w:type="spellEnd"/>
            <w:r>
              <w:rPr>
                <w:rFonts w:cstheme="minorHAnsi"/>
                <w:i/>
              </w:rPr>
              <w:t xml:space="preserve"> italiani e stranieri</w:t>
            </w:r>
          </w:p>
          <w:p w:rsidR="002F2890" w:rsidRDefault="002F2890" w:rsidP="002F2890">
            <w:pPr>
              <w:widowControl w:val="0"/>
              <w:spacing w:after="0" w:line="240" w:lineRule="auto"/>
              <w:rPr>
                <w:rFonts w:cstheme="minorHAnsi"/>
                <w:i/>
              </w:rPr>
            </w:pPr>
          </w:p>
          <w:p w:rsidR="002F2890" w:rsidRDefault="002F2890" w:rsidP="002F2890">
            <w:pPr>
              <w:widowControl w:val="0"/>
              <w:spacing w:after="0" w:line="240" w:lineRule="auto"/>
              <w:rPr>
                <w:rFonts w:cstheme="minorHAnsi"/>
                <w:i/>
              </w:rPr>
            </w:pPr>
            <w:r>
              <w:rPr>
                <w:rFonts w:cstheme="minorHAnsi"/>
                <w:i/>
              </w:rPr>
              <w:t xml:space="preserve">B. 5 Il </w:t>
            </w:r>
            <w:proofErr w:type="spellStart"/>
            <w:r>
              <w:rPr>
                <w:rFonts w:cstheme="minorHAnsi"/>
                <w:i/>
              </w:rPr>
              <w:t>reference</w:t>
            </w:r>
            <w:proofErr w:type="spellEnd"/>
            <w:r>
              <w:rPr>
                <w:rFonts w:cstheme="minorHAnsi"/>
                <w:i/>
              </w:rPr>
              <w:t xml:space="preserve"> della Biblioteca-Archivio: comunicazione e rapporto con i lettori. L’anagrafica dei lettori. I depositi esterni della Biblioteca-Archivio</w:t>
            </w:r>
          </w:p>
          <w:p w:rsidR="002F2890" w:rsidRDefault="002F2890" w:rsidP="002F2890">
            <w:pPr>
              <w:widowControl w:val="0"/>
              <w:spacing w:after="0" w:line="240" w:lineRule="auto"/>
              <w:rPr>
                <w:rFonts w:cstheme="minorHAnsi"/>
                <w:i/>
              </w:rPr>
            </w:pPr>
          </w:p>
          <w:p w:rsidR="002F2890" w:rsidRDefault="002F2890" w:rsidP="002F2890">
            <w:pPr>
              <w:widowControl w:val="0"/>
              <w:spacing w:after="0" w:line="240" w:lineRule="auto"/>
              <w:rPr>
                <w:rFonts w:cstheme="minorHAnsi"/>
                <w:i/>
              </w:rPr>
            </w:pPr>
            <w:r>
              <w:rPr>
                <w:rFonts w:cstheme="minorHAnsi"/>
                <w:i/>
              </w:rPr>
              <w:t xml:space="preserve">B. 6.1 - I servizi di: Prestito locale, Prestito interbibliotecario, Prestito circolante e di </w:t>
            </w:r>
            <w:proofErr w:type="spellStart"/>
            <w:r>
              <w:rPr>
                <w:rFonts w:cstheme="minorHAnsi"/>
                <w:i/>
              </w:rPr>
              <w:t>Document</w:t>
            </w:r>
            <w:proofErr w:type="spellEnd"/>
            <w:r>
              <w:rPr>
                <w:rFonts w:cstheme="minorHAnsi"/>
                <w:i/>
              </w:rPr>
              <w:t xml:space="preserve"> Delivery</w:t>
            </w:r>
          </w:p>
          <w:p w:rsidR="002F2890" w:rsidRDefault="002F2890" w:rsidP="002F2890">
            <w:pPr>
              <w:widowControl w:val="0"/>
              <w:spacing w:after="0" w:line="240" w:lineRule="auto"/>
              <w:rPr>
                <w:rFonts w:cstheme="minorHAnsi"/>
                <w:i/>
              </w:rPr>
            </w:pPr>
          </w:p>
          <w:p w:rsidR="002F2890" w:rsidRDefault="002F2890" w:rsidP="002F2890">
            <w:pPr>
              <w:widowControl w:val="0"/>
              <w:spacing w:after="0" w:line="240" w:lineRule="auto"/>
              <w:rPr>
                <w:rFonts w:cstheme="minorHAnsi"/>
                <w:b/>
                <w:i/>
                <w:lang w:val="de-DE"/>
              </w:rPr>
            </w:pPr>
            <w:r>
              <w:rPr>
                <w:rFonts w:cstheme="minorHAnsi"/>
                <w:i/>
              </w:rPr>
              <w:t xml:space="preserve">Poi affiancamento completo per verificare l’applicazione delle nozioni impartite ed eventualmente orientare in diretta l’azione del volontario. </w:t>
            </w:r>
          </w:p>
        </w:tc>
        <w:tc>
          <w:tcPr>
            <w:tcW w:w="236" w:type="dxa"/>
          </w:tcPr>
          <w:p w:rsidR="002F2890" w:rsidRDefault="002F2890" w:rsidP="002F2890">
            <w:pPr>
              <w:widowControl w:val="0"/>
            </w:pPr>
          </w:p>
        </w:tc>
      </w:tr>
    </w:tbl>
    <w:p w:rsidR="00EE366B" w:rsidRDefault="00EE366B">
      <w:pPr>
        <w:widowControl w:val="0"/>
        <w:spacing w:after="0" w:line="240" w:lineRule="auto"/>
        <w:rPr>
          <w:rFonts w:ascii="Times New Roman" w:eastAsia="Times New Roman" w:hAnsi="Times New Roman" w:cs="Times New Roman"/>
          <w:i/>
          <w:sz w:val="24"/>
          <w:szCs w:val="24"/>
        </w:rPr>
      </w:pPr>
    </w:p>
    <w:p w:rsidR="00EE366B" w:rsidRDefault="002F2890">
      <w:pPr>
        <w:widowControl w:val="0"/>
        <w:tabs>
          <w:tab w:val="left" w:pos="284"/>
          <w:tab w:val="left" w:pos="851"/>
          <w:tab w:val="left" w:pos="993"/>
          <w:tab w:val="left" w:pos="8789"/>
        </w:tabs>
        <w:spacing w:after="0" w:line="240" w:lineRule="auto"/>
        <w:rPr>
          <w:rFonts w:ascii="Times New Roman" w:eastAsia="Calibri" w:hAnsi="Times New Roman" w:cs="Times New Roman"/>
          <w:b/>
          <w:i/>
          <w:sz w:val="24"/>
        </w:rPr>
      </w:pPr>
      <w:r>
        <w:rPr>
          <w:rFonts w:ascii="Times New Roman" w:eastAsia="Calibri" w:hAnsi="Times New Roman" w:cs="Times New Roman"/>
          <w:b/>
          <w:i/>
          <w:sz w:val="24"/>
        </w:rPr>
        <w:t>21) Durata (*)</w:t>
      </w:r>
    </w:p>
    <w:p w:rsidR="00EE366B" w:rsidRDefault="00EE366B">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ayout w:type="fixed"/>
        <w:tblLook w:val="04A0"/>
      </w:tblPr>
      <w:tblGrid>
        <w:gridCol w:w="9327"/>
      </w:tblGrid>
      <w:tr w:rsidR="00EE366B">
        <w:tc>
          <w:tcPr>
            <w:tcW w:w="9327" w:type="dxa"/>
          </w:tcPr>
          <w:p w:rsidR="00EE366B" w:rsidRDefault="002F2890">
            <w:pPr>
              <w:tabs>
                <w:tab w:val="left" w:pos="834"/>
              </w:tabs>
              <w:spacing w:after="0" w:line="240" w:lineRule="auto"/>
              <w:rPr>
                <w:rFonts w:eastAsia="Times New Roman" w:cs="Times New Roman"/>
                <w:sz w:val="24"/>
                <w:szCs w:val="24"/>
              </w:rPr>
            </w:pPr>
            <w:r>
              <w:rPr>
                <w:rFonts w:eastAsia="Times New Roman" w:cs="Times New Roman"/>
                <w:sz w:val="24"/>
                <w:szCs w:val="24"/>
              </w:rPr>
              <w:t xml:space="preserve">La durata complessiva della formazione specifica è di </w:t>
            </w:r>
            <w:r>
              <w:rPr>
                <w:rFonts w:eastAsia="Times New Roman" w:cs="Times New Roman"/>
                <w:b/>
                <w:sz w:val="24"/>
                <w:szCs w:val="24"/>
              </w:rPr>
              <w:t>72</w:t>
            </w:r>
            <w:r>
              <w:rPr>
                <w:rFonts w:eastAsia="Times New Roman" w:cs="Times New Roman"/>
                <w:sz w:val="24"/>
                <w:szCs w:val="24"/>
              </w:rPr>
              <w:t xml:space="preserve"> ore di cui 8 ore da svolgersi attraverso FAD. </w:t>
            </w:r>
          </w:p>
          <w:p w:rsidR="00EE366B" w:rsidRDefault="002F2890">
            <w:pPr>
              <w:tabs>
                <w:tab w:val="left" w:pos="834"/>
              </w:tabs>
              <w:spacing w:after="0" w:line="240" w:lineRule="auto"/>
              <w:rPr>
                <w:rFonts w:eastAsia="Times New Roman" w:cs="Times New Roman"/>
                <w:sz w:val="24"/>
                <w:szCs w:val="24"/>
              </w:rPr>
            </w:pPr>
            <w:r>
              <w:rPr>
                <w:rFonts w:eastAsia="Times New Roman" w:cs="Times New Roman"/>
                <w:sz w:val="24"/>
                <w:szCs w:val="24"/>
              </w:rPr>
              <w:t>La formazione specifica è parte integrante del progetto ed è conteggiata a tutti gli effetti ai fini del monte ore. La formazione specifica, relativamente a tutte le ore dichiarate nel progetto, sarà erogata agli operatori volontari entro 90 giorni dall’avvio del progetto stesso.</w:t>
            </w:r>
          </w:p>
          <w:p w:rsidR="00EE366B" w:rsidRDefault="00EE366B">
            <w:pPr>
              <w:tabs>
                <w:tab w:val="left" w:pos="834"/>
              </w:tabs>
              <w:spacing w:after="0" w:line="240" w:lineRule="auto"/>
              <w:rPr>
                <w:rFonts w:ascii="Times New Roman" w:eastAsia="Times New Roman" w:hAnsi="Times New Roman" w:cs="Times New Roman"/>
                <w:sz w:val="24"/>
                <w:szCs w:val="24"/>
              </w:rPr>
            </w:pPr>
          </w:p>
        </w:tc>
      </w:tr>
    </w:tbl>
    <w:p w:rsidR="00EE366B" w:rsidRDefault="00EE366B">
      <w:pPr>
        <w:widowControl w:val="0"/>
        <w:spacing w:after="0" w:line="240" w:lineRule="auto"/>
        <w:rPr>
          <w:rFonts w:ascii="Times New Roman" w:eastAsia="Times New Roman" w:hAnsi="Times New Roman" w:cs="Times New Roman"/>
          <w:i/>
          <w:sz w:val="24"/>
          <w:szCs w:val="24"/>
        </w:rPr>
      </w:pPr>
    </w:p>
    <w:p w:rsidR="00EE366B" w:rsidRDefault="002F2890">
      <w:pPr>
        <w:widowControl w:val="0"/>
        <w:tabs>
          <w:tab w:val="left" w:pos="284"/>
          <w:tab w:val="left" w:pos="851"/>
          <w:tab w:val="left" w:pos="993"/>
          <w:tab w:val="left" w:pos="8789"/>
        </w:tabs>
        <w:spacing w:after="0" w:line="240" w:lineRule="auto"/>
        <w:rPr>
          <w:rFonts w:ascii="Times New Roman" w:eastAsia="Calibri" w:hAnsi="Times New Roman" w:cs="Times New Roman"/>
          <w:b/>
          <w:i/>
          <w:sz w:val="24"/>
        </w:rPr>
      </w:pPr>
      <w:r>
        <w:rPr>
          <w:rFonts w:ascii="Times New Roman" w:eastAsia="Calibri" w:hAnsi="Times New Roman" w:cs="Times New Roman"/>
          <w:b/>
          <w:i/>
          <w:sz w:val="24"/>
        </w:rPr>
        <w:t>22) Eventuali criteri di selezione diversi da quelli previsti nel sistema indicato nel programma e necessari per progetti con particolari specificità</w:t>
      </w:r>
    </w:p>
    <w:p w:rsidR="00EE366B" w:rsidRDefault="00EE366B">
      <w:pPr>
        <w:widowControl w:val="0"/>
        <w:spacing w:after="0" w:line="240" w:lineRule="auto"/>
        <w:rPr>
          <w:rFonts w:ascii="Times New Roman" w:eastAsia="Times New Roman" w:hAnsi="Times New Roman" w:cs="Times New Roman"/>
          <w:i/>
          <w:sz w:val="24"/>
          <w:szCs w:val="24"/>
        </w:rPr>
      </w:pPr>
    </w:p>
    <w:tbl>
      <w:tblPr>
        <w:tblStyle w:val="Grigliatabella"/>
        <w:tblW w:w="9327" w:type="dxa"/>
        <w:tblInd w:w="137" w:type="dxa"/>
        <w:tblLayout w:type="fixed"/>
        <w:tblLook w:val="04A0"/>
      </w:tblPr>
      <w:tblGrid>
        <w:gridCol w:w="9327"/>
      </w:tblGrid>
      <w:tr w:rsidR="00EE366B">
        <w:tc>
          <w:tcPr>
            <w:tcW w:w="9327" w:type="dxa"/>
          </w:tcPr>
          <w:p w:rsidR="00EE366B" w:rsidRDefault="002F2890" w:rsidP="0023061F">
            <w:pPr>
              <w:tabs>
                <w:tab w:val="left" w:pos="834"/>
              </w:tabs>
              <w:spacing w:after="0" w:line="240" w:lineRule="auto"/>
              <w:rPr>
                <w:rFonts w:ascii="Times New Roman" w:eastAsia="Times New Roman" w:hAnsi="Times New Roman" w:cs="Times New Roman"/>
                <w:sz w:val="24"/>
                <w:szCs w:val="24"/>
              </w:rPr>
            </w:pPr>
            <w:r>
              <w:rPr>
                <w:rFonts w:eastAsia="Times New Roman" w:cstheme="minorHAnsi"/>
              </w:rPr>
              <w:t>nessuno</w:t>
            </w:r>
          </w:p>
        </w:tc>
      </w:tr>
    </w:tbl>
    <w:p w:rsidR="00EE366B" w:rsidRDefault="00EE366B">
      <w:pPr>
        <w:widowControl w:val="0"/>
        <w:spacing w:after="0" w:line="240" w:lineRule="auto"/>
        <w:rPr>
          <w:rFonts w:ascii="Times New Roman" w:eastAsia="Times New Roman" w:hAnsi="Times New Roman" w:cs="Times New Roman"/>
          <w:i/>
          <w:sz w:val="24"/>
          <w:szCs w:val="24"/>
        </w:rPr>
      </w:pPr>
    </w:p>
    <w:p w:rsidR="00EE366B" w:rsidRDefault="00EE366B">
      <w:pPr>
        <w:spacing w:after="0" w:line="240" w:lineRule="auto"/>
        <w:rPr>
          <w:rFonts w:ascii="Times New Roman" w:eastAsia="Times New Roman" w:hAnsi="Times New Roman" w:cs="Times New Roman"/>
          <w:i/>
          <w:sz w:val="24"/>
          <w:szCs w:val="24"/>
        </w:rPr>
      </w:pPr>
    </w:p>
    <w:p w:rsidR="00EE366B" w:rsidRDefault="002F2890">
      <w:pPr>
        <w:widowControl w:val="0"/>
        <w:spacing w:after="0" w:line="240" w:lineRule="auto"/>
        <w:jc w:val="both"/>
        <w:rPr>
          <w:rFonts w:ascii="Times New Roman" w:eastAsia="Calibri" w:hAnsi="Times New Roman" w:cs="Times New Roman"/>
          <w:b/>
          <w:i/>
          <w:sz w:val="28"/>
        </w:rPr>
      </w:pPr>
      <w:r>
        <w:rPr>
          <w:rFonts w:ascii="Times New Roman" w:eastAsia="Calibri" w:hAnsi="Times New Roman" w:cs="Times New Roman"/>
          <w:b/>
          <w:i/>
          <w:sz w:val="28"/>
        </w:rPr>
        <w:t>ULTERIORI EVENTUALI MISURE A FAVORE DEI GIOVANI</w:t>
      </w:r>
    </w:p>
    <w:p w:rsidR="00EE366B" w:rsidRDefault="00EE366B">
      <w:pPr>
        <w:widowControl w:val="0"/>
        <w:spacing w:after="0" w:line="240" w:lineRule="auto"/>
        <w:rPr>
          <w:rFonts w:ascii="Times New Roman" w:eastAsia="Times New Roman" w:hAnsi="Times New Roman" w:cs="Times New Roman"/>
          <w:i/>
          <w:sz w:val="24"/>
          <w:szCs w:val="24"/>
        </w:rPr>
      </w:pPr>
    </w:p>
    <w:p w:rsidR="00EE366B" w:rsidRDefault="00EE366B">
      <w:pPr>
        <w:widowControl w:val="0"/>
        <w:spacing w:after="0" w:line="240" w:lineRule="auto"/>
        <w:rPr>
          <w:rFonts w:ascii="Times New Roman" w:eastAsia="Times New Roman" w:hAnsi="Times New Roman" w:cs="Times New Roman"/>
          <w:i/>
          <w:sz w:val="24"/>
          <w:szCs w:val="24"/>
        </w:rPr>
      </w:pPr>
    </w:p>
    <w:p w:rsidR="00EE366B" w:rsidRDefault="00CD1FA6">
      <w:pPr>
        <w:widowControl w:val="0"/>
        <w:spacing w:after="0" w:line="240" w:lineRule="auto"/>
        <w:rPr>
          <w:rFonts w:ascii="Times New Roman" w:eastAsiaTheme="majorEastAsia" w:hAnsi="Times New Roman" w:cs="Times New Roman"/>
          <w:b/>
          <w:bCs/>
          <w:i/>
          <w:sz w:val="24"/>
          <w:szCs w:val="24"/>
          <w:lang w:eastAsia="it-IT"/>
        </w:rPr>
      </w:pPr>
      <w:r w:rsidRPr="00CD1FA6">
        <w:rPr>
          <w:noProof/>
        </w:rPr>
        <w:pict/>
      </w:r>
      <w:r w:rsidRPr="00CD1FA6">
        <w:rPr>
          <w:noProof/>
        </w:rPr>
        <w:pict>
          <v:shape id="Rectangle 71" o:spid="_x0000_s1060" type="#_x0000_m1061" style="position:absolute;margin-left:433.05pt;margin-top:.8pt;width:31.2pt;height:26.2pt;z-index:251642368;mso-wrap-style:none;v-text-anchor:middle" coordsize="" path="m,l-127,r,-127l,-127xe" fillcolor="white" stroked="t" strokecolor="black" strokeweight=".26mm">
            <v:fill color2="black" o:detectmouseclick="t" type="solid"/>
            <v:stroke joinstyle="miter" endcap="flat"/>
          </v:shape>
        </w:pict>
      </w:r>
      <w:r w:rsidR="002F2890">
        <w:rPr>
          <w:rFonts w:ascii="Times New Roman" w:eastAsiaTheme="majorEastAsia" w:hAnsi="Times New Roman" w:cs="Times New Roman"/>
          <w:b/>
          <w:bCs/>
          <w:sz w:val="24"/>
          <w:szCs w:val="24"/>
          <w:lang w:eastAsia="it-IT"/>
        </w:rPr>
        <w:t xml:space="preserve"> 23) </w:t>
      </w:r>
      <w:r w:rsidR="002F2890">
        <w:rPr>
          <w:rFonts w:ascii="Times New Roman" w:eastAsiaTheme="majorEastAsia" w:hAnsi="Times New Roman" w:cs="Times New Roman"/>
          <w:b/>
          <w:bCs/>
          <w:i/>
          <w:sz w:val="24"/>
          <w:szCs w:val="24"/>
          <w:lang w:eastAsia="it-IT"/>
        </w:rPr>
        <w:t>Giovani con minori opportunità</w:t>
      </w:r>
    </w:p>
    <w:p w:rsidR="00EE366B" w:rsidRDefault="00EE366B">
      <w:pPr>
        <w:widowControl w:val="0"/>
        <w:spacing w:after="0" w:line="240" w:lineRule="auto"/>
        <w:rPr>
          <w:rFonts w:ascii="Times New Roman" w:eastAsia="Times New Roman" w:hAnsi="Times New Roman" w:cs="Times New Roman"/>
          <w:i/>
          <w:sz w:val="24"/>
          <w:szCs w:val="24"/>
        </w:rPr>
      </w:pPr>
    </w:p>
    <w:p w:rsidR="00EE366B" w:rsidRDefault="00EE366B">
      <w:pPr>
        <w:pStyle w:val="Paragrafoelenco"/>
        <w:spacing w:after="0" w:line="240" w:lineRule="auto"/>
        <w:ind w:left="786"/>
        <w:jc w:val="both"/>
        <w:rPr>
          <w:rFonts w:ascii="Times New Roman" w:hAnsi="Times New Roman" w:cs="Times New Roman"/>
          <w:sz w:val="24"/>
          <w:szCs w:val="24"/>
        </w:rPr>
      </w:pPr>
    </w:p>
    <w:p w:rsidR="00EE366B" w:rsidRDefault="00CD1FA6">
      <w:pPr>
        <w:pStyle w:val="Paragrafoelenco"/>
        <w:spacing w:after="0" w:line="240" w:lineRule="auto"/>
        <w:ind w:left="786"/>
        <w:jc w:val="both"/>
        <w:rPr>
          <w:rFonts w:ascii="Times New Roman" w:hAnsi="Times New Roman" w:cs="Times New Roman"/>
          <w:sz w:val="24"/>
          <w:szCs w:val="24"/>
        </w:rPr>
      </w:pPr>
      <w:r>
        <w:rPr>
          <w:rFonts w:ascii="Times New Roman" w:hAnsi="Times New Roman" w:cs="Times New Roman"/>
          <w:noProof/>
          <w:sz w:val="24"/>
          <w:szCs w:val="24"/>
        </w:rPr>
        <w:pict>
          <v:rect id="Rectangle 57" o:spid="_x0000_s1026" style="position:absolute;left:0;text-align:left;margin-left:438pt;margin-top:9.45pt;width:26.3pt;height:23.3pt;z-index:2516433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" o:allowincell="f">
            <v:textbox>
              <w:txbxContent>
                <w:p w:rsidR="007D1201" w:rsidRDefault="007D1201">
                  <w:pPr>
                    <w:pStyle w:val="Contenutocornice"/>
                    <w:jc w:val="center"/>
                  </w:pPr>
                </w:p>
              </w:txbxContent>
            </v:textbox>
          </v:rect>
        </w:pict>
      </w:r>
    </w:p>
    <w:p w:rsidR="00EE366B" w:rsidRDefault="002F2890">
      <w:pPr>
        <w:pStyle w:val="Paragrafoelenco"/>
        <w:tabs>
          <w:tab w:val="left" w:pos="932"/>
        </w:tabs>
        <w:spacing w:after="0" w:line="240" w:lineRule="auto"/>
        <w:ind w:left="348"/>
        <w:jc w:val="both"/>
        <w:rPr>
          <w:rFonts w:ascii="Times New Roman" w:hAnsi="Times New Roman" w:cs="Times New Roman"/>
          <w:i/>
          <w:sz w:val="24"/>
          <w:szCs w:val="24"/>
        </w:rPr>
      </w:pPr>
      <w:r>
        <w:rPr>
          <w:rFonts w:ascii="Times New Roman" w:hAnsi="Times New Roman" w:cs="Times New Roman"/>
          <w:i/>
          <w:sz w:val="24"/>
          <w:szCs w:val="24"/>
        </w:rPr>
        <w:t>23.1) Numero volontari con minori opportunità (*)</w:t>
      </w:r>
      <w:r>
        <w:rPr>
          <w:rFonts w:ascii="Times New Roman" w:hAnsi="Times New Roman" w:cs="Times New Roman"/>
          <w:i/>
          <w:sz w:val="24"/>
          <w:szCs w:val="24"/>
        </w:rPr>
        <w:tab/>
      </w:r>
    </w:p>
    <w:p w:rsidR="00EE366B" w:rsidRDefault="00EE366B">
      <w:pPr>
        <w:pStyle w:val="Paragrafoelenco"/>
        <w:tabs>
          <w:tab w:val="left" w:pos="932"/>
        </w:tabs>
        <w:spacing w:after="0" w:line="240" w:lineRule="auto"/>
        <w:ind w:left="348"/>
        <w:jc w:val="both"/>
        <w:rPr>
          <w:rFonts w:ascii="Times New Roman" w:hAnsi="Times New Roman" w:cs="Times New Roman"/>
          <w:i/>
          <w:sz w:val="24"/>
          <w:szCs w:val="24"/>
        </w:rPr>
      </w:pPr>
    </w:p>
    <w:p w:rsidR="00EE366B" w:rsidRDefault="00EE366B">
      <w:pPr>
        <w:pStyle w:val="Paragrafoelenco"/>
        <w:tabs>
          <w:tab w:val="left" w:pos="932"/>
        </w:tabs>
        <w:spacing w:after="0" w:line="240" w:lineRule="auto"/>
        <w:ind w:left="348"/>
        <w:jc w:val="both"/>
        <w:rPr>
          <w:rFonts w:ascii="Times New Roman" w:hAnsi="Times New Roman" w:cs="Times New Roman"/>
          <w:i/>
          <w:sz w:val="24"/>
          <w:szCs w:val="24"/>
        </w:rPr>
      </w:pPr>
    </w:p>
    <w:p w:rsidR="00EE366B" w:rsidRDefault="002F2890">
      <w:pPr>
        <w:pStyle w:val="Paragrafoelenco"/>
        <w:tabs>
          <w:tab w:val="left" w:pos="932"/>
        </w:tabs>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23.3) Descrizione della tipologia di giovani con minore opportunità (*)</w:t>
      </w:r>
    </w:p>
    <w:p w:rsidR="00EE366B" w:rsidRDefault="00CD1FA6">
      <w:pPr>
        <w:pStyle w:val="Paragrafoelenco"/>
        <w:tabs>
          <w:tab w:val="left" w:pos="932"/>
        </w:tabs>
        <w:spacing w:after="0" w:line="240" w:lineRule="auto"/>
        <w:ind w:left="360"/>
        <w:jc w:val="both"/>
        <w:rPr>
          <w:rFonts w:ascii="Times New Roman" w:hAnsi="Times New Roman" w:cs="Times New Roman"/>
          <w:i/>
          <w:sz w:val="24"/>
          <w:szCs w:val="24"/>
        </w:rPr>
      </w:pPr>
      <w:r>
        <w:rPr>
          <w:rFonts w:ascii="Times New Roman" w:hAnsi="Times New Roman" w:cs="Times New Roman"/>
          <w:i/>
          <w:noProof/>
          <w:sz w:val="24"/>
          <w:szCs w:val="24"/>
        </w:rPr>
        <w:pict/>
      </w:r>
      <w:r>
        <w:rPr>
          <w:rFonts w:ascii="Times New Roman" w:hAnsi="Times New Roman" w:cs="Times New Roman"/>
          <w:i/>
          <w:noProof/>
          <w:sz w:val="24"/>
          <w:szCs w:val="24"/>
        </w:rPr>
        <w:pict>
          <v:shape id="Rectangle 25" o:spid="_x0000_s1058" type="#_x0000_m1059" style="position:absolute;left:0;text-align:left;margin-left:439.05pt;margin-top:10.2pt;width:26.2pt;height:21.7pt;z-index:251645440;mso-wrap-style:none;v-text-anchor:middle" coordsize="" path="m,l-127,r,-127l,-127xe" fillcolor="white" stroked="t" strokecolor="black" strokeweight=".26mm">
            <v:fill color2="black" o:detectmouseclick="t" type="solid"/>
            <v:stroke joinstyle="miter" endcap="flat"/>
          </v:shape>
        </w:pict>
      </w:r>
    </w:p>
    <w:p w:rsidR="00EE366B" w:rsidRDefault="002F2890">
      <w:pPr>
        <w:numPr>
          <w:ilvl w:val="1"/>
          <w:numId w:val="2"/>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Giovani con riconoscimento di disabilità.</w:t>
      </w:r>
    </w:p>
    <w:p w:rsidR="00EE366B" w:rsidRDefault="002F2890">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Specificare il tipo di disabilità</w:t>
      </w:r>
    </w:p>
    <w:p w:rsidR="00EE366B" w:rsidRDefault="00EE366B">
      <w:pPr>
        <w:spacing w:after="0" w:line="240" w:lineRule="auto"/>
        <w:ind w:left="284"/>
        <w:jc w:val="both"/>
        <w:rPr>
          <w:rFonts w:ascii="Times New Roman" w:hAnsi="Times New Roman" w:cs="Times New Roman"/>
          <w:sz w:val="24"/>
          <w:szCs w:val="24"/>
        </w:rPr>
      </w:pPr>
    </w:p>
    <w:tbl>
      <w:tblPr>
        <w:tblStyle w:val="Grigliatabella"/>
        <w:tblW w:w="9327" w:type="dxa"/>
        <w:tblInd w:w="137" w:type="dxa"/>
        <w:tblLayout w:type="fixed"/>
        <w:tblLook w:val="04A0"/>
      </w:tblPr>
      <w:tblGrid>
        <w:gridCol w:w="9327"/>
      </w:tblGrid>
      <w:tr w:rsidR="00EE366B">
        <w:tc>
          <w:tcPr>
            <w:tcW w:w="9327" w:type="dxa"/>
          </w:tcPr>
          <w:p w:rsidR="00EE366B" w:rsidRDefault="00EE366B">
            <w:pPr>
              <w:tabs>
                <w:tab w:val="left" w:pos="834"/>
              </w:tabs>
              <w:spacing w:after="0" w:line="240" w:lineRule="auto"/>
              <w:rPr>
                <w:rFonts w:ascii="Times New Roman" w:eastAsia="Times New Roman" w:hAnsi="Times New Roman" w:cs="Times New Roman"/>
                <w:sz w:val="24"/>
                <w:szCs w:val="24"/>
              </w:rPr>
            </w:pPr>
          </w:p>
          <w:p w:rsidR="00EE366B" w:rsidRDefault="00EE366B">
            <w:pPr>
              <w:tabs>
                <w:tab w:val="left" w:pos="834"/>
              </w:tabs>
              <w:spacing w:after="0" w:line="240" w:lineRule="auto"/>
              <w:rPr>
                <w:rFonts w:ascii="Times New Roman" w:eastAsia="Times New Roman" w:hAnsi="Times New Roman" w:cs="Times New Roman"/>
                <w:sz w:val="24"/>
                <w:szCs w:val="24"/>
              </w:rPr>
            </w:pPr>
          </w:p>
        </w:tc>
      </w:tr>
    </w:tbl>
    <w:p w:rsidR="00EE366B" w:rsidRDefault="00CD1FA6">
      <w:pPr>
        <w:spacing w:after="0" w:line="240" w:lineRule="auto"/>
        <w:ind w:left="284"/>
        <w:jc w:val="both"/>
        <w:rPr>
          <w:rFonts w:ascii="Times New Roman" w:hAnsi="Times New Roman" w:cs="Times New Roman"/>
          <w:sz w:val="24"/>
          <w:szCs w:val="24"/>
        </w:rPr>
      </w:pPr>
      <w:r>
        <w:rPr>
          <w:rFonts w:ascii="Times New Roman" w:hAnsi="Times New Roman" w:cs="Times New Roman"/>
          <w:noProof/>
          <w:sz w:val="24"/>
          <w:szCs w:val="24"/>
        </w:rPr>
        <w:pict/>
      </w:r>
      <w:r>
        <w:rPr>
          <w:rFonts w:ascii="Times New Roman" w:hAnsi="Times New Roman" w:cs="Times New Roman"/>
          <w:noProof/>
          <w:sz w:val="24"/>
          <w:szCs w:val="24"/>
        </w:rPr>
        <w:pict>
          <v:shape id="_x0000_s1056" type="#_x0000_m1057" style="position:absolute;left:0;text-align:left;margin-left:439.05pt;margin-top:11.2pt;width:26.2pt;height:18.7pt;z-index:251647488;mso-wrap-style:none;mso-position-horizontal-relative:text;mso-position-vertical-relative:text;v-text-anchor:middle" coordsize="" path="m,l-127,r,-127l,-127xe" fillcolor="white" stroked="t" strokecolor="black" strokeweight=".26mm">
            <v:fill color2="black" o:detectmouseclick="t" type="solid"/>
            <v:stroke joinstyle="miter" endcap="flat"/>
          </v:shape>
        </w:pict>
      </w:r>
    </w:p>
    <w:p w:rsidR="00EE366B" w:rsidRDefault="002F2890">
      <w:pPr>
        <w:numPr>
          <w:ilvl w:val="1"/>
          <w:numId w:val="2"/>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Giovani con bassa scolarizzazione</w:t>
      </w:r>
    </w:p>
    <w:p w:rsidR="00EE366B" w:rsidRDefault="00CD1FA6">
      <w:pPr>
        <w:spacing w:after="0" w:line="240" w:lineRule="auto"/>
        <w:ind w:left="993"/>
        <w:jc w:val="both"/>
        <w:rPr>
          <w:rFonts w:ascii="Times New Roman" w:hAnsi="Times New Roman" w:cs="Times New Roman"/>
          <w:sz w:val="24"/>
          <w:szCs w:val="24"/>
        </w:rPr>
      </w:pPr>
      <w:r>
        <w:rPr>
          <w:rFonts w:ascii="Times New Roman" w:hAnsi="Times New Roman" w:cs="Times New Roman"/>
          <w:noProof/>
          <w:sz w:val="24"/>
          <w:szCs w:val="24"/>
        </w:rPr>
        <w:pict/>
      </w:r>
      <w:r>
        <w:rPr>
          <w:rFonts w:ascii="Times New Roman" w:hAnsi="Times New Roman" w:cs="Times New Roman"/>
          <w:noProof/>
          <w:sz w:val="24"/>
          <w:szCs w:val="24"/>
        </w:rPr>
        <w:pict>
          <v:shape id="_x0000_s1054" type="#_x0000_m1055" style="position:absolute;left:0;text-align:left;margin-left:439pt;margin-top:12.25pt;width:26.2pt;height:17.95pt;z-index:251649536;mso-wrap-style:none;v-text-anchor:middle" coordsize="" path="m,l-127,r,-127l,-127xe" fillcolor="white" stroked="t" strokecolor="black" strokeweight=".26mm">
            <v:fill color2="black" o:detectmouseclick="t" type="solid"/>
            <v:stroke joinstyle="miter" endcap="flat"/>
          </v:shape>
        </w:pict>
      </w:r>
    </w:p>
    <w:p w:rsidR="00EE366B" w:rsidRDefault="002F2890">
      <w:pPr>
        <w:pStyle w:val="Paragrafoelenco"/>
        <w:numPr>
          <w:ilvl w:val="1"/>
          <w:numId w:val="2"/>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Giovani con difficoltà economiche</w:t>
      </w:r>
    </w:p>
    <w:p w:rsidR="00EE366B" w:rsidRDefault="00EE366B">
      <w:pPr>
        <w:pStyle w:val="Paragrafoelenco"/>
        <w:spacing w:after="0" w:line="240" w:lineRule="auto"/>
        <w:ind w:left="993"/>
        <w:jc w:val="both"/>
        <w:rPr>
          <w:rFonts w:ascii="Times New Roman" w:hAnsi="Times New Roman" w:cs="Times New Roman"/>
          <w:sz w:val="24"/>
          <w:szCs w:val="24"/>
        </w:rPr>
      </w:pPr>
    </w:p>
    <w:p w:rsidR="00EE366B" w:rsidRDefault="00CD1FA6">
      <w:pPr>
        <w:pStyle w:val="Paragrafoelenco"/>
        <w:numPr>
          <w:ilvl w:val="1"/>
          <w:numId w:val="2"/>
        </w:numPr>
        <w:spacing w:after="0" w:line="240" w:lineRule="auto"/>
        <w:ind w:left="993" w:hanging="426"/>
        <w:jc w:val="both"/>
        <w:rPr>
          <w:rFonts w:ascii="Times New Roman" w:hAnsi="Times New Roman" w:cs="Times New Roman"/>
          <w:sz w:val="24"/>
          <w:szCs w:val="24"/>
        </w:rPr>
      </w:pPr>
      <w:r w:rsidRPr="00CD1FA6">
        <w:rPr>
          <w:noProof/>
        </w:rPr>
        <w:pict/>
      </w:r>
      <w:r w:rsidRPr="00CD1FA6">
        <w:rPr>
          <w:noProof/>
        </w:rPr>
        <w:pict>
          <v:shape id="_x0000_s1052" type="#_x0000_m1053" style="position:absolute;left:0;text-align:left;margin-left:438.75pt;margin-top:4.15pt;width:26.2pt;height:17.95pt;z-index:251651584;mso-wrap-style:none;v-text-anchor:middle" coordsize="" path="m,l-127,r,-127l,-127xe" fillcolor="white" stroked="t" strokecolor="black" strokeweight=".26mm">
            <v:fill color2="black" o:detectmouseclick="t" type="solid"/>
            <v:stroke joinstyle="miter" endcap="flat"/>
          </v:shape>
        </w:pict>
      </w:r>
      <w:r w:rsidR="002F2890">
        <w:rPr>
          <w:rFonts w:ascii="Times New Roman" w:hAnsi="Times New Roman" w:cs="Times New Roman"/>
          <w:sz w:val="24"/>
          <w:szCs w:val="24"/>
        </w:rPr>
        <w:t xml:space="preserve">Care </w:t>
      </w:r>
      <w:proofErr w:type="spellStart"/>
      <w:r w:rsidR="002F2890">
        <w:rPr>
          <w:rFonts w:ascii="Times New Roman" w:hAnsi="Times New Roman" w:cs="Times New Roman"/>
          <w:sz w:val="24"/>
          <w:szCs w:val="24"/>
        </w:rPr>
        <w:t>leavers</w:t>
      </w:r>
      <w:proofErr w:type="spellEnd"/>
    </w:p>
    <w:p w:rsidR="00EE366B" w:rsidRDefault="00EE366B">
      <w:pPr>
        <w:pStyle w:val="Paragrafoelenco"/>
        <w:spacing w:after="0" w:line="240" w:lineRule="auto"/>
        <w:ind w:left="993"/>
        <w:jc w:val="both"/>
        <w:rPr>
          <w:rFonts w:ascii="Times New Roman" w:hAnsi="Times New Roman" w:cs="Times New Roman"/>
          <w:sz w:val="24"/>
          <w:szCs w:val="24"/>
        </w:rPr>
      </w:pPr>
    </w:p>
    <w:p w:rsidR="00EE366B" w:rsidRDefault="00CD1FA6">
      <w:pPr>
        <w:pStyle w:val="Paragrafoelenco"/>
        <w:numPr>
          <w:ilvl w:val="1"/>
          <w:numId w:val="2"/>
        </w:numPr>
        <w:spacing w:after="0" w:line="240" w:lineRule="auto"/>
        <w:ind w:left="993" w:hanging="426"/>
        <w:jc w:val="both"/>
        <w:rPr>
          <w:rFonts w:ascii="Times New Roman" w:hAnsi="Times New Roman" w:cs="Times New Roman"/>
          <w:sz w:val="24"/>
          <w:szCs w:val="24"/>
        </w:rPr>
      </w:pPr>
      <w:r w:rsidRPr="00CD1FA6">
        <w:rPr>
          <w:noProof/>
        </w:rPr>
        <w:pict/>
      </w:r>
      <w:r w:rsidRPr="00CD1FA6">
        <w:rPr>
          <w:noProof/>
        </w:rPr>
        <w:pict>
          <v:shape id="_x0000_s1050" type="#_x0000_m1051" style="position:absolute;left:0;text-align:left;margin-left:432.75pt;margin-top:-5.1pt;width:26.2pt;height:17.95pt;z-index:251653632;mso-wrap-style:none;v-text-anchor:middle" coordsize="" path="m,l-127,r,-127l,-127xe" fillcolor="white" stroked="t" strokecolor="black" strokeweight=".26mm">
            <v:fill color2="black" o:detectmouseclick="t" type="solid"/>
            <v:stroke joinstyle="miter" endcap="flat"/>
          </v:shape>
        </w:pict>
      </w:r>
      <w:r w:rsidR="002F2890">
        <w:rPr>
          <w:rFonts w:ascii="Times New Roman" w:hAnsi="Times New Roman" w:cs="Times New Roman"/>
          <w:sz w:val="24"/>
          <w:szCs w:val="24"/>
        </w:rPr>
        <w:t xml:space="preserve">Giovani con temporanea fragilità personale o sociale </w:t>
      </w:r>
      <w:r w:rsidR="002F2890">
        <w:rPr>
          <w:rFonts w:ascii="Times New Roman" w:hAnsi="Times New Roman" w:cs="Times New Roman"/>
          <w:sz w:val="24"/>
          <w:szCs w:val="24"/>
        </w:rPr>
        <w:tab/>
      </w:r>
      <w:r w:rsidR="002F2890">
        <w:rPr>
          <w:rFonts w:ascii="Times New Roman" w:hAnsi="Times New Roman" w:cs="Times New Roman"/>
          <w:sz w:val="24"/>
          <w:szCs w:val="24"/>
        </w:rPr>
        <w:tab/>
      </w:r>
      <w:r w:rsidR="002F2890">
        <w:rPr>
          <w:rFonts w:ascii="Times New Roman" w:hAnsi="Times New Roman" w:cs="Times New Roman"/>
          <w:sz w:val="24"/>
          <w:szCs w:val="24"/>
        </w:rPr>
        <w:tab/>
      </w:r>
      <w:r w:rsidR="002F2890">
        <w:rPr>
          <w:rFonts w:ascii="Times New Roman" w:hAnsi="Times New Roman" w:cs="Times New Roman"/>
          <w:sz w:val="24"/>
          <w:szCs w:val="24"/>
        </w:rPr>
        <w:tab/>
      </w:r>
      <w:r w:rsidR="002F2890">
        <w:rPr>
          <w:rFonts w:ascii="Times New Roman" w:hAnsi="Times New Roman" w:cs="Times New Roman"/>
          <w:sz w:val="24"/>
          <w:szCs w:val="24"/>
        </w:rPr>
        <w:tab/>
      </w:r>
      <w:r w:rsidR="002F2890">
        <w:rPr>
          <w:rFonts w:ascii="Times New Roman" w:hAnsi="Times New Roman" w:cs="Times New Roman"/>
          <w:sz w:val="24"/>
          <w:szCs w:val="24"/>
        </w:rPr>
        <w:tab/>
      </w:r>
      <w:r w:rsidR="002F2890">
        <w:rPr>
          <w:rFonts w:ascii="Times New Roman" w:hAnsi="Times New Roman" w:cs="Times New Roman"/>
          <w:sz w:val="24"/>
          <w:szCs w:val="24"/>
        </w:rPr>
        <w:tab/>
      </w:r>
      <w:r w:rsidR="002F2890">
        <w:rPr>
          <w:rFonts w:ascii="Times New Roman" w:hAnsi="Times New Roman" w:cs="Times New Roman"/>
          <w:sz w:val="24"/>
          <w:szCs w:val="24"/>
        </w:rPr>
        <w:tab/>
      </w:r>
      <w:r w:rsidR="002F2890">
        <w:rPr>
          <w:rFonts w:ascii="Times New Roman" w:hAnsi="Times New Roman" w:cs="Times New Roman"/>
          <w:sz w:val="24"/>
          <w:szCs w:val="24"/>
        </w:rPr>
        <w:tab/>
      </w:r>
    </w:p>
    <w:p w:rsidR="00EE366B" w:rsidRDefault="00EE366B">
      <w:pPr>
        <w:pStyle w:val="Paragrafoelenco"/>
        <w:spacing w:after="0" w:line="240" w:lineRule="auto"/>
        <w:ind w:left="993"/>
        <w:jc w:val="both"/>
        <w:rPr>
          <w:rFonts w:ascii="Times New Roman" w:hAnsi="Times New Roman" w:cs="Times New Roman"/>
          <w:sz w:val="24"/>
          <w:szCs w:val="24"/>
        </w:rPr>
      </w:pPr>
    </w:p>
    <w:p w:rsidR="00EE366B" w:rsidRDefault="002F2890">
      <w:pPr>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23.3)</w:t>
      </w:r>
      <w:r>
        <w:rPr>
          <w:rFonts w:ascii="Times New Roman" w:hAnsi="Times New Roman" w:cs="Times New Roman"/>
          <w:sz w:val="24"/>
          <w:szCs w:val="24"/>
        </w:rPr>
        <w:t xml:space="preserve"> </w:t>
      </w:r>
      <w:r>
        <w:rPr>
          <w:rFonts w:ascii="Times New Roman" w:hAnsi="Times New Roman" w:cs="Times New Roman"/>
          <w:i/>
          <w:sz w:val="24"/>
          <w:szCs w:val="24"/>
        </w:rPr>
        <w:t>Documento che attesta l’appartenenza del giovane alla tipologia individuata al punto 23.2) (*)</w:t>
      </w:r>
    </w:p>
    <w:p w:rsidR="00EE366B" w:rsidRDefault="00CD1FA6">
      <w:pPr>
        <w:spacing w:after="0" w:line="240" w:lineRule="auto"/>
        <w:ind w:left="567"/>
        <w:jc w:val="both"/>
        <w:rPr>
          <w:rFonts w:ascii="Times New Roman" w:hAnsi="Times New Roman" w:cs="Times New Roman"/>
          <w:sz w:val="24"/>
          <w:szCs w:val="24"/>
        </w:rPr>
      </w:pPr>
      <w:r>
        <w:rPr>
          <w:rFonts w:ascii="Times New Roman" w:hAnsi="Times New Roman" w:cs="Times New Roman"/>
          <w:noProof/>
          <w:sz w:val="24"/>
          <w:szCs w:val="24"/>
        </w:rPr>
        <w:pict/>
      </w:r>
      <w:r>
        <w:rPr>
          <w:rFonts w:ascii="Times New Roman" w:hAnsi="Times New Roman" w:cs="Times New Roman"/>
          <w:noProof/>
          <w:sz w:val="24"/>
          <w:szCs w:val="24"/>
        </w:rPr>
        <w:pict>
          <v:shape id="_x0000_s1048" type="#_x0000_m1049" style="position:absolute;left:0;text-align:left;margin-left:439pt;margin-top:13pt;width:21.7pt;height:18.7pt;z-index:251655680;mso-wrap-style:none;v-text-anchor:middle" coordsize="" path="m,l-127,r,-127l,-127xe" fillcolor="white" stroked="t" strokecolor="black" strokeweight=".26mm">
            <v:fill color2="black" o:detectmouseclick="t" type="solid"/>
            <v:stroke joinstyle="miter" endcap="flat"/>
          </v:shape>
        </w:pict>
      </w:r>
    </w:p>
    <w:p w:rsidR="00EE366B" w:rsidRDefault="002F2890">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Autocertificazione ai sensi degli artt. 46 e 47 del D.P.R n. 445/2000</w:t>
      </w:r>
    </w:p>
    <w:p w:rsidR="00EE366B" w:rsidRDefault="00EE366B">
      <w:pPr>
        <w:spacing w:after="0" w:line="240" w:lineRule="auto"/>
        <w:ind w:left="567"/>
        <w:rPr>
          <w:rFonts w:ascii="Times New Roman" w:hAnsi="Times New Roman" w:cs="Times New Roman"/>
          <w:sz w:val="24"/>
          <w:szCs w:val="24"/>
        </w:rPr>
      </w:pPr>
    </w:p>
    <w:p w:rsidR="00EE366B" w:rsidRDefault="00CD1FA6">
      <w:pPr>
        <w:spacing w:after="0" w:line="240" w:lineRule="auto"/>
        <w:ind w:firstLine="348"/>
        <w:rPr>
          <w:rFonts w:ascii="Times New Roman" w:hAnsi="Times New Roman" w:cs="Times New Roman"/>
          <w:sz w:val="24"/>
          <w:szCs w:val="24"/>
        </w:rPr>
      </w:pPr>
      <w:r w:rsidRPr="00CD1FA6">
        <w:rPr>
          <w:noProof/>
        </w:rPr>
        <w:pict/>
      </w:r>
      <w:r w:rsidRPr="00CD1FA6">
        <w:rPr>
          <w:noProof/>
        </w:rPr>
        <w:pict>
          <v:shape id="_x0000_s1046" type="#_x0000_m1047" style="position:absolute;left:0;text-align:left;margin-left:439pt;margin-top:2.05pt;width:21.7pt;height:19.45pt;z-index:251657728;mso-wrap-style:none;v-text-anchor:middle" coordsize="" path="m,l-127,r,-127l,-127xe" fillcolor="white" stroked="t" strokecolor="black" strokeweight=".26mm">
            <v:fill color2="black" o:detectmouseclick="t" type="solid"/>
            <v:stroke joinstyle="miter" endcap="flat"/>
          </v:shape>
        </w:pict>
      </w:r>
      <w:r w:rsidR="002F2890">
        <w:rPr>
          <w:rFonts w:ascii="Times New Roman" w:hAnsi="Times New Roman" w:cs="Times New Roman"/>
          <w:sz w:val="24"/>
          <w:szCs w:val="24"/>
        </w:rPr>
        <w:t xml:space="preserve">   b.</w:t>
      </w:r>
      <w:r w:rsidR="002F2890">
        <w:rPr>
          <w:rFonts w:ascii="Times New Roman" w:hAnsi="Times New Roman" w:cs="Times New Roman"/>
          <w:sz w:val="24"/>
          <w:szCs w:val="24"/>
        </w:rPr>
        <w:tab/>
        <w:t>Certificazione. Specificare la certificazione richiesta</w:t>
      </w:r>
    </w:p>
    <w:p w:rsidR="00EE366B" w:rsidRDefault="00EE366B">
      <w:pPr>
        <w:spacing w:after="0" w:line="240" w:lineRule="auto"/>
        <w:ind w:firstLine="348"/>
        <w:rPr>
          <w:rFonts w:ascii="Times New Roman" w:hAnsi="Times New Roman" w:cs="Times New Roman"/>
          <w:sz w:val="24"/>
          <w:szCs w:val="24"/>
        </w:rPr>
      </w:pPr>
    </w:p>
    <w:tbl>
      <w:tblPr>
        <w:tblStyle w:val="Grigliatabella"/>
        <w:tblW w:w="9327" w:type="dxa"/>
        <w:tblInd w:w="137" w:type="dxa"/>
        <w:tblLayout w:type="fixed"/>
        <w:tblLook w:val="04A0"/>
      </w:tblPr>
      <w:tblGrid>
        <w:gridCol w:w="9327"/>
      </w:tblGrid>
      <w:tr w:rsidR="00EE366B">
        <w:tc>
          <w:tcPr>
            <w:tcW w:w="9327" w:type="dxa"/>
          </w:tcPr>
          <w:p w:rsidR="00EE366B" w:rsidRDefault="00EE366B">
            <w:pPr>
              <w:tabs>
                <w:tab w:val="left" w:pos="834"/>
              </w:tabs>
              <w:spacing w:after="0" w:line="240" w:lineRule="auto"/>
              <w:rPr>
                <w:rFonts w:ascii="Times New Roman" w:eastAsia="Times New Roman" w:hAnsi="Times New Roman" w:cs="Times New Roman"/>
                <w:sz w:val="24"/>
                <w:szCs w:val="24"/>
              </w:rPr>
            </w:pPr>
          </w:p>
          <w:p w:rsidR="00EE366B" w:rsidRDefault="00EE366B">
            <w:pPr>
              <w:tabs>
                <w:tab w:val="left" w:pos="834"/>
              </w:tabs>
              <w:spacing w:after="0" w:line="240" w:lineRule="auto"/>
              <w:rPr>
                <w:rFonts w:ascii="Times New Roman" w:eastAsia="Times New Roman" w:hAnsi="Times New Roman" w:cs="Times New Roman"/>
                <w:sz w:val="24"/>
                <w:szCs w:val="24"/>
              </w:rPr>
            </w:pPr>
          </w:p>
        </w:tc>
      </w:tr>
    </w:tbl>
    <w:p w:rsidR="00EE366B" w:rsidRDefault="00EE366B">
      <w:pPr>
        <w:spacing w:after="0" w:line="240" w:lineRule="auto"/>
        <w:ind w:left="567"/>
        <w:jc w:val="both"/>
        <w:rPr>
          <w:rFonts w:ascii="Times New Roman" w:hAnsi="Times New Roman" w:cs="Times New Roman"/>
          <w:b/>
        </w:rPr>
      </w:pPr>
    </w:p>
    <w:p w:rsidR="00EE366B" w:rsidRDefault="002F2890">
      <w:pPr>
        <w:spacing w:after="0" w:line="240" w:lineRule="auto"/>
        <w:ind w:left="567"/>
        <w:jc w:val="both"/>
        <w:rPr>
          <w:rFonts w:ascii="Times New Roman" w:hAnsi="Times New Roman" w:cs="Times New Roman"/>
          <w:i/>
          <w:sz w:val="24"/>
          <w:szCs w:val="24"/>
        </w:rPr>
      </w:pPr>
      <w:r>
        <w:rPr>
          <w:rFonts w:ascii="Times New Roman" w:hAnsi="Times New Roman" w:cs="Times New Roman"/>
          <w:i/>
        </w:rPr>
        <w:t xml:space="preserve">23.4) </w:t>
      </w:r>
      <w:r>
        <w:rPr>
          <w:rFonts w:ascii="Times New Roman" w:hAnsi="Times New Roman" w:cs="Times New Roman"/>
          <w:i/>
          <w:sz w:val="24"/>
          <w:szCs w:val="24"/>
        </w:rPr>
        <w:t>Eventuale assicurazione integrativa che l’ente intende stipulare per tutelare i giovani dai rischi</w:t>
      </w:r>
    </w:p>
    <w:p w:rsidR="00EE366B" w:rsidRDefault="00EE366B">
      <w:pPr>
        <w:spacing w:after="0" w:line="240" w:lineRule="auto"/>
        <w:ind w:left="567"/>
        <w:jc w:val="both"/>
        <w:rPr>
          <w:rFonts w:ascii="Times New Roman" w:hAnsi="Times New Roman" w:cs="Times New Roman"/>
          <w:i/>
        </w:rPr>
      </w:pPr>
    </w:p>
    <w:tbl>
      <w:tblPr>
        <w:tblStyle w:val="Grigliatabella"/>
        <w:tblW w:w="9327" w:type="dxa"/>
        <w:tblInd w:w="137" w:type="dxa"/>
        <w:tblLayout w:type="fixed"/>
        <w:tblLook w:val="04A0"/>
      </w:tblPr>
      <w:tblGrid>
        <w:gridCol w:w="9327"/>
      </w:tblGrid>
      <w:tr w:rsidR="00EE366B">
        <w:tc>
          <w:tcPr>
            <w:tcW w:w="9327" w:type="dxa"/>
          </w:tcPr>
          <w:p w:rsidR="00EE366B" w:rsidRDefault="00EE366B">
            <w:pPr>
              <w:tabs>
                <w:tab w:val="left" w:pos="834"/>
              </w:tabs>
              <w:spacing w:after="0" w:line="240" w:lineRule="auto"/>
              <w:rPr>
                <w:rFonts w:ascii="Times New Roman" w:eastAsia="Times New Roman" w:hAnsi="Times New Roman" w:cs="Times New Roman"/>
                <w:sz w:val="24"/>
                <w:szCs w:val="24"/>
              </w:rPr>
            </w:pPr>
          </w:p>
        </w:tc>
      </w:tr>
    </w:tbl>
    <w:p w:rsidR="00EE366B" w:rsidRDefault="00EE366B">
      <w:pPr>
        <w:spacing w:after="0" w:line="240" w:lineRule="auto"/>
        <w:ind w:left="567"/>
        <w:jc w:val="both"/>
        <w:rPr>
          <w:rFonts w:ascii="Times New Roman" w:hAnsi="Times New Roman" w:cs="Times New Roman"/>
          <w:i/>
          <w:sz w:val="24"/>
          <w:szCs w:val="24"/>
        </w:rPr>
      </w:pPr>
    </w:p>
    <w:p w:rsidR="00EE366B" w:rsidRDefault="002F2890">
      <w:pPr>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23.5) Azioni di informazione e sensibilizzazione che l’ente intende adottare al fine di intercettare i giovani con minori opportunità e di favorirne la partecipazione (*)</w:t>
      </w:r>
    </w:p>
    <w:p w:rsidR="00EE366B" w:rsidRDefault="00EE366B">
      <w:pPr>
        <w:spacing w:after="0" w:line="240" w:lineRule="auto"/>
        <w:ind w:left="567"/>
        <w:jc w:val="both"/>
        <w:rPr>
          <w:rFonts w:ascii="Times New Roman" w:hAnsi="Times New Roman" w:cs="Times New Roman"/>
          <w:i/>
          <w:sz w:val="24"/>
          <w:szCs w:val="24"/>
        </w:rPr>
      </w:pPr>
    </w:p>
    <w:tbl>
      <w:tblPr>
        <w:tblStyle w:val="Grigliatabella"/>
        <w:tblW w:w="9327" w:type="dxa"/>
        <w:tblInd w:w="137" w:type="dxa"/>
        <w:tblLayout w:type="fixed"/>
        <w:tblLook w:val="04A0"/>
      </w:tblPr>
      <w:tblGrid>
        <w:gridCol w:w="9327"/>
      </w:tblGrid>
      <w:tr w:rsidR="00EE366B">
        <w:tc>
          <w:tcPr>
            <w:tcW w:w="9327" w:type="dxa"/>
          </w:tcPr>
          <w:p w:rsidR="00EE366B" w:rsidRDefault="00EE366B">
            <w:pPr>
              <w:tabs>
                <w:tab w:val="left" w:pos="834"/>
              </w:tabs>
              <w:spacing w:after="0" w:line="240" w:lineRule="auto"/>
              <w:rPr>
                <w:rFonts w:ascii="Times New Roman" w:eastAsia="Times New Roman" w:hAnsi="Times New Roman" w:cs="Times New Roman"/>
                <w:sz w:val="24"/>
                <w:szCs w:val="24"/>
              </w:rPr>
            </w:pPr>
          </w:p>
        </w:tc>
      </w:tr>
    </w:tbl>
    <w:p w:rsidR="00EE366B" w:rsidRDefault="00EE366B">
      <w:pPr>
        <w:spacing w:after="0" w:line="240" w:lineRule="auto"/>
        <w:ind w:left="567"/>
        <w:jc w:val="both"/>
        <w:rPr>
          <w:rFonts w:ascii="Times New Roman" w:hAnsi="Times New Roman" w:cs="Times New Roman"/>
          <w:i/>
          <w:sz w:val="24"/>
          <w:szCs w:val="24"/>
        </w:rPr>
      </w:pPr>
    </w:p>
    <w:p w:rsidR="00EE366B" w:rsidRDefault="002F2890">
      <w:pPr>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23.6) Indicazione delle ulteriori risorse umane e strumentali e/o delle iniziative e/o delle misure di sostegno volte ad accompagnare gli operatori volontari con minori opportunità nello svolgimento delle attività progettuali (*)</w:t>
      </w:r>
    </w:p>
    <w:p w:rsidR="00EE366B" w:rsidRDefault="00EE366B">
      <w:pPr>
        <w:spacing w:after="0" w:line="240" w:lineRule="auto"/>
        <w:ind w:left="567"/>
        <w:jc w:val="both"/>
        <w:rPr>
          <w:rFonts w:ascii="Times New Roman" w:hAnsi="Times New Roman" w:cs="Times New Roman"/>
          <w:i/>
          <w:sz w:val="24"/>
          <w:szCs w:val="24"/>
        </w:rPr>
      </w:pPr>
    </w:p>
    <w:tbl>
      <w:tblPr>
        <w:tblStyle w:val="Grigliatabella"/>
        <w:tblW w:w="9327" w:type="dxa"/>
        <w:tblInd w:w="137" w:type="dxa"/>
        <w:tblLayout w:type="fixed"/>
        <w:tblLook w:val="04A0"/>
      </w:tblPr>
      <w:tblGrid>
        <w:gridCol w:w="9327"/>
      </w:tblGrid>
      <w:tr w:rsidR="00EE366B">
        <w:tc>
          <w:tcPr>
            <w:tcW w:w="9327" w:type="dxa"/>
          </w:tcPr>
          <w:p w:rsidR="00EE366B" w:rsidRDefault="00EE366B">
            <w:pPr>
              <w:tabs>
                <w:tab w:val="left" w:pos="834"/>
              </w:tabs>
              <w:spacing w:after="0" w:line="240" w:lineRule="auto"/>
              <w:rPr>
                <w:rFonts w:ascii="Times New Roman" w:eastAsia="Times New Roman" w:hAnsi="Times New Roman" w:cs="Times New Roman"/>
                <w:sz w:val="24"/>
                <w:szCs w:val="24"/>
              </w:rPr>
            </w:pPr>
          </w:p>
        </w:tc>
      </w:tr>
    </w:tbl>
    <w:p w:rsidR="00EE366B" w:rsidRDefault="00EE366B">
      <w:pPr>
        <w:spacing w:after="0" w:line="240" w:lineRule="auto"/>
        <w:rPr>
          <w:rFonts w:ascii="Times New Roman" w:eastAsia="Times New Roman" w:hAnsi="Times New Roman" w:cs="Times New Roman"/>
          <w:i/>
          <w:sz w:val="24"/>
          <w:szCs w:val="24"/>
        </w:rPr>
      </w:pPr>
    </w:p>
    <w:p w:rsidR="00EE366B" w:rsidRDefault="00EE366B">
      <w:pPr>
        <w:spacing w:after="0" w:line="240" w:lineRule="auto"/>
        <w:rPr>
          <w:rFonts w:ascii="Times New Roman" w:eastAsia="Times New Roman" w:hAnsi="Times New Roman" w:cs="Times New Roman"/>
          <w:i/>
          <w:sz w:val="24"/>
          <w:szCs w:val="24"/>
        </w:rPr>
      </w:pPr>
    </w:p>
    <w:p w:rsidR="00EE366B" w:rsidRDefault="00CD1FA6">
      <w:pPr>
        <w:widowControl w:val="0"/>
        <w:spacing w:after="0" w:line="240" w:lineRule="auto"/>
        <w:rPr>
          <w:rFonts w:ascii="Times New Roman" w:eastAsiaTheme="majorEastAsia" w:hAnsi="Times New Roman" w:cs="Times New Roman"/>
          <w:b/>
          <w:bCs/>
          <w:i/>
          <w:sz w:val="24"/>
          <w:szCs w:val="24"/>
          <w:lang w:eastAsia="it-IT"/>
        </w:rPr>
      </w:pPr>
      <w:bookmarkStart w:id="3" w:name="_Toc520364088"/>
      <w:r w:rsidRPr="00CD1FA6">
        <w:rPr>
          <w:noProof/>
        </w:rPr>
        <w:pict/>
      </w:r>
      <w:r w:rsidRPr="00CD1FA6">
        <w:rPr>
          <w:noProof/>
        </w:rPr>
        <w:pict>
          <v:shape id="Rectangle 73" o:spid="_x0000_s1044" type="#_x0000_m1045" style="position:absolute;margin-left:435.3pt;margin-top:.15pt;width:32.4pt;height:24.7pt;z-index:251659776;mso-wrap-style:none;v-text-anchor:middle" coordsize="" path="m,l-127,r,-127l,-127xe" fillcolor="white" stroked="t" strokecolor="black" strokeweight=".26mm">
            <v:fill color2="black" o:detectmouseclick="t" type="solid"/>
            <v:stroke joinstyle="miter" endcap="flat"/>
          </v:shape>
        </w:pict>
      </w:r>
      <w:r w:rsidR="002F2890">
        <w:rPr>
          <w:rFonts w:ascii="Times New Roman" w:eastAsiaTheme="majorEastAsia" w:hAnsi="Times New Roman" w:cs="Times New Roman"/>
          <w:b/>
          <w:bCs/>
          <w:i/>
          <w:sz w:val="24"/>
          <w:szCs w:val="24"/>
          <w:lang w:eastAsia="it-IT"/>
        </w:rPr>
        <w:t>24) Periodo di servizio in uno dei paesi membri dell’U.E.</w:t>
      </w:r>
      <w:bookmarkEnd w:id="3"/>
      <w:r w:rsidR="002F2890">
        <w:rPr>
          <w:rFonts w:ascii="Times New Roman" w:eastAsiaTheme="majorEastAsia" w:hAnsi="Times New Roman" w:cs="Times New Roman"/>
          <w:b/>
          <w:bCs/>
          <w:i/>
          <w:sz w:val="24"/>
          <w:szCs w:val="24"/>
          <w:lang w:eastAsia="it-IT"/>
        </w:rPr>
        <w:t xml:space="preserve"> </w:t>
      </w:r>
    </w:p>
    <w:p w:rsidR="00EE366B" w:rsidRDefault="00EE366B">
      <w:pPr>
        <w:spacing w:after="0" w:line="240" w:lineRule="auto"/>
        <w:rPr>
          <w:rFonts w:ascii="Times New Roman" w:hAnsi="Times New Roman" w:cs="Times New Roman"/>
          <w:i/>
          <w:sz w:val="24"/>
          <w:szCs w:val="24"/>
        </w:rPr>
      </w:pPr>
    </w:p>
    <w:p w:rsidR="00EE366B" w:rsidRDefault="002F2890">
      <w:pPr>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rPr>
        <w:t>24.1) Paese U.E. (*)</w:t>
      </w:r>
    </w:p>
    <w:p w:rsidR="00EE366B" w:rsidRDefault="00EE366B">
      <w:pPr>
        <w:pStyle w:val="Paragrafoelenco"/>
        <w:spacing w:after="0" w:line="240" w:lineRule="auto"/>
        <w:ind w:left="1146"/>
        <w:jc w:val="both"/>
        <w:rPr>
          <w:rFonts w:ascii="Times New Roman" w:hAnsi="Times New Roman" w:cs="Times New Roman"/>
          <w:i/>
          <w:sz w:val="24"/>
          <w:szCs w:val="24"/>
        </w:rPr>
      </w:pPr>
    </w:p>
    <w:tbl>
      <w:tblPr>
        <w:tblStyle w:val="Grigliatabella"/>
        <w:tblW w:w="9327" w:type="dxa"/>
        <w:tblInd w:w="137" w:type="dxa"/>
        <w:tblLayout w:type="fixed"/>
        <w:tblLook w:val="04A0"/>
      </w:tblPr>
      <w:tblGrid>
        <w:gridCol w:w="9327"/>
      </w:tblGrid>
      <w:tr w:rsidR="00EE366B">
        <w:tc>
          <w:tcPr>
            <w:tcW w:w="9327" w:type="dxa"/>
          </w:tcPr>
          <w:p w:rsidR="00EE366B" w:rsidRDefault="00EE366B">
            <w:pPr>
              <w:tabs>
                <w:tab w:val="left" w:pos="834"/>
              </w:tabs>
              <w:spacing w:after="0" w:line="240" w:lineRule="auto"/>
              <w:rPr>
                <w:rFonts w:ascii="Times New Roman" w:eastAsia="Times New Roman" w:hAnsi="Times New Roman" w:cs="Times New Roman"/>
                <w:sz w:val="24"/>
                <w:szCs w:val="24"/>
              </w:rPr>
            </w:pPr>
          </w:p>
          <w:p w:rsidR="00EE366B" w:rsidRDefault="00EE366B">
            <w:pPr>
              <w:tabs>
                <w:tab w:val="left" w:pos="834"/>
              </w:tabs>
              <w:spacing w:after="0" w:line="240" w:lineRule="auto"/>
              <w:rPr>
                <w:rFonts w:ascii="Times New Roman" w:eastAsia="Times New Roman" w:hAnsi="Times New Roman" w:cs="Times New Roman"/>
                <w:sz w:val="24"/>
                <w:szCs w:val="24"/>
              </w:rPr>
            </w:pPr>
          </w:p>
        </w:tc>
      </w:tr>
    </w:tbl>
    <w:p w:rsidR="00EE366B" w:rsidRDefault="00EE366B">
      <w:pPr>
        <w:pStyle w:val="Paragrafoelenco"/>
        <w:spacing w:after="0" w:line="240" w:lineRule="auto"/>
        <w:ind w:left="1146"/>
        <w:jc w:val="both"/>
        <w:rPr>
          <w:rFonts w:ascii="Times New Roman" w:hAnsi="Times New Roman" w:cs="Times New Roman"/>
          <w:i/>
          <w:sz w:val="24"/>
          <w:szCs w:val="24"/>
        </w:rPr>
      </w:pPr>
    </w:p>
    <w:p w:rsidR="00EE366B" w:rsidRDefault="00CD1FA6">
      <w:pPr>
        <w:spacing w:after="0" w:line="240" w:lineRule="auto"/>
        <w:ind w:left="426"/>
        <w:jc w:val="both"/>
        <w:rPr>
          <w:rFonts w:ascii="Times New Roman" w:hAnsi="Times New Roman" w:cs="Times New Roman"/>
          <w:i/>
          <w:sz w:val="24"/>
          <w:szCs w:val="24"/>
        </w:rPr>
      </w:pPr>
      <w:r w:rsidRPr="00CD1FA6">
        <w:rPr>
          <w:noProof/>
        </w:rPr>
        <w:pict/>
      </w:r>
      <w:r w:rsidRPr="00CD1FA6">
        <w:rPr>
          <w:noProof/>
        </w:rPr>
        <w:pict>
          <v:shape id="Rectangle 36" o:spid="_x0000_s1042" type="#_x0000_m1043" style="position:absolute;left:0;text-align:left;margin-left:447.25pt;margin-top:1.25pt;width:29.5pt;height:25.45pt;flip:y;z-index:251661824;mso-wrap-style:none;v-text-anchor:middle" coordsize="" path="m,l-127,r,-127l,-127xe" fillcolor="white" stroked="t" strokecolor="black" strokeweight=".26mm">
            <v:fill color2="black" o:detectmouseclick="t" type="solid"/>
            <v:stroke joinstyle="miter" endcap="flat"/>
          </v:shape>
        </w:pict>
      </w:r>
      <w:r w:rsidR="002F2890">
        <w:rPr>
          <w:rFonts w:ascii="Times New Roman" w:hAnsi="Times New Roman" w:cs="Times New Roman"/>
          <w:i/>
          <w:sz w:val="24"/>
          <w:szCs w:val="24"/>
        </w:rPr>
        <w:t>24.2) Durata del periodo di svolgimento del servizio nel Paese U.E. (*)</w:t>
      </w:r>
    </w:p>
    <w:p w:rsidR="00EE366B" w:rsidRDefault="002F2890">
      <w:pPr>
        <w:spacing w:after="0" w:line="240" w:lineRule="auto"/>
        <w:ind w:left="426"/>
        <w:jc w:val="both"/>
        <w:rPr>
          <w:rFonts w:ascii="Times New Roman" w:hAnsi="Times New Roman" w:cs="Times New Roman"/>
        </w:rPr>
      </w:pPr>
      <w:r>
        <w:rPr>
          <w:rFonts w:ascii="Times New Roman" w:hAnsi="Times New Roman" w:cs="Times New Roman"/>
          <w:b/>
        </w:rPr>
        <w:t>(</w:t>
      </w:r>
      <w:r>
        <w:rPr>
          <w:rFonts w:ascii="Times New Roman" w:hAnsi="Times New Roman" w:cs="Times New Roman"/>
          <w:sz w:val="24"/>
          <w:szCs w:val="24"/>
        </w:rPr>
        <w:t>minimo 1 mese massimo 3 mesi, esprimibile anche in giorni</w:t>
      </w:r>
      <w:r>
        <w:rPr>
          <w:rFonts w:ascii="Times New Roman" w:hAnsi="Times New Roman" w:cs="Times New Roman"/>
        </w:rPr>
        <w:t>)</w:t>
      </w:r>
    </w:p>
    <w:p w:rsidR="00EE366B" w:rsidRDefault="00EE366B">
      <w:pPr>
        <w:spacing w:after="0" w:line="240" w:lineRule="auto"/>
        <w:ind w:left="426"/>
        <w:jc w:val="both"/>
        <w:rPr>
          <w:rFonts w:ascii="Times New Roman" w:hAnsi="Times New Roman" w:cs="Times New Roman"/>
        </w:rPr>
      </w:pPr>
    </w:p>
    <w:p w:rsidR="00EE366B" w:rsidRDefault="002F2890">
      <w:pPr>
        <w:pStyle w:val="Paragrafoelenco"/>
        <w:spacing w:after="0" w:line="240" w:lineRule="auto"/>
        <w:ind w:left="1146"/>
        <w:jc w:val="both"/>
        <w:rPr>
          <w:rFonts w:ascii="Times New Roman" w:hAnsi="Times New Roman" w:cs="Times New Roman"/>
          <w:sz w:val="24"/>
          <w:szCs w:val="24"/>
        </w:rPr>
      </w:pPr>
      <w:r>
        <w:rPr>
          <w:rFonts w:ascii="Times New Roman" w:hAnsi="Times New Roman" w:cs="Times New Roman"/>
          <w:i/>
          <w:sz w:val="24"/>
          <w:szCs w:val="24"/>
        </w:rPr>
        <w:t>24.2a) Modalità di svolgimento del servizio civile (per i progetti in territorio transfrontaliero)</w:t>
      </w:r>
      <w:r>
        <w:rPr>
          <w:rFonts w:ascii="Times New Roman" w:hAnsi="Times New Roman" w:cs="Times New Roman"/>
          <w:sz w:val="24"/>
          <w:szCs w:val="24"/>
        </w:rPr>
        <w:t xml:space="preserve"> (*)</w:t>
      </w:r>
    </w:p>
    <w:p w:rsidR="00EE366B" w:rsidRDefault="00EE366B">
      <w:pPr>
        <w:pStyle w:val="Paragrafoelenco"/>
        <w:spacing w:after="0" w:line="240" w:lineRule="auto"/>
        <w:ind w:left="1146"/>
        <w:jc w:val="both"/>
        <w:rPr>
          <w:rFonts w:ascii="Times New Roman" w:hAnsi="Times New Roman" w:cs="Times New Roman"/>
          <w:sz w:val="24"/>
          <w:szCs w:val="24"/>
        </w:rPr>
      </w:pPr>
    </w:p>
    <w:p w:rsidR="00EE366B" w:rsidRDefault="00CD1FA6">
      <w:pPr>
        <w:pStyle w:val="Paragrafoelenco"/>
        <w:numPr>
          <w:ilvl w:val="0"/>
          <w:numId w:val="3"/>
        </w:numPr>
        <w:tabs>
          <w:tab w:val="left" w:pos="932"/>
        </w:tabs>
        <w:spacing w:after="0" w:line="240" w:lineRule="auto"/>
        <w:jc w:val="both"/>
        <w:rPr>
          <w:rFonts w:ascii="Times New Roman" w:hAnsi="Times New Roman" w:cs="Times New Roman"/>
          <w:sz w:val="24"/>
          <w:szCs w:val="24"/>
        </w:rPr>
      </w:pPr>
      <w:r w:rsidRPr="00CD1FA6">
        <w:rPr>
          <w:noProof/>
        </w:rPr>
        <w:pict/>
      </w:r>
      <w:r w:rsidRPr="00CD1FA6">
        <w:rPr>
          <w:noProof/>
        </w:rPr>
        <w:pict>
          <v:shape id="Rectangle 45" o:spid="_x0000_s1040" type="#_x0000_m1041" style="position:absolute;left:0;text-align:left;margin-left:181.3pt;margin-top:1.25pt;width:14.45pt;height:10.85pt;z-index:251663872;mso-wrap-style:none;v-text-anchor:middle" coordsize="" path="m,l-127,r,-127l,-127xe" fillcolor="white" stroked="t" strokecolor="black" strokeweight=".26mm">
            <v:fill color2="black" o:detectmouseclick="t" type="solid"/>
            <v:stroke joinstyle="miter" endcap="flat"/>
          </v:shape>
        </w:pict>
      </w:r>
      <w:r w:rsidR="002F2890">
        <w:rPr>
          <w:rFonts w:ascii="Times New Roman" w:hAnsi="Times New Roman" w:cs="Times New Roman"/>
          <w:sz w:val="24"/>
          <w:szCs w:val="24"/>
        </w:rPr>
        <w:t>Continuativo</w:t>
      </w:r>
    </w:p>
    <w:p w:rsidR="00EE366B" w:rsidRDefault="00CD1FA6">
      <w:pPr>
        <w:pStyle w:val="Paragrafoelenco"/>
        <w:numPr>
          <w:ilvl w:val="0"/>
          <w:numId w:val="3"/>
        </w:numPr>
        <w:tabs>
          <w:tab w:val="left" w:pos="932"/>
        </w:tabs>
        <w:spacing w:after="0" w:line="240" w:lineRule="auto"/>
        <w:jc w:val="both"/>
        <w:rPr>
          <w:rFonts w:ascii="Times New Roman" w:hAnsi="Times New Roman" w:cs="Times New Roman"/>
          <w:sz w:val="24"/>
          <w:szCs w:val="24"/>
        </w:rPr>
      </w:pPr>
      <w:r w:rsidRPr="00CD1FA6">
        <w:rPr>
          <w:noProof/>
        </w:rPr>
        <w:pict/>
      </w:r>
      <w:r w:rsidRPr="00CD1FA6">
        <w:rPr>
          <w:noProof/>
        </w:rPr>
        <w:pict>
          <v:shape id="Rectangle 46" o:spid="_x0000_s1038" type="#_x0000_m1039" style="position:absolute;left:0;text-align:left;margin-left:181.3pt;margin-top:1pt;width:14.45pt;height:10.85pt;z-index:251665920;mso-wrap-style:none;v-text-anchor:middle" coordsize="" path="m,l-127,r,-127l,-127xe" fillcolor="white" stroked="t" strokecolor="black" strokeweight=".26mm">
            <v:fill color2="black" o:detectmouseclick="t" type="solid"/>
            <v:stroke joinstyle="miter" endcap="flat"/>
          </v:shape>
        </w:pict>
      </w:r>
      <w:r w:rsidR="002F2890">
        <w:rPr>
          <w:rFonts w:ascii="Times New Roman" w:hAnsi="Times New Roman" w:cs="Times New Roman"/>
          <w:sz w:val="24"/>
          <w:szCs w:val="24"/>
        </w:rPr>
        <w:t>Non continuativo</w:t>
      </w:r>
    </w:p>
    <w:p w:rsidR="00EE366B" w:rsidRDefault="00EE366B">
      <w:pPr>
        <w:pStyle w:val="Paragrafoelenco"/>
        <w:tabs>
          <w:tab w:val="left" w:pos="932"/>
        </w:tabs>
        <w:spacing w:after="0" w:line="240" w:lineRule="auto"/>
        <w:ind w:left="1506"/>
        <w:jc w:val="both"/>
        <w:rPr>
          <w:rFonts w:ascii="Times New Roman" w:hAnsi="Times New Roman" w:cs="Times New Roman"/>
          <w:sz w:val="24"/>
          <w:szCs w:val="24"/>
        </w:rPr>
      </w:pPr>
    </w:p>
    <w:p w:rsidR="00EE366B" w:rsidRDefault="002F2890">
      <w:pPr>
        <w:spacing w:after="0" w:line="240" w:lineRule="auto"/>
        <w:ind w:left="1146"/>
        <w:jc w:val="both"/>
        <w:rPr>
          <w:rFonts w:ascii="Times New Roman" w:hAnsi="Times New Roman" w:cs="Times New Roman"/>
          <w:i/>
          <w:sz w:val="24"/>
          <w:szCs w:val="24"/>
        </w:rPr>
      </w:pPr>
      <w:r>
        <w:rPr>
          <w:rFonts w:ascii="Times New Roman" w:hAnsi="Times New Roman" w:cs="Times New Roman"/>
          <w:i/>
          <w:sz w:val="24"/>
          <w:szCs w:val="24"/>
        </w:rPr>
        <w:t>24.2b) Articolazione oraria del servizio (per i progetti in territorio transfrontaliero) (*)</w:t>
      </w:r>
    </w:p>
    <w:p w:rsidR="00EE366B" w:rsidRDefault="00EE366B">
      <w:pPr>
        <w:spacing w:after="0" w:line="240" w:lineRule="auto"/>
        <w:ind w:left="1146"/>
        <w:jc w:val="both"/>
        <w:rPr>
          <w:rFonts w:ascii="Times New Roman" w:hAnsi="Times New Roman" w:cs="Times New Roman"/>
          <w:i/>
          <w:sz w:val="24"/>
          <w:szCs w:val="24"/>
        </w:rPr>
      </w:pPr>
    </w:p>
    <w:tbl>
      <w:tblPr>
        <w:tblStyle w:val="Grigliatabella"/>
        <w:tblW w:w="8335" w:type="dxa"/>
        <w:tblInd w:w="1129" w:type="dxa"/>
        <w:tblLayout w:type="fixed"/>
        <w:tblLook w:val="04A0"/>
      </w:tblPr>
      <w:tblGrid>
        <w:gridCol w:w="8335"/>
      </w:tblGrid>
      <w:tr w:rsidR="00EE366B">
        <w:tc>
          <w:tcPr>
            <w:tcW w:w="8335" w:type="dxa"/>
          </w:tcPr>
          <w:p w:rsidR="00EE366B" w:rsidRDefault="00EE366B">
            <w:pPr>
              <w:tabs>
                <w:tab w:val="left" w:pos="834"/>
              </w:tabs>
              <w:spacing w:after="0" w:line="240" w:lineRule="auto"/>
              <w:rPr>
                <w:rFonts w:ascii="Times New Roman" w:eastAsia="Times New Roman" w:hAnsi="Times New Roman" w:cs="Times New Roman"/>
                <w:sz w:val="24"/>
                <w:szCs w:val="24"/>
              </w:rPr>
            </w:pPr>
          </w:p>
        </w:tc>
      </w:tr>
    </w:tbl>
    <w:p w:rsidR="00EE366B" w:rsidRDefault="00EE366B">
      <w:pPr>
        <w:spacing w:after="0" w:line="240" w:lineRule="auto"/>
        <w:ind w:left="426" w:hanging="360"/>
        <w:jc w:val="both"/>
        <w:rPr>
          <w:rFonts w:ascii="Times New Roman" w:hAnsi="Times New Roman" w:cs="Times New Roman"/>
          <w:highlight w:val="green"/>
        </w:rPr>
      </w:pPr>
    </w:p>
    <w:p w:rsidR="00EE366B" w:rsidRDefault="00EE366B">
      <w:pPr>
        <w:spacing w:after="0" w:line="240" w:lineRule="auto"/>
        <w:ind w:left="426" w:hanging="360"/>
        <w:jc w:val="both"/>
        <w:rPr>
          <w:rFonts w:ascii="Times New Roman" w:hAnsi="Times New Roman" w:cs="Times New Roman"/>
          <w:highlight w:val="green"/>
        </w:rPr>
      </w:pPr>
    </w:p>
    <w:p w:rsidR="00EE366B" w:rsidRDefault="002F2890">
      <w:pPr>
        <w:tabs>
          <w:tab w:val="left" w:pos="426"/>
        </w:tabs>
        <w:spacing w:after="0" w:line="240" w:lineRule="auto"/>
        <w:ind w:left="426"/>
        <w:jc w:val="both"/>
        <w:rPr>
          <w:rFonts w:ascii="Times New Roman" w:hAnsi="Times New Roman" w:cs="Times New Roman"/>
          <w:i/>
          <w:u w:val="single"/>
        </w:rPr>
      </w:pPr>
      <w:r>
        <w:rPr>
          <w:rFonts w:ascii="Times New Roman" w:hAnsi="Times New Roman" w:cs="Times New Roman"/>
          <w:i/>
          <w:sz w:val="24"/>
          <w:szCs w:val="24"/>
        </w:rPr>
        <w:t>24.3) Attività previste per gli operatori volontari nel periodo da svolgersi all’estero (*)</w:t>
      </w:r>
    </w:p>
    <w:p w:rsidR="00EE366B" w:rsidRDefault="00EE366B">
      <w:pPr>
        <w:pStyle w:val="Paragrafoelenco"/>
        <w:tabs>
          <w:tab w:val="left" w:pos="426"/>
        </w:tabs>
        <w:spacing w:after="0" w:line="240" w:lineRule="auto"/>
        <w:ind w:left="1146"/>
        <w:jc w:val="both"/>
        <w:rPr>
          <w:rFonts w:ascii="Times New Roman" w:hAnsi="Times New Roman" w:cs="Times New Roman"/>
          <w:i/>
          <w:u w:val="single"/>
        </w:rPr>
      </w:pPr>
    </w:p>
    <w:tbl>
      <w:tblPr>
        <w:tblStyle w:val="Grigliatabella"/>
        <w:tblW w:w="9327" w:type="dxa"/>
        <w:tblInd w:w="137" w:type="dxa"/>
        <w:tblLayout w:type="fixed"/>
        <w:tblLook w:val="04A0"/>
      </w:tblPr>
      <w:tblGrid>
        <w:gridCol w:w="9327"/>
      </w:tblGrid>
      <w:tr w:rsidR="00EE366B">
        <w:tc>
          <w:tcPr>
            <w:tcW w:w="9327" w:type="dxa"/>
          </w:tcPr>
          <w:p w:rsidR="00EE366B" w:rsidRDefault="00EE366B">
            <w:pPr>
              <w:tabs>
                <w:tab w:val="left" w:pos="834"/>
              </w:tabs>
              <w:spacing w:after="0" w:line="240" w:lineRule="auto"/>
              <w:rPr>
                <w:rFonts w:ascii="Times New Roman" w:eastAsia="Times New Roman" w:hAnsi="Times New Roman" w:cs="Times New Roman"/>
                <w:sz w:val="24"/>
                <w:szCs w:val="24"/>
              </w:rPr>
            </w:pPr>
          </w:p>
          <w:p w:rsidR="00EE366B" w:rsidRDefault="00EE366B">
            <w:pPr>
              <w:tabs>
                <w:tab w:val="left" w:pos="834"/>
              </w:tabs>
              <w:spacing w:after="0" w:line="240" w:lineRule="auto"/>
              <w:rPr>
                <w:rFonts w:ascii="Times New Roman" w:eastAsia="Times New Roman" w:hAnsi="Times New Roman" w:cs="Times New Roman"/>
                <w:sz w:val="24"/>
                <w:szCs w:val="24"/>
              </w:rPr>
            </w:pPr>
          </w:p>
        </w:tc>
      </w:tr>
    </w:tbl>
    <w:p w:rsidR="00EE366B" w:rsidRDefault="00EE366B">
      <w:pPr>
        <w:tabs>
          <w:tab w:val="left" w:pos="932"/>
        </w:tabs>
        <w:spacing w:after="0" w:line="240" w:lineRule="auto"/>
        <w:ind w:left="426" w:hanging="360"/>
        <w:jc w:val="both"/>
        <w:rPr>
          <w:rFonts w:ascii="Times New Roman" w:hAnsi="Times New Roman" w:cs="Times New Roman"/>
          <w:b/>
          <w:u w:val="single"/>
        </w:rPr>
      </w:pPr>
    </w:p>
    <w:p w:rsidR="00EE366B" w:rsidRDefault="002F2890">
      <w:pPr>
        <w:spacing w:after="0" w:line="240" w:lineRule="auto"/>
        <w:ind w:left="426"/>
        <w:jc w:val="both"/>
        <w:rPr>
          <w:rFonts w:ascii="Times New Roman" w:hAnsi="Times New Roman" w:cs="Times New Roman"/>
          <w:i/>
          <w:u w:val="single"/>
        </w:rPr>
      </w:pPr>
      <w:r>
        <w:rPr>
          <w:rFonts w:ascii="Times New Roman" w:hAnsi="Times New Roman" w:cs="Times New Roman"/>
          <w:bCs/>
          <w:i/>
          <w:sz w:val="24"/>
          <w:szCs w:val="24"/>
        </w:rPr>
        <w:t>24.4) Contenuti della formazione dedicata agli operatori volontari, mediante uno o più moduli aggiuntivi riferiti alla misura (*)</w:t>
      </w:r>
    </w:p>
    <w:p w:rsidR="00EE366B" w:rsidRDefault="00EE366B">
      <w:pPr>
        <w:pStyle w:val="Paragrafoelenco"/>
        <w:spacing w:after="0" w:line="240" w:lineRule="auto"/>
        <w:ind w:left="1146"/>
        <w:jc w:val="both"/>
        <w:rPr>
          <w:rFonts w:ascii="Times New Roman" w:hAnsi="Times New Roman" w:cs="Times New Roman"/>
          <w:i/>
          <w:u w:val="single"/>
        </w:rPr>
      </w:pPr>
    </w:p>
    <w:tbl>
      <w:tblPr>
        <w:tblStyle w:val="Grigliatabella"/>
        <w:tblW w:w="9327" w:type="dxa"/>
        <w:tblInd w:w="137" w:type="dxa"/>
        <w:tblLayout w:type="fixed"/>
        <w:tblLook w:val="04A0"/>
      </w:tblPr>
      <w:tblGrid>
        <w:gridCol w:w="9327"/>
      </w:tblGrid>
      <w:tr w:rsidR="00EE366B">
        <w:tc>
          <w:tcPr>
            <w:tcW w:w="9327" w:type="dxa"/>
          </w:tcPr>
          <w:p w:rsidR="00EE366B" w:rsidRDefault="00EE366B">
            <w:pPr>
              <w:tabs>
                <w:tab w:val="left" w:pos="834"/>
              </w:tabs>
              <w:spacing w:after="0" w:line="240" w:lineRule="auto"/>
              <w:rPr>
                <w:rFonts w:ascii="Times New Roman" w:eastAsia="Times New Roman" w:hAnsi="Times New Roman" w:cs="Times New Roman"/>
                <w:sz w:val="24"/>
                <w:szCs w:val="24"/>
              </w:rPr>
            </w:pPr>
          </w:p>
          <w:p w:rsidR="00EE366B" w:rsidRDefault="00EE366B">
            <w:pPr>
              <w:tabs>
                <w:tab w:val="left" w:pos="834"/>
              </w:tabs>
              <w:spacing w:after="0" w:line="240" w:lineRule="auto"/>
              <w:rPr>
                <w:rFonts w:ascii="Times New Roman" w:eastAsia="Times New Roman" w:hAnsi="Times New Roman" w:cs="Times New Roman"/>
                <w:sz w:val="24"/>
                <w:szCs w:val="24"/>
              </w:rPr>
            </w:pPr>
          </w:p>
        </w:tc>
      </w:tr>
    </w:tbl>
    <w:p w:rsidR="00EE366B" w:rsidRDefault="00EE366B">
      <w:pPr>
        <w:tabs>
          <w:tab w:val="left" w:pos="932"/>
        </w:tabs>
        <w:spacing w:after="0" w:line="240" w:lineRule="auto"/>
        <w:ind w:left="426" w:hanging="426"/>
        <w:jc w:val="both"/>
        <w:rPr>
          <w:rFonts w:ascii="Times New Roman" w:hAnsi="Times New Roman" w:cs="Times New Roman"/>
          <w:b/>
          <w:u w:val="single"/>
        </w:rPr>
      </w:pPr>
    </w:p>
    <w:p w:rsidR="00EE366B" w:rsidRDefault="00EE366B">
      <w:pPr>
        <w:spacing w:after="0" w:line="240" w:lineRule="auto"/>
        <w:ind w:left="426"/>
        <w:jc w:val="both"/>
        <w:rPr>
          <w:rFonts w:ascii="Times New Roman" w:hAnsi="Times New Roman" w:cs="Times New Roman"/>
        </w:rPr>
      </w:pPr>
    </w:p>
    <w:p w:rsidR="00EE366B" w:rsidRDefault="002F2890">
      <w:pPr>
        <w:tabs>
          <w:tab w:val="left" w:pos="567"/>
        </w:tabs>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rPr>
        <w:t>25.5) Modalità di fruizione del vitto e dell’alloggio per gli operatori volontari (*)</w:t>
      </w:r>
    </w:p>
    <w:p w:rsidR="00EE366B" w:rsidRDefault="00EE366B">
      <w:pPr>
        <w:pStyle w:val="Paragrafoelenco"/>
        <w:tabs>
          <w:tab w:val="left" w:pos="567"/>
        </w:tabs>
        <w:spacing w:after="0" w:line="240" w:lineRule="auto"/>
        <w:ind w:left="1146"/>
        <w:jc w:val="both"/>
        <w:rPr>
          <w:rFonts w:ascii="Times New Roman" w:hAnsi="Times New Roman" w:cs="Times New Roman"/>
          <w:i/>
          <w:sz w:val="24"/>
          <w:szCs w:val="24"/>
        </w:rPr>
      </w:pPr>
    </w:p>
    <w:tbl>
      <w:tblPr>
        <w:tblStyle w:val="Grigliatabella"/>
        <w:tblW w:w="9327" w:type="dxa"/>
        <w:tblInd w:w="137" w:type="dxa"/>
        <w:tblLayout w:type="fixed"/>
        <w:tblLook w:val="04A0"/>
      </w:tblPr>
      <w:tblGrid>
        <w:gridCol w:w="9327"/>
      </w:tblGrid>
      <w:tr w:rsidR="00EE366B">
        <w:tc>
          <w:tcPr>
            <w:tcW w:w="9327" w:type="dxa"/>
          </w:tcPr>
          <w:p w:rsidR="00EE366B" w:rsidRDefault="00EE366B">
            <w:pPr>
              <w:tabs>
                <w:tab w:val="left" w:pos="834"/>
              </w:tabs>
              <w:spacing w:after="0" w:line="240" w:lineRule="auto"/>
              <w:rPr>
                <w:rFonts w:ascii="Times New Roman" w:eastAsia="Times New Roman" w:hAnsi="Times New Roman" w:cs="Times New Roman"/>
                <w:sz w:val="24"/>
                <w:szCs w:val="24"/>
              </w:rPr>
            </w:pPr>
          </w:p>
        </w:tc>
      </w:tr>
    </w:tbl>
    <w:p w:rsidR="00EE366B" w:rsidRDefault="00EE366B">
      <w:pPr>
        <w:spacing w:after="0" w:line="240" w:lineRule="auto"/>
        <w:ind w:left="1134"/>
        <w:jc w:val="both"/>
        <w:rPr>
          <w:rFonts w:ascii="Times New Roman" w:hAnsi="Times New Roman" w:cs="Times New Roman"/>
          <w:i/>
          <w:sz w:val="24"/>
          <w:szCs w:val="24"/>
        </w:rPr>
      </w:pPr>
    </w:p>
    <w:p w:rsidR="00EE366B" w:rsidRDefault="002F2890">
      <w:pPr>
        <w:spacing w:after="0" w:line="240" w:lineRule="auto"/>
        <w:ind w:left="1134"/>
        <w:jc w:val="both"/>
        <w:rPr>
          <w:rFonts w:ascii="Times New Roman" w:hAnsi="Times New Roman" w:cs="Times New Roman"/>
          <w:i/>
          <w:sz w:val="24"/>
          <w:szCs w:val="24"/>
        </w:rPr>
      </w:pPr>
      <w:r>
        <w:rPr>
          <w:rFonts w:ascii="Times New Roman" w:hAnsi="Times New Roman" w:cs="Times New Roman"/>
          <w:i/>
          <w:sz w:val="24"/>
          <w:szCs w:val="24"/>
        </w:rPr>
        <w:t>24.5a) Modalità di fruizione del vitto e dell’erogazione delle spese di viaggio (per i progetti in territorio transfrontaliero) (*)</w:t>
      </w:r>
    </w:p>
    <w:p w:rsidR="00EE366B" w:rsidRDefault="00EE366B">
      <w:pPr>
        <w:spacing w:after="0" w:line="240" w:lineRule="auto"/>
        <w:ind w:left="1134"/>
        <w:jc w:val="both"/>
        <w:rPr>
          <w:rFonts w:ascii="Times New Roman" w:hAnsi="Times New Roman" w:cs="Times New Roman"/>
          <w:i/>
          <w:sz w:val="24"/>
          <w:szCs w:val="24"/>
        </w:rPr>
      </w:pPr>
    </w:p>
    <w:tbl>
      <w:tblPr>
        <w:tblStyle w:val="Grigliatabella"/>
        <w:tblW w:w="8335" w:type="dxa"/>
        <w:tblInd w:w="1129" w:type="dxa"/>
        <w:tblLayout w:type="fixed"/>
        <w:tblLook w:val="04A0"/>
      </w:tblPr>
      <w:tblGrid>
        <w:gridCol w:w="8335"/>
      </w:tblGrid>
      <w:tr w:rsidR="00EE366B">
        <w:tc>
          <w:tcPr>
            <w:tcW w:w="8335" w:type="dxa"/>
          </w:tcPr>
          <w:p w:rsidR="00EE366B" w:rsidRDefault="00EE366B">
            <w:pPr>
              <w:tabs>
                <w:tab w:val="left" w:pos="834"/>
              </w:tabs>
              <w:spacing w:after="0" w:line="240" w:lineRule="auto"/>
              <w:rPr>
                <w:rFonts w:ascii="Times New Roman" w:eastAsia="Times New Roman" w:hAnsi="Times New Roman" w:cs="Times New Roman"/>
                <w:sz w:val="24"/>
                <w:szCs w:val="24"/>
              </w:rPr>
            </w:pPr>
          </w:p>
        </w:tc>
      </w:tr>
    </w:tbl>
    <w:p w:rsidR="00EE366B" w:rsidRDefault="00EE366B">
      <w:pPr>
        <w:pStyle w:val="Paragrafoelenco"/>
        <w:spacing w:after="0" w:line="240" w:lineRule="auto"/>
        <w:jc w:val="both"/>
        <w:rPr>
          <w:rFonts w:ascii="Times New Roman" w:hAnsi="Times New Roman" w:cs="Times New Roman"/>
        </w:rPr>
      </w:pPr>
    </w:p>
    <w:p w:rsidR="00EE366B" w:rsidRDefault="002F2890">
      <w:pPr>
        <w:tabs>
          <w:tab w:val="left" w:pos="426"/>
        </w:tabs>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rPr>
        <w:t>24.6) Modalità di collegamento e comunicazione degli operatori volontari all’estero con la sede in Italia (*)</w:t>
      </w:r>
    </w:p>
    <w:p w:rsidR="00EE366B" w:rsidRDefault="00EE366B">
      <w:pPr>
        <w:pStyle w:val="Paragrafoelenco"/>
        <w:tabs>
          <w:tab w:val="left" w:pos="426"/>
        </w:tabs>
        <w:spacing w:after="0" w:line="240" w:lineRule="auto"/>
        <w:ind w:left="1146"/>
        <w:jc w:val="both"/>
        <w:rPr>
          <w:rFonts w:ascii="Times New Roman" w:hAnsi="Times New Roman" w:cs="Times New Roman"/>
          <w:i/>
          <w:sz w:val="24"/>
          <w:szCs w:val="24"/>
        </w:rPr>
      </w:pPr>
    </w:p>
    <w:tbl>
      <w:tblPr>
        <w:tblStyle w:val="Grigliatabella"/>
        <w:tblW w:w="9327" w:type="dxa"/>
        <w:tblInd w:w="137" w:type="dxa"/>
        <w:tblLayout w:type="fixed"/>
        <w:tblLook w:val="04A0"/>
      </w:tblPr>
      <w:tblGrid>
        <w:gridCol w:w="9327"/>
      </w:tblGrid>
      <w:tr w:rsidR="00EE366B">
        <w:tc>
          <w:tcPr>
            <w:tcW w:w="9327" w:type="dxa"/>
          </w:tcPr>
          <w:p w:rsidR="00EE366B" w:rsidRDefault="00EE366B">
            <w:pPr>
              <w:tabs>
                <w:tab w:val="left" w:pos="834"/>
              </w:tabs>
              <w:spacing w:after="0" w:line="240" w:lineRule="auto"/>
              <w:rPr>
                <w:rFonts w:ascii="Times New Roman" w:eastAsia="Times New Roman" w:hAnsi="Times New Roman" w:cs="Times New Roman"/>
                <w:sz w:val="24"/>
                <w:szCs w:val="24"/>
              </w:rPr>
            </w:pPr>
          </w:p>
        </w:tc>
      </w:tr>
    </w:tbl>
    <w:p w:rsidR="00EE366B" w:rsidRDefault="00EE366B">
      <w:pPr>
        <w:tabs>
          <w:tab w:val="left" w:pos="426"/>
        </w:tabs>
        <w:spacing w:after="0" w:line="240" w:lineRule="auto"/>
        <w:jc w:val="both"/>
        <w:rPr>
          <w:rFonts w:ascii="Times New Roman" w:hAnsi="Times New Roman" w:cs="Times New Roman"/>
          <w:i/>
          <w:sz w:val="24"/>
          <w:szCs w:val="24"/>
        </w:rPr>
      </w:pPr>
    </w:p>
    <w:p w:rsidR="00EE366B" w:rsidRDefault="002F2890">
      <w:pPr>
        <w:tabs>
          <w:tab w:val="left" w:pos="426"/>
        </w:tabs>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rPr>
        <w:t>24.7) Eventuale assicurazione integrativa</w:t>
      </w:r>
      <w:r>
        <w:rPr>
          <w:rFonts w:ascii="Times New Roman" w:eastAsia="Calibri" w:hAnsi="Times New Roman" w:cs="Times New Roman"/>
          <w:i/>
          <w:sz w:val="24"/>
        </w:rPr>
        <w:t xml:space="preserve"> a copertura dei rischi indicati nel Piano di sicurezza</w:t>
      </w:r>
    </w:p>
    <w:tbl>
      <w:tblPr>
        <w:tblStyle w:val="Grigliatabella"/>
        <w:tblW w:w="9327" w:type="dxa"/>
        <w:tblInd w:w="137" w:type="dxa"/>
        <w:tblLayout w:type="fixed"/>
        <w:tblLook w:val="04A0"/>
      </w:tblPr>
      <w:tblGrid>
        <w:gridCol w:w="9327"/>
      </w:tblGrid>
      <w:tr w:rsidR="00EE366B">
        <w:tc>
          <w:tcPr>
            <w:tcW w:w="9327" w:type="dxa"/>
          </w:tcPr>
          <w:p w:rsidR="00EE366B" w:rsidRDefault="00EE366B">
            <w:pPr>
              <w:tabs>
                <w:tab w:val="left" w:pos="834"/>
              </w:tabs>
              <w:spacing w:after="0" w:line="240" w:lineRule="auto"/>
              <w:rPr>
                <w:rFonts w:ascii="Times New Roman" w:eastAsia="Times New Roman" w:hAnsi="Times New Roman" w:cs="Times New Roman"/>
                <w:sz w:val="24"/>
                <w:szCs w:val="24"/>
              </w:rPr>
            </w:pPr>
          </w:p>
        </w:tc>
      </w:tr>
    </w:tbl>
    <w:p w:rsidR="00EE366B" w:rsidRDefault="00EE366B">
      <w:pPr>
        <w:tabs>
          <w:tab w:val="left" w:pos="426"/>
        </w:tabs>
        <w:spacing w:after="0" w:line="240" w:lineRule="auto"/>
        <w:jc w:val="both"/>
        <w:rPr>
          <w:rFonts w:ascii="Times New Roman" w:hAnsi="Times New Roman" w:cs="Times New Roman"/>
          <w:i/>
          <w:sz w:val="24"/>
          <w:szCs w:val="24"/>
        </w:rPr>
      </w:pPr>
    </w:p>
    <w:p w:rsidR="00EE366B" w:rsidRDefault="002F2890">
      <w:pPr>
        <w:spacing w:after="0" w:line="240" w:lineRule="auto"/>
        <w:ind w:left="426"/>
        <w:rPr>
          <w:rFonts w:ascii="Times New Roman" w:hAnsi="Times New Roman" w:cs="Times New Roman"/>
          <w:i/>
          <w:sz w:val="24"/>
          <w:szCs w:val="24"/>
        </w:rPr>
      </w:pPr>
      <w:r>
        <w:rPr>
          <w:rFonts w:ascii="Times New Roman" w:hAnsi="Times New Roman" w:cs="Times New Roman"/>
          <w:i/>
          <w:sz w:val="24"/>
          <w:szCs w:val="24"/>
        </w:rPr>
        <w:t>24.8) Tabella riepilogativa</w:t>
      </w:r>
    </w:p>
    <w:tbl>
      <w:tblPr>
        <w:tblStyle w:val="Grigliatabella"/>
        <w:tblW w:w="9114" w:type="dxa"/>
        <w:jc w:val="center"/>
        <w:tblLayout w:type="fixed"/>
        <w:tblLook w:val="04A0"/>
      </w:tblPr>
      <w:tblGrid>
        <w:gridCol w:w="568"/>
        <w:gridCol w:w="1560"/>
        <w:gridCol w:w="991"/>
        <w:gridCol w:w="1006"/>
        <w:gridCol w:w="833"/>
        <w:gridCol w:w="1153"/>
        <w:gridCol w:w="1161"/>
        <w:gridCol w:w="1842"/>
      </w:tblGrid>
      <w:tr w:rsidR="00EE366B">
        <w:trPr>
          <w:trHeight w:val="580"/>
          <w:jc w:val="center"/>
        </w:trPr>
        <w:tc>
          <w:tcPr>
            <w:tcW w:w="567" w:type="dxa"/>
            <w:vAlign w:val="center"/>
          </w:tcPr>
          <w:p w:rsidR="00EE366B" w:rsidRDefault="00EE366B">
            <w:pPr>
              <w:pStyle w:val="TableParagraph"/>
              <w:jc w:val="center"/>
              <w:rPr>
                <w:rFonts w:ascii="Times New Roman" w:eastAsia="Times New Roman" w:hAnsi="Times New Roman" w:cs="Times New Roman"/>
                <w:i/>
                <w:sz w:val="20"/>
                <w:szCs w:val="20"/>
              </w:rPr>
            </w:pPr>
          </w:p>
          <w:p w:rsidR="00EE366B" w:rsidRDefault="002F2890">
            <w:pPr>
              <w:pStyle w:val="TableParagraph"/>
              <w:jc w:val="center"/>
              <w:rPr>
                <w:rFonts w:ascii="Times New Roman" w:eastAsia="Times New Roman" w:hAnsi="Times New Roman" w:cs="Times New Roman"/>
                <w:sz w:val="20"/>
                <w:szCs w:val="20"/>
              </w:rPr>
            </w:pPr>
            <w:r>
              <w:rPr>
                <w:rFonts w:ascii="Times New Roman" w:hAnsi="Times New Roman"/>
                <w:i/>
                <w:sz w:val="20"/>
              </w:rPr>
              <w:t>N.</w:t>
            </w:r>
          </w:p>
        </w:tc>
        <w:tc>
          <w:tcPr>
            <w:tcW w:w="1560" w:type="dxa"/>
            <w:vAlign w:val="center"/>
          </w:tcPr>
          <w:p w:rsidR="00EE366B" w:rsidRDefault="002F2890">
            <w:pPr>
              <w:pStyle w:val="TableParagraph"/>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Ente titolare o di accoglienza cui fa riferimento la sede </w:t>
            </w:r>
          </w:p>
        </w:tc>
        <w:tc>
          <w:tcPr>
            <w:tcW w:w="991" w:type="dxa"/>
            <w:vAlign w:val="center"/>
          </w:tcPr>
          <w:p w:rsidR="00EE366B" w:rsidRDefault="002F2890">
            <w:pPr>
              <w:pStyle w:val="TableParagraph"/>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Sede di attuazione progetto</w:t>
            </w:r>
          </w:p>
        </w:tc>
        <w:tc>
          <w:tcPr>
            <w:tcW w:w="1006" w:type="dxa"/>
            <w:vAlign w:val="center"/>
          </w:tcPr>
          <w:p w:rsidR="00EE366B" w:rsidRDefault="002F2890">
            <w:pPr>
              <w:pStyle w:val="TableParagraph"/>
              <w:ind w:right="3"/>
              <w:jc w:val="center"/>
              <w:rPr>
                <w:rFonts w:ascii="Times New Roman" w:eastAsia="Times New Roman" w:hAnsi="Times New Roman" w:cs="Times New Roman"/>
                <w:sz w:val="18"/>
                <w:szCs w:val="18"/>
              </w:rPr>
            </w:pPr>
            <w:r>
              <w:rPr>
                <w:rFonts w:ascii="Times New Roman" w:hAnsi="Times New Roman"/>
                <w:i/>
                <w:sz w:val="18"/>
                <w:szCs w:val="18"/>
              </w:rPr>
              <w:t>Paese estero</w:t>
            </w:r>
          </w:p>
        </w:tc>
        <w:tc>
          <w:tcPr>
            <w:tcW w:w="833" w:type="dxa"/>
            <w:vAlign w:val="center"/>
          </w:tcPr>
          <w:p w:rsidR="00EE366B" w:rsidRDefault="002F2890">
            <w:pPr>
              <w:pStyle w:val="TableParagraph"/>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Città</w:t>
            </w:r>
          </w:p>
        </w:tc>
        <w:tc>
          <w:tcPr>
            <w:tcW w:w="1153" w:type="dxa"/>
            <w:vAlign w:val="center"/>
          </w:tcPr>
          <w:p w:rsidR="00EE366B" w:rsidRDefault="002F2890">
            <w:pPr>
              <w:pStyle w:val="TableParagraph"/>
              <w:ind w:left="110" w:right="106" w:firstLine="72"/>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Indirizzo</w:t>
            </w:r>
          </w:p>
        </w:tc>
        <w:tc>
          <w:tcPr>
            <w:tcW w:w="1161" w:type="dxa"/>
            <w:vAlign w:val="center"/>
          </w:tcPr>
          <w:p w:rsidR="00EE366B" w:rsidRDefault="002F2890">
            <w:pPr>
              <w:pStyle w:val="TableParagraph"/>
              <w:ind w:left="-81"/>
              <w:jc w:val="center"/>
              <w:rPr>
                <w:rFonts w:ascii="Times New Roman" w:eastAsia="Times New Roman" w:hAnsi="Times New Roman" w:cs="Times New Roman"/>
                <w:sz w:val="18"/>
                <w:szCs w:val="18"/>
              </w:rPr>
            </w:pPr>
            <w:r>
              <w:rPr>
                <w:rFonts w:ascii="Times New Roman" w:hAnsi="Times New Roman"/>
                <w:i/>
                <w:sz w:val="18"/>
                <w:szCs w:val="18"/>
              </w:rPr>
              <w:t>Numero operatori volontari</w:t>
            </w:r>
          </w:p>
        </w:tc>
        <w:tc>
          <w:tcPr>
            <w:tcW w:w="1842" w:type="dxa"/>
            <w:vAlign w:val="center"/>
          </w:tcPr>
          <w:p w:rsidR="00EE366B" w:rsidRDefault="002F2890">
            <w:pPr>
              <w:pStyle w:val="TableParagraph"/>
              <w:tabs>
                <w:tab w:val="left" w:pos="1627"/>
              </w:tabs>
              <w:ind w:hanging="16"/>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Operatore locale di progetto estero</w:t>
            </w:r>
          </w:p>
        </w:tc>
      </w:tr>
      <w:tr w:rsidR="00EE366B">
        <w:trPr>
          <w:jc w:val="center"/>
        </w:trPr>
        <w:tc>
          <w:tcPr>
            <w:tcW w:w="567" w:type="dxa"/>
          </w:tcPr>
          <w:p w:rsidR="00EE366B" w:rsidRDefault="002F2890">
            <w:pPr>
              <w:pStyle w:val="TableParagraph"/>
              <w:ind w:left="1"/>
              <w:jc w:val="center"/>
              <w:rPr>
                <w:rFonts w:ascii="Times New Roman" w:eastAsia="Times New Roman" w:hAnsi="Times New Roman" w:cs="Times New Roman"/>
              </w:rPr>
            </w:pPr>
            <w:r>
              <w:rPr>
                <w:rFonts w:ascii="Times New Roman" w:eastAsia="Times New Roman" w:hAnsi="Times New Roman" w:cs="Times New Roman"/>
              </w:rPr>
              <w:t>1</w:t>
            </w:r>
          </w:p>
        </w:tc>
        <w:tc>
          <w:tcPr>
            <w:tcW w:w="1560" w:type="dxa"/>
          </w:tcPr>
          <w:p w:rsidR="00EE366B" w:rsidRDefault="00EE366B">
            <w:pPr>
              <w:spacing w:after="0" w:line="240" w:lineRule="auto"/>
              <w:rPr>
                <w:rFonts w:ascii="Times New Roman" w:hAnsi="Times New Roman"/>
                <w:b/>
                <w:i/>
                <w:sz w:val="24"/>
              </w:rPr>
            </w:pPr>
          </w:p>
        </w:tc>
        <w:tc>
          <w:tcPr>
            <w:tcW w:w="991" w:type="dxa"/>
          </w:tcPr>
          <w:p w:rsidR="00EE366B" w:rsidRDefault="00EE366B">
            <w:pPr>
              <w:spacing w:after="0" w:line="240" w:lineRule="auto"/>
              <w:rPr>
                <w:rFonts w:ascii="Times New Roman" w:hAnsi="Times New Roman"/>
                <w:b/>
                <w:i/>
                <w:sz w:val="24"/>
              </w:rPr>
            </w:pPr>
          </w:p>
        </w:tc>
        <w:tc>
          <w:tcPr>
            <w:tcW w:w="1006" w:type="dxa"/>
          </w:tcPr>
          <w:p w:rsidR="00EE366B" w:rsidRDefault="00EE366B">
            <w:pPr>
              <w:spacing w:after="0" w:line="240" w:lineRule="auto"/>
              <w:rPr>
                <w:rFonts w:ascii="Times New Roman" w:hAnsi="Times New Roman"/>
                <w:b/>
                <w:i/>
                <w:sz w:val="24"/>
              </w:rPr>
            </w:pPr>
          </w:p>
        </w:tc>
        <w:tc>
          <w:tcPr>
            <w:tcW w:w="833" w:type="dxa"/>
          </w:tcPr>
          <w:p w:rsidR="00EE366B" w:rsidRDefault="00EE366B">
            <w:pPr>
              <w:spacing w:after="0" w:line="240" w:lineRule="auto"/>
              <w:rPr>
                <w:rFonts w:ascii="Times New Roman" w:hAnsi="Times New Roman"/>
                <w:b/>
                <w:i/>
                <w:sz w:val="24"/>
              </w:rPr>
            </w:pPr>
          </w:p>
        </w:tc>
        <w:tc>
          <w:tcPr>
            <w:tcW w:w="1153" w:type="dxa"/>
          </w:tcPr>
          <w:p w:rsidR="00EE366B" w:rsidRDefault="00EE366B">
            <w:pPr>
              <w:spacing w:after="0" w:line="240" w:lineRule="auto"/>
              <w:rPr>
                <w:rFonts w:ascii="Times New Roman" w:hAnsi="Times New Roman"/>
                <w:b/>
                <w:i/>
                <w:sz w:val="24"/>
              </w:rPr>
            </w:pPr>
          </w:p>
        </w:tc>
        <w:tc>
          <w:tcPr>
            <w:tcW w:w="1161" w:type="dxa"/>
          </w:tcPr>
          <w:p w:rsidR="00EE366B" w:rsidRDefault="00EE366B">
            <w:pPr>
              <w:spacing w:after="0" w:line="240" w:lineRule="auto"/>
              <w:rPr>
                <w:rFonts w:ascii="Times New Roman" w:hAnsi="Times New Roman"/>
                <w:b/>
                <w:i/>
                <w:sz w:val="24"/>
              </w:rPr>
            </w:pPr>
          </w:p>
        </w:tc>
        <w:tc>
          <w:tcPr>
            <w:tcW w:w="1842" w:type="dxa"/>
          </w:tcPr>
          <w:p w:rsidR="00EE366B" w:rsidRDefault="00EE366B">
            <w:pPr>
              <w:spacing w:after="0" w:line="240" w:lineRule="auto"/>
              <w:rPr>
                <w:rFonts w:ascii="Times New Roman" w:hAnsi="Times New Roman"/>
                <w:b/>
                <w:i/>
                <w:sz w:val="24"/>
              </w:rPr>
            </w:pPr>
          </w:p>
        </w:tc>
      </w:tr>
      <w:tr w:rsidR="00EE366B">
        <w:trPr>
          <w:jc w:val="center"/>
        </w:trPr>
        <w:tc>
          <w:tcPr>
            <w:tcW w:w="567" w:type="dxa"/>
          </w:tcPr>
          <w:p w:rsidR="00EE366B" w:rsidRDefault="002F2890">
            <w:pPr>
              <w:pStyle w:val="TableParagraph"/>
              <w:ind w:left="1"/>
              <w:jc w:val="center"/>
              <w:rPr>
                <w:rFonts w:ascii="Times New Roman" w:eastAsia="Times New Roman" w:hAnsi="Times New Roman" w:cs="Times New Roman"/>
              </w:rPr>
            </w:pPr>
            <w:r>
              <w:rPr>
                <w:rFonts w:ascii="Times New Roman" w:eastAsia="Times New Roman" w:hAnsi="Times New Roman" w:cs="Times New Roman"/>
              </w:rPr>
              <w:t>2</w:t>
            </w:r>
          </w:p>
        </w:tc>
        <w:tc>
          <w:tcPr>
            <w:tcW w:w="1560" w:type="dxa"/>
          </w:tcPr>
          <w:p w:rsidR="00EE366B" w:rsidRDefault="00EE366B">
            <w:pPr>
              <w:spacing w:after="0" w:line="240" w:lineRule="auto"/>
              <w:rPr>
                <w:rFonts w:ascii="Times New Roman" w:hAnsi="Times New Roman"/>
                <w:b/>
                <w:i/>
                <w:sz w:val="24"/>
              </w:rPr>
            </w:pPr>
          </w:p>
        </w:tc>
        <w:tc>
          <w:tcPr>
            <w:tcW w:w="991" w:type="dxa"/>
          </w:tcPr>
          <w:p w:rsidR="00EE366B" w:rsidRDefault="00EE366B">
            <w:pPr>
              <w:spacing w:after="0" w:line="240" w:lineRule="auto"/>
              <w:rPr>
                <w:rFonts w:ascii="Times New Roman" w:hAnsi="Times New Roman"/>
                <w:b/>
                <w:i/>
                <w:sz w:val="24"/>
              </w:rPr>
            </w:pPr>
          </w:p>
        </w:tc>
        <w:tc>
          <w:tcPr>
            <w:tcW w:w="1006" w:type="dxa"/>
          </w:tcPr>
          <w:p w:rsidR="00EE366B" w:rsidRDefault="00EE366B">
            <w:pPr>
              <w:spacing w:after="0" w:line="240" w:lineRule="auto"/>
              <w:rPr>
                <w:rFonts w:ascii="Times New Roman" w:hAnsi="Times New Roman"/>
                <w:b/>
                <w:i/>
                <w:sz w:val="24"/>
              </w:rPr>
            </w:pPr>
          </w:p>
        </w:tc>
        <w:tc>
          <w:tcPr>
            <w:tcW w:w="833" w:type="dxa"/>
          </w:tcPr>
          <w:p w:rsidR="00EE366B" w:rsidRDefault="00EE366B">
            <w:pPr>
              <w:spacing w:after="0" w:line="240" w:lineRule="auto"/>
              <w:rPr>
                <w:rFonts w:ascii="Times New Roman" w:hAnsi="Times New Roman"/>
                <w:b/>
                <w:i/>
                <w:sz w:val="24"/>
              </w:rPr>
            </w:pPr>
          </w:p>
        </w:tc>
        <w:tc>
          <w:tcPr>
            <w:tcW w:w="1153" w:type="dxa"/>
          </w:tcPr>
          <w:p w:rsidR="00EE366B" w:rsidRDefault="00EE366B">
            <w:pPr>
              <w:spacing w:after="0" w:line="240" w:lineRule="auto"/>
              <w:rPr>
                <w:rFonts w:ascii="Times New Roman" w:hAnsi="Times New Roman"/>
                <w:b/>
                <w:i/>
                <w:sz w:val="24"/>
              </w:rPr>
            </w:pPr>
          </w:p>
        </w:tc>
        <w:tc>
          <w:tcPr>
            <w:tcW w:w="1161" w:type="dxa"/>
          </w:tcPr>
          <w:p w:rsidR="00EE366B" w:rsidRDefault="00EE366B">
            <w:pPr>
              <w:spacing w:after="0" w:line="240" w:lineRule="auto"/>
              <w:rPr>
                <w:rFonts w:ascii="Times New Roman" w:hAnsi="Times New Roman"/>
                <w:b/>
                <w:i/>
                <w:sz w:val="24"/>
              </w:rPr>
            </w:pPr>
          </w:p>
        </w:tc>
        <w:tc>
          <w:tcPr>
            <w:tcW w:w="1842" w:type="dxa"/>
          </w:tcPr>
          <w:p w:rsidR="00EE366B" w:rsidRDefault="00EE366B">
            <w:pPr>
              <w:spacing w:after="0" w:line="240" w:lineRule="auto"/>
              <w:rPr>
                <w:rFonts w:ascii="Times New Roman" w:hAnsi="Times New Roman"/>
                <w:b/>
                <w:i/>
                <w:sz w:val="24"/>
              </w:rPr>
            </w:pPr>
          </w:p>
        </w:tc>
      </w:tr>
      <w:tr w:rsidR="00EE366B">
        <w:trPr>
          <w:jc w:val="center"/>
        </w:trPr>
        <w:tc>
          <w:tcPr>
            <w:tcW w:w="567" w:type="dxa"/>
          </w:tcPr>
          <w:p w:rsidR="00EE366B" w:rsidRDefault="002F2890">
            <w:pPr>
              <w:pStyle w:val="TableParagraph"/>
              <w:ind w:left="1"/>
              <w:jc w:val="center"/>
              <w:rPr>
                <w:rFonts w:ascii="Times New Roman" w:eastAsia="Times New Roman" w:hAnsi="Times New Roman" w:cs="Times New Roman"/>
              </w:rPr>
            </w:pPr>
            <w:r>
              <w:rPr>
                <w:rFonts w:ascii="Times New Roman" w:eastAsia="Times New Roman" w:hAnsi="Times New Roman" w:cs="Times New Roman"/>
              </w:rPr>
              <w:t>3</w:t>
            </w:r>
          </w:p>
        </w:tc>
        <w:tc>
          <w:tcPr>
            <w:tcW w:w="1560" w:type="dxa"/>
          </w:tcPr>
          <w:p w:rsidR="00EE366B" w:rsidRDefault="00EE366B">
            <w:pPr>
              <w:spacing w:after="0" w:line="240" w:lineRule="auto"/>
              <w:rPr>
                <w:rFonts w:ascii="Times New Roman" w:hAnsi="Times New Roman"/>
                <w:b/>
                <w:i/>
                <w:sz w:val="24"/>
              </w:rPr>
            </w:pPr>
          </w:p>
        </w:tc>
        <w:tc>
          <w:tcPr>
            <w:tcW w:w="991" w:type="dxa"/>
          </w:tcPr>
          <w:p w:rsidR="00EE366B" w:rsidRDefault="00EE366B">
            <w:pPr>
              <w:spacing w:after="0" w:line="240" w:lineRule="auto"/>
              <w:rPr>
                <w:rFonts w:ascii="Times New Roman" w:hAnsi="Times New Roman"/>
                <w:b/>
                <w:i/>
                <w:sz w:val="24"/>
              </w:rPr>
            </w:pPr>
          </w:p>
        </w:tc>
        <w:tc>
          <w:tcPr>
            <w:tcW w:w="1006" w:type="dxa"/>
          </w:tcPr>
          <w:p w:rsidR="00EE366B" w:rsidRDefault="00EE366B">
            <w:pPr>
              <w:spacing w:after="0" w:line="240" w:lineRule="auto"/>
              <w:rPr>
                <w:rFonts w:ascii="Times New Roman" w:hAnsi="Times New Roman"/>
                <w:b/>
                <w:i/>
                <w:sz w:val="24"/>
              </w:rPr>
            </w:pPr>
          </w:p>
        </w:tc>
        <w:tc>
          <w:tcPr>
            <w:tcW w:w="833" w:type="dxa"/>
          </w:tcPr>
          <w:p w:rsidR="00EE366B" w:rsidRDefault="00EE366B">
            <w:pPr>
              <w:spacing w:after="0" w:line="240" w:lineRule="auto"/>
              <w:rPr>
                <w:rFonts w:ascii="Times New Roman" w:hAnsi="Times New Roman"/>
                <w:b/>
                <w:i/>
                <w:sz w:val="24"/>
              </w:rPr>
            </w:pPr>
          </w:p>
        </w:tc>
        <w:tc>
          <w:tcPr>
            <w:tcW w:w="1153" w:type="dxa"/>
          </w:tcPr>
          <w:p w:rsidR="00EE366B" w:rsidRDefault="00EE366B">
            <w:pPr>
              <w:spacing w:after="0" w:line="240" w:lineRule="auto"/>
              <w:rPr>
                <w:rFonts w:ascii="Times New Roman" w:hAnsi="Times New Roman"/>
                <w:b/>
                <w:i/>
                <w:sz w:val="24"/>
              </w:rPr>
            </w:pPr>
          </w:p>
        </w:tc>
        <w:tc>
          <w:tcPr>
            <w:tcW w:w="1161" w:type="dxa"/>
          </w:tcPr>
          <w:p w:rsidR="00EE366B" w:rsidRDefault="00EE366B">
            <w:pPr>
              <w:spacing w:after="0" w:line="240" w:lineRule="auto"/>
              <w:rPr>
                <w:rFonts w:ascii="Times New Roman" w:hAnsi="Times New Roman"/>
                <w:b/>
                <w:i/>
                <w:sz w:val="24"/>
              </w:rPr>
            </w:pPr>
          </w:p>
        </w:tc>
        <w:tc>
          <w:tcPr>
            <w:tcW w:w="1842" w:type="dxa"/>
          </w:tcPr>
          <w:p w:rsidR="00EE366B" w:rsidRDefault="00EE366B">
            <w:pPr>
              <w:spacing w:after="0" w:line="240" w:lineRule="auto"/>
              <w:rPr>
                <w:rFonts w:ascii="Times New Roman" w:hAnsi="Times New Roman"/>
                <w:b/>
                <w:i/>
                <w:sz w:val="24"/>
              </w:rPr>
            </w:pPr>
          </w:p>
        </w:tc>
      </w:tr>
      <w:tr w:rsidR="00EE366B">
        <w:trPr>
          <w:jc w:val="center"/>
        </w:trPr>
        <w:tc>
          <w:tcPr>
            <w:tcW w:w="567" w:type="dxa"/>
          </w:tcPr>
          <w:p w:rsidR="00EE366B" w:rsidRDefault="002F2890">
            <w:pPr>
              <w:pStyle w:val="TableParagraph"/>
              <w:ind w:left="1"/>
              <w:jc w:val="center"/>
              <w:rPr>
                <w:rFonts w:ascii="Times New Roman" w:eastAsia="Times New Roman" w:hAnsi="Times New Roman" w:cs="Times New Roman"/>
              </w:rPr>
            </w:pPr>
            <w:r>
              <w:rPr>
                <w:rFonts w:ascii="Times New Roman" w:eastAsia="Times New Roman" w:hAnsi="Times New Roman" w:cs="Times New Roman"/>
              </w:rPr>
              <w:t>4</w:t>
            </w:r>
          </w:p>
        </w:tc>
        <w:tc>
          <w:tcPr>
            <w:tcW w:w="1560" w:type="dxa"/>
          </w:tcPr>
          <w:p w:rsidR="00EE366B" w:rsidRDefault="00EE366B">
            <w:pPr>
              <w:spacing w:after="0" w:line="240" w:lineRule="auto"/>
              <w:rPr>
                <w:rFonts w:ascii="Times New Roman" w:hAnsi="Times New Roman"/>
                <w:b/>
                <w:i/>
                <w:sz w:val="24"/>
              </w:rPr>
            </w:pPr>
          </w:p>
        </w:tc>
        <w:tc>
          <w:tcPr>
            <w:tcW w:w="991" w:type="dxa"/>
          </w:tcPr>
          <w:p w:rsidR="00EE366B" w:rsidRDefault="00EE366B">
            <w:pPr>
              <w:spacing w:after="0" w:line="240" w:lineRule="auto"/>
              <w:rPr>
                <w:rFonts w:ascii="Times New Roman" w:hAnsi="Times New Roman"/>
                <w:b/>
                <w:i/>
                <w:sz w:val="24"/>
              </w:rPr>
            </w:pPr>
          </w:p>
        </w:tc>
        <w:tc>
          <w:tcPr>
            <w:tcW w:w="1006" w:type="dxa"/>
          </w:tcPr>
          <w:p w:rsidR="00EE366B" w:rsidRDefault="00EE366B">
            <w:pPr>
              <w:spacing w:after="0" w:line="240" w:lineRule="auto"/>
              <w:rPr>
                <w:rFonts w:ascii="Times New Roman" w:hAnsi="Times New Roman"/>
                <w:b/>
                <w:i/>
                <w:sz w:val="24"/>
              </w:rPr>
            </w:pPr>
          </w:p>
        </w:tc>
        <w:tc>
          <w:tcPr>
            <w:tcW w:w="833" w:type="dxa"/>
          </w:tcPr>
          <w:p w:rsidR="00EE366B" w:rsidRDefault="00EE366B">
            <w:pPr>
              <w:spacing w:after="0" w:line="240" w:lineRule="auto"/>
              <w:rPr>
                <w:rFonts w:ascii="Times New Roman" w:hAnsi="Times New Roman"/>
                <w:b/>
                <w:i/>
                <w:sz w:val="24"/>
              </w:rPr>
            </w:pPr>
          </w:p>
        </w:tc>
        <w:tc>
          <w:tcPr>
            <w:tcW w:w="1153" w:type="dxa"/>
          </w:tcPr>
          <w:p w:rsidR="00EE366B" w:rsidRDefault="00EE366B">
            <w:pPr>
              <w:spacing w:after="0" w:line="240" w:lineRule="auto"/>
              <w:rPr>
                <w:rFonts w:ascii="Times New Roman" w:hAnsi="Times New Roman"/>
                <w:b/>
                <w:i/>
                <w:sz w:val="24"/>
              </w:rPr>
            </w:pPr>
          </w:p>
        </w:tc>
        <w:tc>
          <w:tcPr>
            <w:tcW w:w="1161" w:type="dxa"/>
          </w:tcPr>
          <w:p w:rsidR="00EE366B" w:rsidRDefault="00EE366B">
            <w:pPr>
              <w:spacing w:after="0" w:line="240" w:lineRule="auto"/>
              <w:rPr>
                <w:rFonts w:ascii="Times New Roman" w:hAnsi="Times New Roman"/>
                <w:b/>
                <w:i/>
                <w:sz w:val="24"/>
              </w:rPr>
            </w:pPr>
          </w:p>
        </w:tc>
        <w:tc>
          <w:tcPr>
            <w:tcW w:w="1842" w:type="dxa"/>
          </w:tcPr>
          <w:p w:rsidR="00EE366B" w:rsidRDefault="00EE366B">
            <w:pPr>
              <w:spacing w:after="0" w:line="240" w:lineRule="auto"/>
              <w:rPr>
                <w:rFonts w:ascii="Times New Roman" w:hAnsi="Times New Roman"/>
                <w:b/>
                <w:i/>
                <w:sz w:val="24"/>
              </w:rPr>
            </w:pPr>
          </w:p>
        </w:tc>
      </w:tr>
      <w:tr w:rsidR="00EE366B">
        <w:trPr>
          <w:jc w:val="center"/>
        </w:trPr>
        <w:tc>
          <w:tcPr>
            <w:tcW w:w="567" w:type="dxa"/>
          </w:tcPr>
          <w:p w:rsidR="00EE366B" w:rsidRDefault="00EE366B">
            <w:pPr>
              <w:pStyle w:val="TableParagraph"/>
              <w:ind w:left="1"/>
              <w:jc w:val="center"/>
              <w:rPr>
                <w:rFonts w:ascii="Times New Roman" w:eastAsia="Times New Roman" w:hAnsi="Times New Roman" w:cs="Times New Roman"/>
              </w:rPr>
            </w:pPr>
          </w:p>
        </w:tc>
        <w:tc>
          <w:tcPr>
            <w:tcW w:w="1560" w:type="dxa"/>
          </w:tcPr>
          <w:p w:rsidR="00EE366B" w:rsidRDefault="00EE366B">
            <w:pPr>
              <w:spacing w:after="0" w:line="240" w:lineRule="auto"/>
              <w:rPr>
                <w:rFonts w:ascii="Times New Roman" w:hAnsi="Times New Roman"/>
                <w:b/>
                <w:i/>
                <w:sz w:val="24"/>
              </w:rPr>
            </w:pPr>
          </w:p>
        </w:tc>
        <w:tc>
          <w:tcPr>
            <w:tcW w:w="991" w:type="dxa"/>
          </w:tcPr>
          <w:p w:rsidR="00EE366B" w:rsidRDefault="00EE366B">
            <w:pPr>
              <w:spacing w:after="0" w:line="240" w:lineRule="auto"/>
              <w:rPr>
                <w:rFonts w:ascii="Times New Roman" w:hAnsi="Times New Roman"/>
                <w:b/>
                <w:i/>
                <w:sz w:val="24"/>
              </w:rPr>
            </w:pPr>
          </w:p>
        </w:tc>
        <w:tc>
          <w:tcPr>
            <w:tcW w:w="1006" w:type="dxa"/>
          </w:tcPr>
          <w:p w:rsidR="00EE366B" w:rsidRDefault="00EE366B">
            <w:pPr>
              <w:spacing w:after="0" w:line="240" w:lineRule="auto"/>
              <w:rPr>
                <w:rFonts w:ascii="Times New Roman" w:hAnsi="Times New Roman"/>
                <w:b/>
                <w:i/>
                <w:sz w:val="24"/>
              </w:rPr>
            </w:pPr>
          </w:p>
        </w:tc>
        <w:tc>
          <w:tcPr>
            <w:tcW w:w="833" w:type="dxa"/>
          </w:tcPr>
          <w:p w:rsidR="00EE366B" w:rsidRDefault="00EE366B">
            <w:pPr>
              <w:spacing w:after="0" w:line="240" w:lineRule="auto"/>
              <w:rPr>
                <w:rFonts w:ascii="Times New Roman" w:hAnsi="Times New Roman"/>
                <w:b/>
                <w:i/>
                <w:sz w:val="24"/>
              </w:rPr>
            </w:pPr>
          </w:p>
        </w:tc>
        <w:tc>
          <w:tcPr>
            <w:tcW w:w="1153" w:type="dxa"/>
          </w:tcPr>
          <w:p w:rsidR="00EE366B" w:rsidRDefault="00EE366B">
            <w:pPr>
              <w:spacing w:after="0" w:line="240" w:lineRule="auto"/>
              <w:rPr>
                <w:rFonts w:ascii="Times New Roman" w:hAnsi="Times New Roman"/>
                <w:b/>
                <w:i/>
                <w:sz w:val="24"/>
              </w:rPr>
            </w:pPr>
          </w:p>
        </w:tc>
        <w:tc>
          <w:tcPr>
            <w:tcW w:w="1161" w:type="dxa"/>
          </w:tcPr>
          <w:p w:rsidR="00EE366B" w:rsidRDefault="00EE366B">
            <w:pPr>
              <w:spacing w:after="0" w:line="240" w:lineRule="auto"/>
              <w:rPr>
                <w:rFonts w:ascii="Times New Roman" w:hAnsi="Times New Roman"/>
                <w:b/>
                <w:i/>
                <w:sz w:val="24"/>
              </w:rPr>
            </w:pPr>
          </w:p>
        </w:tc>
        <w:tc>
          <w:tcPr>
            <w:tcW w:w="1842" w:type="dxa"/>
          </w:tcPr>
          <w:p w:rsidR="00EE366B" w:rsidRDefault="00EE366B">
            <w:pPr>
              <w:spacing w:after="0" w:line="240" w:lineRule="auto"/>
              <w:rPr>
                <w:rFonts w:ascii="Times New Roman" w:hAnsi="Times New Roman"/>
                <w:b/>
                <w:i/>
                <w:sz w:val="24"/>
              </w:rPr>
            </w:pPr>
          </w:p>
        </w:tc>
      </w:tr>
    </w:tbl>
    <w:p w:rsidR="00EE366B" w:rsidRDefault="00CD1FA6">
      <w:pPr>
        <w:pStyle w:val="Paragrafoelenco"/>
        <w:tabs>
          <w:tab w:val="left" w:pos="426"/>
        </w:tabs>
        <w:spacing w:after="0" w:line="240" w:lineRule="auto"/>
        <w:ind w:left="0"/>
        <w:jc w:val="both"/>
        <w:rPr>
          <w:rFonts w:ascii="Times New Roman" w:hAnsi="Times New Roman" w:cs="Times New Roman"/>
        </w:rPr>
      </w:pPr>
      <w:r>
        <w:rPr>
          <w:rFonts w:ascii="Times New Roman" w:hAnsi="Times New Roman" w:cs="Times New Roman"/>
          <w:noProof/>
        </w:rPr>
        <w:pict/>
      </w:r>
      <w:r>
        <w:rPr>
          <w:rFonts w:ascii="Times New Roman" w:hAnsi="Times New Roman" w:cs="Times New Roman"/>
          <w:noProof/>
        </w:rPr>
        <w:pict>
          <v:shape id="Rectangle 72" o:spid="_x0000_s1036" type="#_x0000_m1037" style="position:absolute;left:0;text-align:left;margin-left:427.8pt;margin-top:7.55pt;width:32.4pt;height:24.7pt;z-index:251667968;mso-wrap-style:none;mso-position-horizontal-relative:text;mso-position-vertical-relative:text;v-text-anchor:middle" coordsize="" path="m,l-127,r,-127l,-127xe" fillcolor="white" stroked="t" strokecolor="black" strokeweight=".26mm">
            <v:fill color2="black" o:detectmouseclick="t" type="solid"/>
            <v:stroke joinstyle="miter" endcap="flat"/>
          </v:shape>
        </w:pict>
      </w:r>
    </w:p>
    <w:p w:rsidR="00EE366B" w:rsidRDefault="002F2890">
      <w:pPr>
        <w:spacing w:after="0" w:line="240" w:lineRule="auto"/>
        <w:rPr>
          <w:rFonts w:ascii="Times New Roman" w:eastAsiaTheme="majorEastAsia" w:hAnsi="Times New Roman" w:cs="Times New Roman"/>
          <w:bCs/>
          <w:i/>
          <w:sz w:val="24"/>
          <w:szCs w:val="24"/>
          <w:lang w:eastAsia="it-IT"/>
        </w:rPr>
      </w:pPr>
      <w:bookmarkStart w:id="4" w:name="_Toc520364092"/>
      <w:r>
        <w:rPr>
          <w:rFonts w:ascii="Times New Roman" w:eastAsiaTheme="majorEastAsia" w:hAnsi="Times New Roman" w:cs="Times New Roman"/>
          <w:bCs/>
          <w:i/>
          <w:sz w:val="24"/>
          <w:szCs w:val="24"/>
          <w:lang w:eastAsia="it-IT"/>
        </w:rPr>
        <w:t>25) Tutoraggio</w:t>
      </w:r>
      <w:bookmarkEnd w:id="4"/>
    </w:p>
    <w:p w:rsidR="00EE366B" w:rsidRDefault="00EE366B">
      <w:pPr>
        <w:spacing w:after="0" w:line="240" w:lineRule="auto"/>
        <w:rPr>
          <w:rFonts w:ascii="Arial" w:hAnsi="Arial" w:cs="Arial"/>
          <w:b/>
          <w:sz w:val="24"/>
          <w:szCs w:val="24"/>
        </w:rPr>
      </w:pPr>
    </w:p>
    <w:p w:rsidR="00EE366B" w:rsidRDefault="00CD1FA6">
      <w:pPr>
        <w:tabs>
          <w:tab w:val="left" w:pos="0"/>
          <w:tab w:val="left" w:pos="426"/>
        </w:tabs>
        <w:spacing w:after="0" w:line="240" w:lineRule="auto"/>
        <w:ind w:left="360"/>
        <w:jc w:val="both"/>
        <w:rPr>
          <w:rFonts w:ascii="Times New Roman" w:hAnsi="Times New Roman" w:cs="Times New Roman"/>
          <w:i/>
          <w:sz w:val="24"/>
          <w:szCs w:val="24"/>
        </w:rPr>
      </w:pPr>
      <w:r w:rsidRPr="00CD1FA6">
        <w:rPr>
          <w:noProof/>
        </w:rPr>
        <w:pict/>
      </w:r>
      <w:r w:rsidRPr="00CD1FA6">
        <w:rPr>
          <w:noProof/>
        </w:rPr>
        <w:pict>
          <v:shape id="Rectangle 55" o:spid="_x0000_s1034" type="#_x0000_m1035" style="position:absolute;left:0;text-align:left;margin-left:428.05pt;margin-top:4.25pt;width:32.4pt;height:24.7pt;z-index:251670016;mso-wrap-style:none;v-text-anchor:middle" coordsize="" path="m,l-127,r,-127l,-127xe" fillcolor="white" stroked="t" strokecolor="black" strokeweight=".26mm">
            <v:fill color2="black" o:detectmouseclick="t" type="solid"/>
            <v:stroke joinstyle="miter" endcap="flat"/>
          </v:shape>
        </w:pict>
      </w:r>
      <w:r w:rsidR="002F2890">
        <w:rPr>
          <w:rFonts w:ascii="Times New Roman" w:hAnsi="Times New Roman" w:cs="Times New Roman"/>
          <w:i/>
          <w:sz w:val="24"/>
          <w:szCs w:val="24"/>
        </w:rPr>
        <w:t>25.1) Durata del periodo di tutoraggio (*)</w:t>
      </w:r>
    </w:p>
    <w:p w:rsidR="00EE366B" w:rsidRDefault="002F2890">
      <w:pPr>
        <w:pStyle w:val="Paragrafoelenco"/>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(minimo 1 mese massimo 3 mesi, esprimibile anche in giorni)</w:t>
      </w:r>
    </w:p>
    <w:p w:rsidR="00EE366B" w:rsidRDefault="00EE366B">
      <w:pPr>
        <w:pStyle w:val="Paragrafoelenco"/>
        <w:tabs>
          <w:tab w:val="left" w:pos="0"/>
          <w:tab w:val="left" w:pos="426"/>
        </w:tabs>
        <w:spacing w:after="0" w:line="240" w:lineRule="auto"/>
        <w:ind w:left="0"/>
        <w:jc w:val="both"/>
        <w:rPr>
          <w:rFonts w:ascii="Times New Roman" w:hAnsi="Times New Roman" w:cs="Times New Roman"/>
          <w:b/>
          <w:strike/>
        </w:rPr>
      </w:pPr>
    </w:p>
    <w:p w:rsidR="00EE366B" w:rsidRDefault="00EE366B">
      <w:pPr>
        <w:pStyle w:val="Paragrafoelenco"/>
        <w:tabs>
          <w:tab w:val="left" w:pos="0"/>
          <w:tab w:val="left" w:pos="426"/>
        </w:tabs>
        <w:spacing w:after="0" w:line="240" w:lineRule="auto"/>
        <w:ind w:left="0"/>
        <w:jc w:val="both"/>
        <w:rPr>
          <w:rFonts w:ascii="Times New Roman" w:hAnsi="Times New Roman" w:cs="Times New Roman"/>
          <w:b/>
          <w:strike/>
        </w:rPr>
      </w:pPr>
    </w:p>
    <w:p w:rsidR="00EE366B" w:rsidRDefault="00EE366B">
      <w:pPr>
        <w:pStyle w:val="Paragrafoelenco"/>
        <w:tabs>
          <w:tab w:val="left" w:pos="0"/>
          <w:tab w:val="left" w:pos="426"/>
        </w:tabs>
        <w:spacing w:after="0" w:line="240" w:lineRule="auto"/>
        <w:ind w:left="0"/>
        <w:jc w:val="both"/>
        <w:rPr>
          <w:rFonts w:ascii="Times New Roman" w:hAnsi="Times New Roman" w:cs="Times New Roman"/>
          <w:b/>
          <w:strike/>
        </w:rPr>
      </w:pPr>
    </w:p>
    <w:p w:rsidR="00EE366B" w:rsidRDefault="00EE366B">
      <w:pPr>
        <w:pStyle w:val="Paragrafoelenco"/>
        <w:tabs>
          <w:tab w:val="left" w:pos="0"/>
          <w:tab w:val="left" w:pos="426"/>
        </w:tabs>
        <w:spacing w:after="0" w:line="240" w:lineRule="auto"/>
        <w:ind w:left="0"/>
        <w:jc w:val="both"/>
        <w:rPr>
          <w:rFonts w:ascii="Times New Roman" w:hAnsi="Times New Roman" w:cs="Times New Roman"/>
          <w:b/>
          <w:strike/>
        </w:rPr>
      </w:pPr>
    </w:p>
    <w:p w:rsidR="00EE366B" w:rsidRDefault="002F2890">
      <w:pPr>
        <w:tabs>
          <w:tab w:val="left" w:pos="0"/>
          <w:tab w:val="left" w:pos="426"/>
        </w:tabs>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25.2) Ore dedicate al tutoraggio (*)</w:t>
      </w:r>
    </w:p>
    <w:p w:rsidR="00EE366B" w:rsidRDefault="00CD1FA6">
      <w:pPr>
        <w:pStyle w:val="Paragrafoelenco"/>
        <w:tabs>
          <w:tab w:val="left" w:pos="0"/>
          <w:tab w:val="left" w:pos="426"/>
        </w:tabs>
        <w:spacing w:after="0" w:line="240" w:lineRule="auto"/>
        <w:ind w:left="1080"/>
        <w:jc w:val="both"/>
        <w:rPr>
          <w:rFonts w:ascii="Times New Roman" w:hAnsi="Times New Roman" w:cs="Times New Roman"/>
          <w:i/>
          <w:sz w:val="24"/>
          <w:szCs w:val="24"/>
        </w:rPr>
      </w:pPr>
      <w:r>
        <w:rPr>
          <w:rFonts w:ascii="Times New Roman" w:hAnsi="Times New Roman" w:cs="Times New Roman"/>
          <w:i/>
          <w:noProof/>
          <w:sz w:val="24"/>
          <w:szCs w:val="24"/>
          <w:lang w:eastAsia="it-IT"/>
        </w:rPr>
        <w:pict/>
      </w:r>
      <w:r>
        <w:rPr>
          <w:rFonts w:ascii="Times New Roman" w:hAnsi="Times New Roman" w:cs="Times New Roman"/>
          <w:i/>
          <w:noProof/>
          <w:sz w:val="24"/>
          <w:szCs w:val="24"/>
          <w:lang w:eastAsia="it-IT"/>
        </w:rPr>
        <w:pict/>
      </w:r>
      <w:r>
        <w:rPr>
          <w:rFonts w:ascii="Times New Roman" w:hAnsi="Times New Roman" w:cs="Times New Roman"/>
          <w:i/>
          <w:noProof/>
          <w:sz w:val="24"/>
          <w:szCs w:val="24"/>
          <w:lang w:eastAsia="it-IT"/>
        </w:rPr>
        <w:pict/>
      </w:r>
      <w:r>
        <w:rPr>
          <w:rFonts w:ascii="Times New Roman" w:hAnsi="Times New Roman" w:cs="Times New Roman"/>
          <w:i/>
          <w:noProof/>
          <w:sz w:val="24"/>
          <w:szCs w:val="24"/>
        </w:rPr>
        <w:pict>
          <v:group id="shape_0" o:spid="_x0000_s1027" alt="Group 51" style="position:absolute;left:0;text-align:left;margin-left:232.05pt;margin-top:7.95pt;width:42pt;height:85.45pt;z-index:251674112" coordorigin="4641,159" coordsize="840,1709">
            <v:shape id="Rectangle 27" o:spid="_x0000_s1032" type="#_x0000_m1033" style="position:absolute;left:4641;top:892;width:839;height:423;mso-wrap-style:none;v-text-anchor:middle" coordsize="" path="m,l-127,r,-127l,-127xe" fillcolor="white" stroked="t" strokecolor="black" strokeweight=".26mm">
              <v:fill color2="black" o:detectmouseclick="t" type="solid"/>
              <v:stroke joinstyle="miter" endcap="flat"/>
            </v:shape>
            <v:shape id="Rectangle 28" o:spid="_x0000_s1030" type="#_x0000_m1031" style="position:absolute;left:4641;top:1446;width:839;height:422;mso-wrap-style:none;v-text-anchor:middle" coordsize="" path="m,l-127,r,-127l,-127xe" fillcolor="white" stroked="t" strokecolor="black" strokeweight=".26mm">
              <v:fill color2="black" o:detectmouseclick="t" type="solid"/>
              <v:stroke joinstyle="miter" endcap="flat"/>
            </v:shape>
            <v:shape id="Rectangle 27" o:spid="_x0000_s1028" type="#_x0000_m1029" style="position:absolute;left:4641;top:159;width:839;height:432;mso-wrap-style:none;v-text-anchor:middle" coordsize="" path="m,l-127,r,-127l,-127xe" fillcolor="white" stroked="t" strokecolor="black" strokeweight=".26mm">
              <v:fill color2="black" o:detectmouseclick="t" type="solid"/>
              <v:stroke joinstyle="miter" endcap="flat"/>
            </v:shape>
          </v:group>
        </w:pict>
      </w:r>
    </w:p>
    <w:p w:rsidR="00EE366B" w:rsidRDefault="002F2890">
      <w:pPr>
        <w:pStyle w:val="Paragrafoelenco"/>
        <w:numPr>
          <w:ilvl w:val="0"/>
          <w:numId w:val="3"/>
        </w:numPr>
        <w:tabs>
          <w:tab w:val="left" w:pos="567"/>
          <w:tab w:val="left" w:pos="932"/>
        </w:tabs>
        <w:spacing w:after="0" w:line="240" w:lineRule="auto"/>
        <w:jc w:val="both"/>
        <w:rPr>
          <w:rFonts w:ascii="Times New Roman" w:hAnsi="Times New Roman" w:cs="Times New Roman"/>
        </w:rPr>
      </w:pPr>
      <w:r>
        <w:rPr>
          <w:rFonts w:ascii="Times New Roman" w:hAnsi="Times New Roman" w:cs="Times New Roman"/>
        </w:rPr>
        <w:t>numero ore totali</w:t>
      </w:r>
    </w:p>
    <w:p w:rsidR="00EE366B" w:rsidRDefault="002F2890">
      <w:pPr>
        <w:pStyle w:val="Paragrafoelenco"/>
        <w:tabs>
          <w:tab w:val="left" w:pos="567"/>
          <w:tab w:val="left" w:pos="932"/>
        </w:tabs>
        <w:spacing w:after="0" w:line="240" w:lineRule="auto"/>
        <w:ind w:left="1506"/>
        <w:jc w:val="both"/>
        <w:rPr>
          <w:rFonts w:ascii="Times New Roman" w:hAnsi="Times New Roman" w:cs="Times New Roman"/>
        </w:rPr>
      </w:pPr>
      <w:r>
        <w:rPr>
          <w:rFonts w:ascii="Times New Roman" w:hAnsi="Times New Roman" w:cs="Times New Roman"/>
        </w:rPr>
        <w:t>di cui:</w:t>
      </w:r>
    </w:p>
    <w:p w:rsidR="00EE366B" w:rsidRDefault="00EE366B">
      <w:pPr>
        <w:pStyle w:val="Paragrafoelenco"/>
        <w:tabs>
          <w:tab w:val="left" w:pos="567"/>
          <w:tab w:val="left" w:pos="932"/>
        </w:tabs>
        <w:spacing w:after="0" w:line="240" w:lineRule="auto"/>
        <w:ind w:left="1506"/>
        <w:jc w:val="both"/>
        <w:rPr>
          <w:rFonts w:ascii="Times New Roman" w:hAnsi="Times New Roman" w:cs="Times New Roman"/>
          <w:b/>
        </w:rPr>
      </w:pPr>
    </w:p>
    <w:p w:rsidR="00EE366B" w:rsidRDefault="002F2890">
      <w:pPr>
        <w:pStyle w:val="Paragrafoelenco"/>
        <w:numPr>
          <w:ilvl w:val="0"/>
          <w:numId w:val="3"/>
        </w:numPr>
        <w:tabs>
          <w:tab w:val="left" w:pos="567"/>
          <w:tab w:val="left" w:pos="2822"/>
        </w:tabs>
        <w:spacing w:after="0" w:line="240" w:lineRule="auto"/>
        <w:rPr>
          <w:rFonts w:ascii="Times New Roman" w:hAnsi="Times New Roman" w:cs="Times New Roman"/>
        </w:rPr>
      </w:pPr>
      <w:r>
        <w:rPr>
          <w:rFonts w:ascii="Times New Roman" w:hAnsi="Times New Roman" w:cs="Times New Roman"/>
        </w:rPr>
        <w:t xml:space="preserve">numero ore collettive </w:t>
      </w:r>
      <w:r>
        <w:rPr>
          <w:rFonts w:ascii="Times New Roman" w:hAnsi="Times New Roman" w:cs="Times New Roman"/>
        </w:rPr>
        <w:tab/>
      </w:r>
    </w:p>
    <w:p w:rsidR="00EE366B" w:rsidRDefault="00EE366B">
      <w:pPr>
        <w:pStyle w:val="Paragrafoelenco"/>
        <w:tabs>
          <w:tab w:val="left" w:pos="567"/>
          <w:tab w:val="left" w:pos="2822"/>
        </w:tabs>
        <w:spacing w:after="0" w:line="240" w:lineRule="auto"/>
        <w:ind w:left="1506"/>
        <w:rPr>
          <w:rFonts w:ascii="Times New Roman" w:hAnsi="Times New Roman" w:cs="Times New Roman"/>
        </w:rPr>
      </w:pPr>
    </w:p>
    <w:p w:rsidR="00EE366B" w:rsidRDefault="002F2890">
      <w:pPr>
        <w:pStyle w:val="Paragrafoelenco"/>
        <w:numPr>
          <w:ilvl w:val="0"/>
          <w:numId w:val="3"/>
        </w:numPr>
        <w:tabs>
          <w:tab w:val="left" w:pos="2822"/>
        </w:tabs>
        <w:spacing w:after="0" w:line="240" w:lineRule="auto"/>
        <w:rPr>
          <w:rFonts w:ascii="Times New Roman" w:hAnsi="Times New Roman" w:cs="Times New Roman"/>
        </w:rPr>
      </w:pPr>
      <w:r>
        <w:rPr>
          <w:rFonts w:ascii="Times New Roman" w:hAnsi="Times New Roman" w:cs="Times New Roman"/>
        </w:rPr>
        <w:t>numero ore individuali</w:t>
      </w:r>
      <w:r>
        <w:rPr>
          <w:rFonts w:ascii="Times New Roman" w:hAnsi="Times New Roman" w:cs="Times New Roman"/>
        </w:rPr>
        <w:tab/>
      </w:r>
    </w:p>
    <w:p w:rsidR="00EE366B" w:rsidRDefault="00EE366B">
      <w:pPr>
        <w:pStyle w:val="Paragrafoelenco"/>
        <w:spacing w:after="0" w:line="240" w:lineRule="auto"/>
        <w:ind w:left="0"/>
        <w:rPr>
          <w:rFonts w:ascii="Times New Roman" w:hAnsi="Times New Roman" w:cs="Times New Roman"/>
          <w:b/>
        </w:rPr>
      </w:pPr>
    </w:p>
    <w:p w:rsidR="00EE366B" w:rsidRDefault="00EE366B">
      <w:pPr>
        <w:pStyle w:val="Paragrafoelenco"/>
        <w:spacing w:after="0" w:line="240" w:lineRule="auto"/>
        <w:ind w:left="0"/>
        <w:rPr>
          <w:rFonts w:ascii="Times New Roman" w:hAnsi="Times New Roman" w:cs="Times New Roman"/>
          <w:b/>
        </w:rPr>
      </w:pPr>
    </w:p>
    <w:p w:rsidR="00EE366B" w:rsidRDefault="00EE366B">
      <w:pPr>
        <w:pStyle w:val="Paragrafoelenco"/>
        <w:spacing w:after="0" w:line="240" w:lineRule="auto"/>
        <w:ind w:left="0"/>
        <w:rPr>
          <w:rFonts w:ascii="Times New Roman" w:hAnsi="Times New Roman" w:cs="Times New Roman"/>
          <w:b/>
        </w:rPr>
      </w:pPr>
    </w:p>
    <w:p w:rsidR="00EE366B" w:rsidRDefault="002F2890">
      <w:pPr>
        <w:tabs>
          <w:tab w:val="left" w:pos="426"/>
        </w:tabs>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25.3) Tempi, modalità e articolazione oraria di realizzazione (*)</w:t>
      </w:r>
    </w:p>
    <w:p w:rsidR="00EE366B" w:rsidRDefault="00EE366B">
      <w:pPr>
        <w:pStyle w:val="Paragrafoelenco"/>
        <w:tabs>
          <w:tab w:val="left" w:pos="426"/>
        </w:tabs>
        <w:spacing w:after="0" w:line="240" w:lineRule="auto"/>
        <w:ind w:left="1080"/>
        <w:jc w:val="both"/>
        <w:rPr>
          <w:rFonts w:ascii="Times New Roman" w:hAnsi="Times New Roman" w:cs="Times New Roman"/>
          <w:i/>
          <w:sz w:val="24"/>
          <w:szCs w:val="24"/>
        </w:rPr>
      </w:pPr>
    </w:p>
    <w:tbl>
      <w:tblPr>
        <w:tblStyle w:val="Grigliatabella"/>
        <w:tblW w:w="9327" w:type="dxa"/>
        <w:tblInd w:w="137" w:type="dxa"/>
        <w:tblLayout w:type="fixed"/>
        <w:tblLook w:val="04A0"/>
      </w:tblPr>
      <w:tblGrid>
        <w:gridCol w:w="9327"/>
      </w:tblGrid>
      <w:tr w:rsidR="00EE366B">
        <w:tc>
          <w:tcPr>
            <w:tcW w:w="9327" w:type="dxa"/>
          </w:tcPr>
          <w:p w:rsidR="00EE366B" w:rsidRDefault="00EE366B">
            <w:pPr>
              <w:tabs>
                <w:tab w:val="left" w:pos="834"/>
              </w:tabs>
              <w:spacing w:after="0" w:line="240" w:lineRule="auto"/>
              <w:rPr>
                <w:rFonts w:ascii="Times New Roman" w:eastAsia="Times New Roman" w:hAnsi="Times New Roman" w:cs="Times New Roman"/>
                <w:sz w:val="24"/>
                <w:szCs w:val="24"/>
              </w:rPr>
            </w:pPr>
          </w:p>
        </w:tc>
      </w:tr>
    </w:tbl>
    <w:p w:rsidR="00EE366B" w:rsidRDefault="00EE366B">
      <w:pPr>
        <w:pStyle w:val="Paragrafoelenco"/>
        <w:tabs>
          <w:tab w:val="left" w:pos="426"/>
        </w:tabs>
        <w:spacing w:after="0" w:line="240" w:lineRule="auto"/>
        <w:ind w:left="0"/>
        <w:rPr>
          <w:rFonts w:ascii="Times New Roman" w:hAnsi="Times New Roman" w:cs="Times New Roman"/>
        </w:rPr>
      </w:pPr>
    </w:p>
    <w:p w:rsidR="00EE366B" w:rsidRDefault="00EE366B">
      <w:pPr>
        <w:pStyle w:val="Paragrafoelenco"/>
        <w:tabs>
          <w:tab w:val="left" w:pos="426"/>
        </w:tabs>
        <w:spacing w:after="0" w:line="240" w:lineRule="auto"/>
        <w:ind w:left="0"/>
        <w:rPr>
          <w:rFonts w:ascii="Times New Roman" w:hAnsi="Times New Roman" w:cs="Times New Roman"/>
        </w:rPr>
      </w:pPr>
    </w:p>
    <w:p w:rsidR="00EE366B" w:rsidRDefault="002F2890">
      <w:pPr>
        <w:tabs>
          <w:tab w:val="left" w:pos="426"/>
        </w:tabs>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25.4) Attività obbligatorie (*)</w:t>
      </w:r>
    </w:p>
    <w:p w:rsidR="00EE366B" w:rsidRDefault="00EE366B">
      <w:pPr>
        <w:pStyle w:val="Paragrafoelenco"/>
        <w:tabs>
          <w:tab w:val="left" w:pos="426"/>
        </w:tabs>
        <w:spacing w:after="0" w:line="240" w:lineRule="auto"/>
        <w:ind w:left="0"/>
        <w:rPr>
          <w:rFonts w:ascii="Times New Roman" w:hAnsi="Times New Roman" w:cs="Times New Roman"/>
        </w:rPr>
      </w:pPr>
    </w:p>
    <w:tbl>
      <w:tblPr>
        <w:tblStyle w:val="Grigliatabella"/>
        <w:tblW w:w="9327" w:type="dxa"/>
        <w:tblInd w:w="137" w:type="dxa"/>
        <w:tblLayout w:type="fixed"/>
        <w:tblLook w:val="04A0"/>
      </w:tblPr>
      <w:tblGrid>
        <w:gridCol w:w="9327"/>
      </w:tblGrid>
      <w:tr w:rsidR="00EE366B">
        <w:tc>
          <w:tcPr>
            <w:tcW w:w="9327" w:type="dxa"/>
          </w:tcPr>
          <w:p w:rsidR="00EE366B" w:rsidRDefault="00EE366B">
            <w:pPr>
              <w:tabs>
                <w:tab w:val="left" w:pos="834"/>
              </w:tabs>
              <w:spacing w:after="0" w:line="240" w:lineRule="auto"/>
              <w:rPr>
                <w:rFonts w:ascii="Times New Roman" w:eastAsia="Times New Roman" w:hAnsi="Times New Roman" w:cs="Times New Roman"/>
                <w:sz w:val="24"/>
                <w:szCs w:val="24"/>
              </w:rPr>
            </w:pPr>
          </w:p>
        </w:tc>
      </w:tr>
    </w:tbl>
    <w:p w:rsidR="00EE366B" w:rsidRDefault="00EE366B">
      <w:pPr>
        <w:pStyle w:val="Paragrafoelenco"/>
        <w:tabs>
          <w:tab w:val="left" w:pos="426"/>
        </w:tabs>
        <w:spacing w:after="0" w:line="240" w:lineRule="auto"/>
        <w:ind w:left="0"/>
        <w:jc w:val="both"/>
        <w:rPr>
          <w:rFonts w:ascii="Times New Roman" w:hAnsi="Times New Roman" w:cs="Times New Roman"/>
        </w:rPr>
      </w:pPr>
    </w:p>
    <w:p w:rsidR="00EE366B" w:rsidRDefault="00EE366B">
      <w:pPr>
        <w:pStyle w:val="Paragrafoelenco"/>
        <w:tabs>
          <w:tab w:val="left" w:pos="426"/>
        </w:tabs>
        <w:spacing w:after="0" w:line="240" w:lineRule="auto"/>
        <w:ind w:left="0"/>
        <w:jc w:val="both"/>
        <w:rPr>
          <w:rFonts w:ascii="Times New Roman" w:hAnsi="Times New Roman" w:cs="Times New Roman"/>
        </w:rPr>
      </w:pPr>
    </w:p>
    <w:p w:rsidR="00EE366B" w:rsidRDefault="002F2890">
      <w:pPr>
        <w:tabs>
          <w:tab w:val="left" w:pos="426"/>
        </w:tabs>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25.5) Attività opzionali </w:t>
      </w:r>
    </w:p>
    <w:p w:rsidR="00EE366B" w:rsidRDefault="00EE366B">
      <w:pPr>
        <w:pStyle w:val="Paragrafoelenco"/>
        <w:tabs>
          <w:tab w:val="left" w:pos="426"/>
        </w:tabs>
        <w:spacing w:after="0" w:line="240" w:lineRule="auto"/>
        <w:ind w:left="1080"/>
        <w:jc w:val="both"/>
        <w:rPr>
          <w:rFonts w:ascii="Times New Roman" w:hAnsi="Times New Roman" w:cs="Times New Roman"/>
          <w:i/>
          <w:sz w:val="24"/>
          <w:szCs w:val="24"/>
        </w:rPr>
      </w:pPr>
    </w:p>
    <w:tbl>
      <w:tblPr>
        <w:tblStyle w:val="Grigliatabella"/>
        <w:tblW w:w="9327" w:type="dxa"/>
        <w:tblInd w:w="137" w:type="dxa"/>
        <w:tblLayout w:type="fixed"/>
        <w:tblLook w:val="04A0"/>
      </w:tblPr>
      <w:tblGrid>
        <w:gridCol w:w="9327"/>
      </w:tblGrid>
      <w:tr w:rsidR="00EE366B">
        <w:tc>
          <w:tcPr>
            <w:tcW w:w="9327" w:type="dxa"/>
          </w:tcPr>
          <w:p w:rsidR="00EE366B" w:rsidRDefault="00EE366B">
            <w:pPr>
              <w:tabs>
                <w:tab w:val="left" w:pos="834"/>
              </w:tabs>
              <w:spacing w:after="0" w:line="240" w:lineRule="auto"/>
              <w:rPr>
                <w:rFonts w:ascii="Times New Roman" w:eastAsia="Times New Roman" w:hAnsi="Times New Roman" w:cs="Times New Roman"/>
                <w:sz w:val="24"/>
                <w:szCs w:val="24"/>
              </w:rPr>
            </w:pPr>
          </w:p>
        </w:tc>
      </w:tr>
    </w:tbl>
    <w:p w:rsidR="00EE366B" w:rsidRDefault="00EE366B">
      <w:pPr>
        <w:pStyle w:val="Paragrafoelenco"/>
        <w:tabs>
          <w:tab w:val="left" w:pos="426"/>
        </w:tabs>
        <w:spacing w:after="0" w:line="240" w:lineRule="auto"/>
        <w:ind w:left="0"/>
        <w:jc w:val="both"/>
        <w:rPr>
          <w:rFonts w:ascii="Times New Roman" w:hAnsi="Times New Roman" w:cs="Times New Roman"/>
        </w:rPr>
      </w:pPr>
    </w:p>
    <w:p w:rsidR="00EE366B" w:rsidRDefault="00EE366B">
      <w:pPr>
        <w:pStyle w:val="Paragrafoelenco"/>
        <w:tabs>
          <w:tab w:val="left" w:pos="426"/>
        </w:tabs>
        <w:spacing w:after="0" w:line="240" w:lineRule="auto"/>
        <w:ind w:left="0"/>
        <w:jc w:val="both"/>
        <w:rPr>
          <w:rFonts w:ascii="Times New Roman" w:hAnsi="Times New Roman" w:cs="Times New Roman"/>
        </w:rPr>
      </w:pPr>
    </w:p>
    <w:p w:rsidR="00EE366B" w:rsidRDefault="002F2890">
      <w:pPr>
        <w:tabs>
          <w:tab w:val="left" w:pos="426"/>
        </w:tabs>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25.6) Nominativo del tutor (persona fisica o organismo pubblico o privato incaricato) (*)</w:t>
      </w:r>
    </w:p>
    <w:p w:rsidR="00EE366B" w:rsidRDefault="00EE366B">
      <w:pPr>
        <w:pStyle w:val="Paragrafoelenco"/>
        <w:tabs>
          <w:tab w:val="left" w:pos="426"/>
        </w:tabs>
        <w:spacing w:after="0" w:line="240" w:lineRule="auto"/>
        <w:ind w:left="1080"/>
        <w:jc w:val="both"/>
        <w:rPr>
          <w:rFonts w:ascii="Times New Roman" w:hAnsi="Times New Roman" w:cs="Times New Roman"/>
          <w:i/>
          <w:sz w:val="24"/>
          <w:szCs w:val="24"/>
        </w:rPr>
      </w:pPr>
    </w:p>
    <w:tbl>
      <w:tblPr>
        <w:tblStyle w:val="Grigliatabella"/>
        <w:tblW w:w="9327" w:type="dxa"/>
        <w:tblInd w:w="137" w:type="dxa"/>
        <w:tblLayout w:type="fixed"/>
        <w:tblLook w:val="04A0"/>
      </w:tblPr>
      <w:tblGrid>
        <w:gridCol w:w="9327"/>
      </w:tblGrid>
      <w:tr w:rsidR="00EE366B">
        <w:tc>
          <w:tcPr>
            <w:tcW w:w="9327" w:type="dxa"/>
          </w:tcPr>
          <w:p w:rsidR="00EE366B" w:rsidRDefault="00EE366B">
            <w:pPr>
              <w:tabs>
                <w:tab w:val="left" w:pos="834"/>
              </w:tabs>
              <w:spacing w:after="0" w:line="240" w:lineRule="auto"/>
              <w:rPr>
                <w:rFonts w:ascii="Times New Roman" w:eastAsia="Times New Roman" w:hAnsi="Times New Roman" w:cs="Times New Roman"/>
                <w:sz w:val="24"/>
                <w:szCs w:val="24"/>
              </w:rPr>
            </w:pPr>
          </w:p>
        </w:tc>
      </w:tr>
    </w:tbl>
    <w:p w:rsidR="00EE366B" w:rsidRDefault="00EE366B">
      <w:pPr>
        <w:spacing w:after="0" w:line="240" w:lineRule="auto"/>
        <w:jc w:val="both"/>
        <w:rPr>
          <w:rFonts w:ascii="Times New Roman" w:hAnsi="Times New Roman" w:cs="Times New Roman"/>
          <w:i/>
          <w:sz w:val="24"/>
          <w:szCs w:val="24"/>
        </w:rPr>
      </w:pPr>
    </w:p>
    <w:sectPr w:rsidR="00EE366B" w:rsidSect="00CD1FA6">
      <w:footerReference w:type="default" r:id="rId9"/>
      <w:pgSz w:w="11906" w:h="16838"/>
      <w:pgMar w:top="1417" w:right="1558" w:bottom="1134" w:left="1134"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201" w:rsidRDefault="007D1201">
      <w:pPr>
        <w:spacing w:after="0" w:line="240" w:lineRule="auto"/>
      </w:pPr>
      <w:r>
        <w:separator/>
      </w:r>
    </w:p>
  </w:endnote>
  <w:endnote w:type="continuationSeparator" w:id="0">
    <w:p w:rsidR="007D1201" w:rsidRDefault="007D1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201" w:rsidRDefault="00CD1FA6">
    <w:pPr>
      <w:pStyle w:val="Pidipagina"/>
      <w:jc w:val="center"/>
      <w:rPr>
        <w:caps/>
        <w:color w:val="4F81BD" w:themeColor="accent1"/>
      </w:rPr>
    </w:pPr>
    <w:r w:rsidRPr="00CD1FA6">
      <w:rPr>
        <w:caps/>
        <w:color w:val="4F81BD" w:themeColor="accent1"/>
      </w:rPr>
      <w:fldChar w:fldCharType="begin"/>
    </w:r>
    <w:r w:rsidR="007D1201">
      <w:rPr>
        <w:caps/>
        <w:color w:val="4F81BD"/>
      </w:rPr>
      <w:instrText>PAGE</w:instrText>
    </w:r>
    <w:r>
      <w:rPr>
        <w:caps/>
        <w:color w:val="4F81BD"/>
      </w:rPr>
      <w:fldChar w:fldCharType="separate"/>
    </w:r>
    <w:r w:rsidR="0097779A">
      <w:rPr>
        <w:caps/>
        <w:noProof/>
        <w:color w:val="4F81BD"/>
      </w:rPr>
      <w:t>49</w:t>
    </w:r>
    <w:r>
      <w:rPr>
        <w:caps/>
        <w:color w:val="4F81BD"/>
      </w:rPr>
      <w:fldChar w:fldCharType="end"/>
    </w:r>
  </w:p>
  <w:p w:rsidR="007D1201" w:rsidRDefault="007D1201">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201" w:rsidRDefault="007D1201">
      <w:pPr>
        <w:spacing w:after="0" w:line="240" w:lineRule="auto"/>
      </w:pPr>
      <w:r>
        <w:separator/>
      </w:r>
    </w:p>
  </w:footnote>
  <w:footnote w:type="continuationSeparator" w:id="0">
    <w:p w:rsidR="007D1201" w:rsidRDefault="007D12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252"/>
    <w:multiLevelType w:val="multilevel"/>
    <w:tmpl w:val="8690D6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D17A57"/>
    <w:multiLevelType w:val="multilevel"/>
    <w:tmpl w:val="58AC2AB2"/>
    <w:lvl w:ilvl="0">
      <w:start w:val="24"/>
      <w:numFmt w:val="bullet"/>
      <w:lvlText w:val="-"/>
      <w:lvlJc w:val="left"/>
      <w:pPr>
        <w:tabs>
          <w:tab w:val="num" w:pos="0"/>
        </w:tabs>
        <w:ind w:left="1506" w:hanging="360"/>
      </w:pPr>
      <w:rPr>
        <w:rFonts w:ascii="Times New Roman" w:hAnsi="Times New Roman" w:cs="Times New Roman" w:hint="default"/>
      </w:rPr>
    </w:lvl>
    <w:lvl w:ilvl="1">
      <w:start w:val="1"/>
      <w:numFmt w:val="bullet"/>
      <w:lvlText w:val="o"/>
      <w:lvlJc w:val="left"/>
      <w:pPr>
        <w:tabs>
          <w:tab w:val="num" w:pos="0"/>
        </w:tabs>
        <w:ind w:left="2226" w:hanging="360"/>
      </w:pPr>
      <w:rPr>
        <w:rFonts w:ascii="Courier New" w:hAnsi="Courier New" w:cs="Courier New" w:hint="default"/>
      </w:rPr>
    </w:lvl>
    <w:lvl w:ilvl="2">
      <w:start w:val="1"/>
      <w:numFmt w:val="bullet"/>
      <w:lvlText w:val=""/>
      <w:lvlJc w:val="left"/>
      <w:pPr>
        <w:tabs>
          <w:tab w:val="num" w:pos="0"/>
        </w:tabs>
        <w:ind w:left="2946" w:hanging="360"/>
      </w:pPr>
      <w:rPr>
        <w:rFonts w:ascii="Wingdings" w:hAnsi="Wingdings" w:cs="Wingdings" w:hint="default"/>
      </w:rPr>
    </w:lvl>
    <w:lvl w:ilvl="3">
      <w:start w:val="1"/>
      <w:numFmt w:val="bullet"/>
      <w:lvlText w:val=""/>
      <w:lvlJc w:val="left"/>
      <w:pPr>
        <w:tabs>
          <w:tab w:val="num" w:pos="0"/>
        </w:tabs>
        <w:ind w:left="3666" w:hanging="360"/>
      </w:pPr>
      <w:rPr>
        <w:rFonts w:ascii="Symbol" w:hAnsi="Symbol" w:cs="Symbol" w:hint="default"/>
      </w:rPr>
    </w:lvl>
    <w:lvl w:ilvl="4">
      <w:start w:val="1"/>
      <w:numFmt w:val="bullet"/>
      <w:lvlText w:val="o"/>
      <w:lvlJc w:val="left"/>
      <w:pPr>
        <w:tabs>
          <w:tab w:val="num" w:pos="0"/>
        </w:tabs>
        <w:ind w:left="4386" w:hanging="360"/>
      </w:pPr>
      <w:rPr>
        <w:rFonts w:ascii="Courier New" w:hAnsi="Courier New" w:cs="Courier New" w:hint="default"/>
      </w:rPr>
    </w:lvl>
    <w:lvl w:ilvl="5">
      <w:start w:val="1"/>
      <w:numFmt w:val="bullet"/>
      <w:lvlText w:val=""/>
      <w:lvlJc w:val="left"/>
      <w:pPr>
        <w:tabs>
          <w:tab w:val="num" w:pos="0"/>
        </w:tabs>
        <w:ind w:left="5106" w:hanging="360"/>
      </w:pPr>
      <w:rPr>
        <w:rFonts w:ascii="Wingdings" w:hAnsi="Wingdings" w:cs="Wingdings" w:hint="default"/>
      </w:rPr>
    </w:lvl>
    <w:lvl w:ilvl="6">
      <w:start w:val="1"/>
      <w:numFmt w:val="bullet"/>
      <w:lvlText w:val=""/>
      <w:lvlJc w:val="left"/>
      <w:pPr>
        <w:tabs>
          <w:tab w:val="num" w:pos="0"/>
        </w:tabs>
        <w:ind w:left="5826" w:hanging="360"/>
      </w:pPr>
      <w:rPr>
        <w:rFonts w:ascii="Symbol" w:hAnsi="Symbol" w:cs="Symbol" w:hint="default"/>
      </w:rPr>
    </w:lvl>
    <w:lvl w:ilvl="7">
      <w:start w:val="1"/>
      <w:numFmt w:val="bullet"/>
      <w:lvlText w:val="o"/>
      <w:lvlJc w:val="left"/>
      <w:pPr>
        <w:tabs>
          <w:tab w:val="num" w:pos="0"/>
        </w:tabs>
        <w:ind w:left="6546" w:hanging="360"/>
      </w:pPr>
      <w:rPr>
        <w:rFonts w:ascii="Courier New" w:hAnsi="Courier New" w:cs="Courier New" w:hint="default"/>
      </w:rPr>
    </w:lvl>
    <w:lvl w:ilvl="8">
      <w:start w:val="1"/>
      <w:numFmt w:val="bullet"/>
      <w:lvlText w:val=""/>
      <w:lvlJc w:val="left"/>
      <w:pPr>
        <w:tabs>
          <w:tab w:val="num" w:pos="0"/>
        </w:tabs>
        <w:ind w:left="7266" w:hanging="360"/>
      </w:pPr>
      <w:rPr>
        <w:rFonts w:ascii="Wingdings" w:hAnsi="Wingdings" w:cs="Wingdings" w:hint="default"/>
      </w:rPr>
    </w:lvl>
  </w:abstractNum>
  <w:abstractNum w:abstractNumId="2">
    <w:nsid w:val="1F610043"/>
    <w:multiLevelType w:val="multilevel"/>
    <w:tmpl w:val="539277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0407C6A"/>
    <w:multiLevelType w:val="multilevel"/>
    <w:tmpl w:val="9D3A40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B0B105E"/>
    <w:multiLevelType w:val="multilevel"/>
    <w:tmpl w:val="4406E9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4DB4346A"/>
    <w:multiLevelType w:val="multilevel"/>
    <w:tmpl w:val="02CED2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562921E7"/>
    <w:multiLevelType w:val="multilevel"/>
    <w:tmpl w:val="A9E08732"/>
    <w:lvl w:ilvl="0">
      <w:start w:val="1"/>
      <w:numFmt w:val="lowerLetter"/>
      <w:lvlText w:val="%1)"/>
      <w:lvlJc w:val="left"/>
      <w:pPr>
        <w:tabs>
          <w:tab w:val="num" w:pos="0"/>
        </w:tabs>
        <w:ind w:left="644" w:hanging="360"/>
      </w:pPr>
      <w:rPr>
        <w:rFonts w:ascii="Times New Roman" w:hAnsi="Times New Roman"/>
        <w:b/>
        <w:sz w:val="24"/>
      </w:rPr>
    </w:lvl>
    <w:lvl w:ilvl="1">
      <w:start w:val="1"/>
      <w:numFmt w:val="lowerLetter"/>
      <w:lvlText w:val="%2."/>
      <w:lvlJc w:val="left"/>
      <w:pPr>
        <w:tabs>
          <w:tab w:val="num" w:pos="0"/>
        </w:tabs>
        <w:ind w:left="1353" w:hanging="360"/>
      </w:pPr>
    </w:lvl>
    <w:lvl w:ilvl="2">
      <w:start w:val="31"/>
      <w:numFmt w:val="decimal"/>
      <w:lvlText w:val="%3)"/>
      <w:lvlJc w:val="left"/>
      <w:pPr>
        <w:tabs>
          <w:tab w:val="num" w:pos="0"/>
        </w:tabs>
        <w:ind w:left="502"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585E69DF"/>
    <w:multiLevelType w:val="multilevel"/>
    <w:tmpl w:val="C34A638E"/>
    <w:lvl w:ilvl="0">
      <w:start w:val="5"/>
      <w:numFmt w:val="decimal"/>
      <w:lvlText w:val="%1"/>
      <w:lvlJc w:val="left"/>
      <w:pPr>
        <w:tabs>
          <w:tab w:val="num" w:pos="0"/>
        </w:tabs>
        <w:ind w:left="460" w:hanging="360"/>
      </w:pPr>
    </w:lvl>
    <w:lvl w:ilvl="1">
      <w:start w:val="1"/>
      <w:numFmt w:val="decimal"/>
      <w:lvlText w:val="%1.%2"/>
      <w:lvlJc w:val="left"/>
      <w:pPr>
        <w:tabs>
          <w:tab w:val="num" w:pos="0"/>
        </w:tabs>
        <w:ind w:left="502" w:hanging="360"/>
      </w:pPr>
      <w:rPr>
        <w:rFonts w:ascii="Times New Roman" w:eastAsia="Times New Roman" w:hAnsi="Times New Roman"/>
        <w:b/>
        <w:bCs/>
        <w:w w:val="100"/>
        <w:sz w:val="24"/>
        <w:szCs w:val="24"/>
      </w:rPr>
    </w:lvl>
    <w:lvl w:ilvl="2">
      <w:start w:val="1"/>
      <w:numFmt w:val="lowerLetter"/>
      <w:lvlText w:val="%3)"/>
      <w:lvlJc w:val="left"/>
      <w:pPr>
        <w:tabs>
          <w:tab w:val="num" w:pos="0"/>
        </w:tabs>
        <w:ind w:left="820" w:hanging="360"/>
      </w:pPr>
      <w:rPr>
        <w:rFonts w:ascii="Times New Roman" w:eastAsia="Times New Roman" w:hAnsi="Times New Roman"/>
        <w:spacing w:val="-1"/>
        <w:w w:val="100"/>
        <w:sz w:val="24"/>
        <w:szCs w:val="24"/>
      </w:rPr>
    </w:lvl>
    <w:lvl w:ilvl="3">
      <w:start w:val="1"/>
      <w:numFmt w:val="decimal"/>
      <w:lvlText w:val="%4)"/>
      <w:lvlJc w:val="left"/>
      <w:pPr>
        <w:tabs>
          <w:tab w:val="num" w:pos="0"/>
        </w:tabs>
        <w:ind w:left="348" w:hanging="348"/>
      </w:pPr>
      <w:rPr>
        <w:rFonts w:ascii="Calibri" w:eastAsia="Times New Roman" w:hAnsi="Calibri" w:cs="Calibri"/>
        <w:b w:val="0"/>
        <w:i/>
        <w:strike w:val="0"/>
        <w:dstrike w:val="0"/>
        <w:w w:val="100"/>
        <w:sz w:val="24"/>
        <w:szCs w:val="24"/>
      </w:rPr>
    </w:lvl>
    <w:lvl w:ilvl="4">
      <w:start w:val="1"/>
      <w:numFmt w:val="decimal"/>
      <w:lvlText w:val="%5)"/>
      <w:lvlJc w:val="left"/>
      <w:pPr>
        <w:tabs>
          <w:tab w:val="num" w:pos="0"/>
        </w:tabs>
        <w:ind w:left="940" w:hanging="360"/>
      </w:pPr>
      <w:rPr>
        <w:rFonts w:ascii="Times New Roman" w:eastAsia="Times New Roman" w:hAnsi="Times New Roman"/>
        <w:w w:val="100"/>
        <w:sz w:val="24"/>
        <w:szCs w:val="24"/>
      </w:rPr>
    </w:lvl>
    <w:lvl w:ilvl="5">
      <w:start w:val="1"/>
      <w:numFmt w:val="bullet"/>
      <w:lvlText w:val=""/>
      <w:lvlJc w:val="left"/>
      <w:pPr>
        <w:tabs>
          <w:tab w:val="num" w:pos="0"/>
        </w:tabs>
        <w:ind w:left="1420" w:hanging="360"/>
      </w:pPr>
      <w:rPr>
        <w:rFonts w:ascii="Symbol" w:hAnsi="Symbol" w:cs="Symbol" w:hint="default"/>
      </w:rPr>
    </w:lvl>
    <w:lvl w:ilvl="6">
      <w:start w:val="1"/>
      <w:numFmt w:val="bullet"/>
      <w:lvlText w:val=""/>
      <w:lvlJc w:val="left"/>
      <w:pPr>
        <w:tabs>
          <w:tab w:val="num" w:pos="0"/>
        </w:tabs>
        <w:ind w:left="1420" w:hanging="360"/>
      </w:pPr>
      <w:rPr>
        <w:rFonts w:ascii="Symbol" w:hAnsi="Symbol" w:cs="Symbol" w:hint="default"/>
      </w:rPr>
    </w:lvl>
    <w:lvl w:ilvl="7">
      <w:start w:val="1"/>
      <w:numFmt w:val="bullet"/>
      <w:lvlText w:val=""/>
      <w:lvlJc w:val="left"/>
      <w:pPr>
        <w:tabs>
          <w:tab w:val="num" w:pos="0"/>
        </w:tabs>
        <w:ind w:left="3226" w:hanging="360"/>
      </w:pPr>
      <w:rPr>
        <w:rFonts w:ascii="Symbol" w:hAnsi="Symbol" w:cs="Symbol" w:hint="default"/>
      </w:rPr>
    </w:lvl>
    <w:lvl w:ilvl="8">
      <w:start w:val="1"/>
      <w:numFmt w:val="bullet"/>
      <w:lvlText w:val=""/>
      <w:lvlJc w:val="left"/>
      <w:pPr>
        <w:tabs>
          <w:tab w:val="num" w:pos="0"/>
        </w:tabs>
        <w:ind w:left="5033" w:hanging="360"/>
      </w:pPr>
      <w:rPr>
        <w:rFonts w:ascii="Symbol" w:hAnsi="Symbol" w:cs="Symbol" w:hint="default"/>
      </w:rPr>
    </w:lvl>
  </w:abstractNum>
  <w:abstractNum w:abstractNumId="8">
    <w:nsid w:val="623857B5"/>
    <w:multiLevelType w:val="multilevel"/>
    <w:tmpl w:val="ED70A23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627A2D52"/>
    <w:multiLevelType w:val="multilevel"/>
    <w:tmpl w:val="BEE4DA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6"/>
  </w:num>
  <w:num w:numId="3">
    <w:abstractNumId w:val="1"/>
  </w:num>
  <w:num w:numId="4">
    <w:abstractNumId w:val="4"/>
  </w:num>
  <w:num w:numId="5">
    <w:abstractNumId w:val="9"/>
  </w:num>
  <w:num w:numId="6">
    <w:abstractNumId w:val="3"/>
  </w:num>
  <w:num w:numId="7">
    <w:abstractNumId w:val="8"/>
  </w:num>
  <w:num w:numId="8">
    <w:abstractNumId w:val="2"/>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savePreviewPicture/>
  <w:footnotePr>
    <w:footnote w:id="-1"/>
    <w:footnote w:id="0"/>
  </w:footnotePr>
  <w:endnotePr>
    <w:endnote w:id="-1"/>
    <w:endnote w:id="0"/>
  </w:endnotePr>
  <w:compat/>
  <w:rsids>
    <w:rsidRoot w:val="00EE366B"/>
    <w:rsid w:val="00164794"/>
    <w:rsid w:val="0023061F"/>
    <w:rsid w:val="002F2890"/>
    <w:rsid w:val="004004E4"/>
    <w:rsid w:val="004200AF"/>
    <w:rsid w:val="00495FE2"/>
    <w:rsid w:val="004E02C2"/>
    <w:rsid w:val="005B702B"/>
    <w:rsid w:val="006E00D1"/>
    <w:rsid w:val="007A3EDB"/>
    <w:rsid w:val="007B7258"/>
    <w:rsid w:val="007D1201"/>
    <w:rsid w:val="007D3994"/>
    <w:rsid w:val="0097779A"/>
    <w:rsid w:val="00BA3F3E"/>
    <w:rsid w:val="00C974EB"/>
    <w:rsid w:val="00CB0FDB"/>
    <w:rsid w:val="00CD1FA6"/>
    <w:rsid w:val="00CD4361"/>
    <w:rsid w:val="00D16B62"/>
    <w:rsid w:val="00D2304F"/>
    <w:rsid w:val="00E536CC"/>
    <w:rsid w:val="00E637B7"/>
    <w:rsid w:val="00EA34E2"/>
    <w:rsid w:val="00EE366B"/>
    <w:rsid w:val="00EE6411"/>
    <w:rsid w:val="00FE7F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736A"/>
    <w:pPr>
      <w:spacing w:after="200" w:line="276" w:lineRule="auto"/>
    </w:pPr>
  </w:style>
  <w:style w:type="paragraph" w:styleId="Titolo1">
    <w:name w:val="heading 1"/>
    <w:basedOn w:val="Normale"/>
    <w:next w:val="Normale"/>
    <w:link w:val="Titolo1Carattere"/>
    <w:uiPriority w:val="9"/>
    <w:qFormat/>
    <w:rsid w:val="00A962C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t-IT"/>
    </w:rPr>
  </w:style>
  <w:style w:type="paragraph" w:styleId="Titolo3">
    <w:name w:val="heading 3"/>
    <w:basedOn w:val="Normale"/>
    <w:next w:val="Normale"/>
    <w:link w:val="Titolo3Carattere"/>
    <w:uiPriority w:val="9"/>
    <w:semiHidden/>
    <w:unhideWhenUsed/>
    <w:qFormat/>
    <w:rsid w:val="005D30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qFormat/>
    <w:rsid w:val="00425D72"/>
  </w:style>
  <w:style w:type="character" w:customStyle="1" w:styleId="Titolo1Carattere">
    <w:name w:val="Titolo 1 Carattere"/>
    <w:basedOn w:val="Carpredefinitoparagrafo"/>
    <w:link w:val="Titolo1"/>
    <w:uiPriority w:val="9"/>
    <w:qFormat/>
    <w:rsid w:val="00A962C3"/>
    <w:rPr>
      <w:rFonts w:asciiTheme="majorHAnsi" w:eastAsiaTheme="majorEastAsia" w:hAnsiTheme="majorHAnsi" w:cstheme="majorBidi"/>
      <w:b/>
      <w:bCs/>
      <w:color w:val="365F91" w:themeColor="accent1" w:themeShade="BF"/>
      <w:sz w:val="28"/>
      <w:szCs w:val="28"/>
      <w:lang w:eastAsia="it-IT"/>
    </w:rPr>
  </w:style>
  <w:style w:type="character" w:customStyle="1" w:styleId="IntestazioneCarattere">
    <w:name w:val="Intestazione Carattere"/>
    <w:basedOn w:val="Carpredefinitoparagrafo"/>
    <w:link w:val="Intestazione"/>
    <w:uiPriority w:val="99"/>
    <w:qFormat/>
    <w:rsid w:val="000465F7"/>
  </w:style>
  <w:style w:type="character" w:customStyle="1" w:styleId="CollegamentoInternet">
    <w:name w:val="Collegamento Internet"/>
    <w:basedOn w:val="Carpredefinitoparagrafo"/>
    <w:uiPriority w:val="99"/>
    <w:unhideWhenUsed/>
    <w:rsid w:val="005D301A"/>
    <w:rPr>
      <w:color w:val="0000FF" w:themeColor="hyperlink"/>
      <w:u w:val="single"/>
    </w:rPr>
  </w:style>
  <w:style w:type="character" w:customStyle="1" w:styleId="Titolo3Carattere">
    <w:name w:val="Titolo 3 Carattere"/>
    <w:basedOn w:val="Carpredefinitoparagrafo"/>
    <w:link w:val="Titolo3"/>
    <w:uiPriority w:val="9"/>
    <w:semiHidden/>
    <w:qFormat/>
    <w:rsid w:val="005D301A"/>
    <w:rPr>
      <w:rFonts w:asciiTheme="majorHAnsi" w:eastAsiaTheme="majorEastAsia" w:hAnsiTheme="majorHAnsi" w:cstheme="majorBidi"/>
      <w:color w:val="243F60" w:themeColor="accent1" w:themeShade="7F"/>
      <w:sz w:val="24"/>
      <w:szCs w:val="24"/>
    </w:rPr>
  </w:style>
  <w:style w:type="character" w:customStyle="1" w:styleId="Enfasi">
    <w:name w:val="Enfasi"/>
    <w:uiPriority w:val="99"/>
    <w:qFormat/>
    <w:rsid w:val="005D301A"/>
    <w:rPr>
      <w:rFonts w:cs="Times New Roman"/>
      <w:i/>
    </w:rPr>
  </w:style>
  <w:style w:type="character" w:customStyle="1" w:styleId="Enfasigrassetto1">
    <w:name w:val="Enfasi (grassetto)1"/>
    <w:uiPriority w:val="99"/>
    <w:qFormat/>
    <w:rsid w:val="005D301A"/>
    <w:rPr>
      <w:b/>
    </w:rPr>
  </w:style>
  <w:style w:type="character" w:customStyle="1" w:styleId="CollegamentoInternetvisitato">
    <w:name w:val="Collegamento Internet visitato"/>
    <w:basedOn w:val="Carpredefinitoparagrafo"/>
    <w:uiPriority w:val="99"/>
    <w:semiHidden/>
    <w:unhideWhenUsed/>
    <w:rsid w:val="00C41065"/>
    <w:rPr>
      <w:color w:val="800080" w:themeColor="followedHyperlink"/>
      <w:u w:val="single"/>
    </w:rPr>
  </w:style>
  <w:style w:type="character" w:customStyle="1" w:styleId="TestofumettoCarattere">
    <w:name w:val="Testo fumetto Carattere"/>
    <w:basedOn w:val="Carpredefinitoparagrafo"/>
    <w:link w:val="Testofumetto"/>
    <w:uiPriority w:val="99"/>
    <w:semiHidden/>
    <w:qFormat/>
    <w:rsid w:val="00E40792"/>
    <w:rPr>
      <w:rFonts w:ascii="Segoe UI" w:hAnsi="Segoe UI" w:cs="Segoe UI"/>
      <w:sz w:val="18"/>
      <w:szCs w:val="18"/>
    </w:rPr>
  </w:style>
  <w:style w:type="character" w:customStyle="1" w:styleId="titolopagina">
    <w:name w:val="titolopagina"/>
    <w:uiPriority w:val="99"/>
    <w:qFormat/>
    <w:rsid w:val="00BC56A2"/>
  </w:style>
  <w:style w:type="character" w:customStyle="1" w:styleId="Numerazionerighe">
    <w:name w:val="Numerazione righe"/>
    <w:rsid w:val="00CD1FA6"/>
  </w:style>
  <w:style w:type="paragraph" w:styleId="Titolo">
    <w:name w:val="Title"/>
    <w:basedOn w:val="Normale"/>
    <w:next w:val="Corpodeltesto"/>
    <w:qFormat/>
    <w:rsid w:val="00CD1FA6"/>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CD1FA6"/>
    <w:pPr>
      <w:spacing w:after="140"/>
    </w:pPr>
  </w:style>
  <w:style w:type="paragraph" w:styleId="Elenco">
    <w:name w:val="List"/>
    <w:basedOn w:val="Corpodeltesto"/>
    <w:rsid w:val="00CD1FA6"/>
    <w:rPr>
      <w:rFonts w:cs="Lucida Sans"/>
    </w:rPr>
  </w:style>
  <w:style w:type="paragraph" w:styleId="Didascalia">
    <w:name w:val="caption"/>
    <w:basedOn w:val="Normale"/>
    <w:qFormat/>
    <w:rsid w:val="00CD1FA6"/>
    <w:pPr>
      <w:suppressLineNumbers/>
      <w:spacing w:before="120" w:after="120"/>
    </w:pPr>
    <w:rPr>
      <w:rFonts w:cs="Lucida Sans"/>
      <w:i/>
      <w:iCs/>
      <w:sz w:val="24"/>
      <w:szCs w:val="24"/>
    </w:rPr>
  </w:style>
  <w:style w:type="paragraph" w:customStyle="1" w:styleId="Indice">
    <w:name w:val="Indice"/>
    <w:basedOn w:val="Normale"/>
    <w:qFormat/>
    <w:rsid w:val="00CD1FA6"/>
    <w:pPr>
      <w:suppressLineNumbers/>
    </w:pPr>
    <w:rPr>
      <w:rFonts w:cs="Lucida Sans"/>
    </w:rPr>
  </w:style>
  <w:style w:type="paragraph" w:styleId="Paragrafoelenco">
    <w:name w:val="List Paragraph"/>
    <w:basedOn w:val="Normale"/>
    <w:uiPriority w:val="99"/>
    <w:qFormat/>
    <w:rsid w:val="00425D72"/>
    <w:pPr>
      <w:ind w:left="720"/>
      <w:contextualSpacing/>
    </w:pPr>
  </w:style>
  <w:style w:type="paragraph" w:customStyle="1" w:styleId="Intestazioneepidipagina">
    <w:name w:val="Intestazione e piè di pagina"/>
    <w:basedOn w:val="Normale"/>
    <w:qFormat/>
    <w:rsid w:val="00CD1FA6"/>
  </w:style>
  <w:style w:type="paragraph" w:styleId="Pidipagina">
    <w:name w:val="footer"/>
    <w:basedOn w:val="Normale"/>
    <w:link w:val="PidipaginaCarattere"/>
    <w:uiPriority w:val="99"/>
    <w:unhideWhenUsed/>
    <w:rsid w:val="00425D72"/>
    <w:pPr>
      <w:widowControl w:val="0"/>
      <w:tabs>
        <w:tab w:val="center" w:pos="4819"/>
        <w:tab w:val="right" w:pos="9638"/>
      </w:tabs>
      <w:spacing w:after="0" w:line="240" w:lineRule="auto"/>
    </w:pPr>
  </w:style>
  <w:style w:type="paragraph" w:customStyle="1" w:styleId="TableParagraph">
    <w:name w:val="Table Paragraph"/>
    <w:basedOn w:val="Normale"/>
    <w:uiPriority w:val="99"/>
    <w:qFormat/>
    <w:rsid w:val="002B7B22"/>
    <w:pPr>
      <w:widowControl w:val="0"/>
      <w:spacing w:after="0" w:line="240" w:lineRule="auto"/>
    </w:pPr>
  </w:style>
  <w:style w:type="paragraph" w:styleId="Intestazione">
    <w:name w:val="header"/>
    <w:basedOn w:val="Normale"/>
    <w:link w:val="IntestazioneCarattere"/>
    <w:uiPriority w:val="99"/>
    <w:unhideWhenUsed/>
    <w:rsid w:val="000465F7"/>
    <w:pPr>
      <w:tabs>
        <w:tab w:val="center" w:pos="4819"/>
        <w:tab w:val="right" w:pos="9638"/>
      </w:tabs>
      <w:spacing w:after="0" w:line="240" w:lineRule="auto"/>
    </w:pPr>
  </w:style>
  <w:style w:type="paragraph" w:customStyle="1" w:styleId="Corpotesto1">
    <w:name w:val="Corpo testo1"/>
    <w:basedOn w:val="Normale"/>
    <w:uiPriority w:val="99"/>
    <w:qFormat/>
    <w:rsid w:val="00AE7ED0"/>
    <w:rPr>
      <w:rFonts w:ascii="Arial" w:eastAsia="Times New Roman" w:hAnsi="Arial" w:cs="Arial"/>
      <w:i/>
      <w:iCs/>
      <w:kern w:val="2"/>
    </w:rPr>
  </w:style>
  <w:style w:type="paragraph" w:styleId="Testofumetto">
    <w:name w:val="Balloon Text"/>
    <w:basedOn w:val="Normale"/>
    <w:link w:val="TestofumettoCarattere"/>
    <w:uiPriority w:val="99"/>
    <w:semiHidden/>
    <w:unhideWhenUsed/>
    <w:qFormat/>
    <w:rsid w:val="00E40792"/>
    <w:pPr>
      <w:spacing w:after="0" w:line="240" w:lineRule="auto"/>
    </w:pPr>
    <w:rPr>
      <w:rFonts w:ascii="Segoe UI" w:hAnsi="Segoe UI" w:cs="Segoe UI"/>
      <w:sz w:val="18"/>
      <w:szCs w:val="18"/>
    </w:rPr>
  </w:style>
  <w:style w:type="paragraph" w:customStyle="1" w:styleId="testo">
    <w:name w:val="testo"/>
    <w:basedOn w:val="Normale"/>
    <w:qFormat/>
    <w:rsid w:val="00A8085D"/>
    <w:pPr>
      <w:spacing w:before="280" w:after="280" w:line="240" w:lineRule="auto"/>
    </w:pPr>
    <w:rPr>
      <w:rFonts w:ascii="Verdana" w:eastAsia="Times New Roman" w:hAnsi="Verdana" w:cs="Times New Roman"/>
      <w:kern w:val="2"/>
      <w:sz w:val="18"/>
      <w:szCs w:val="18"/>
      <w:lang w:eastAsia="it-IT"/>
    </w:rPr>
  </w:style>
  <w:style w:type="paragraph" w:customStyle="1" w:styleId="Default">
    <w:name w:val="Default"/>
    <w:qFormat/>
    <w:rsid w:val="004226F9"/>
    <w:rPr>
      <w:rFonts w:ascii="Times New Roman" w:eastAsia="Calibri" w:hAnsi="Times New Roman" w:cs="Times New Roman"/>
      <w:color w:val="000000"/>
      <w:sz w:val="24"/>
      <w:szCs w:val="24"/>
    </w:rPr>
  </w:style>
  <w:style w:type="paragraph" w:customStyle="1" w:styleId="Standard">
    <w:name w:val="Standard"/>
    <w:uiPriority w:val="99"/>
    <w:qFormat/>
    <w:rsid w:val="00CF68C6"/>
    <w:pPr>
      <w:spacing w:after="200" w:line="276" w:lineRule="auto"/>
    </w:pPr>
    <w:rPr>
      <w:rFonts w:eastAsia="Times New Roman" w:cs="Times New Roman"/>
      <w:kern w:val="2"/>
    </w:rPr>
  </w:style>
  <w:style w:type="paragraph" w:customStyle="1" w:styleId="Contenutocornice">
    <w:name w:val="Contenuto cornice"/>
    <w:basedOn w:val="Normale"/>
    <w:qFormat/>
    <w:rsid w:val="00CD1FA6"/>
  </w:style>
  <w:style w:type="table" w:customStyle="1" w:styleId="TableNormal">
    <w:name w:val="Table Normal"/>
    <w:uiPriority w:val="2"/>
    <w:semiHidden/>
    <w:unhideWhenUsed/>
    <w:qFormat/>
    <w:rsid w:val="00425D72"/>
    <w:rPr>
      <w:lang w:val="en-US"/>
    </w:rPr>
    <w:tblPr>
      <w:tblCellMar>
        <w:top w:w="0" w:type="dxa"/>
        <w:left w:w="0" w:type="dxa"/>
        <w:bottom w:w="0" w:type="dxa"/>
        <w:right w:w="0" w:type="dxa"/>
      </w:tblCellMar>
    </w:tblPr>
  </w:style>
  <w:style w:type="table" w:styleId="Grigliatabella">
    <w:name w:val="Table Grid"/>
    <w:basedOn w:val="Tabellanormale"/>
    <w:uiPriority w:val="59"/>
    <w:rsid w:val="00425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68C59-33EA-4BE2-A9FE-9FB9A194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20620</Words>
  <Characters>117537</Characters>
  <Application>Microsoft Office Word</Application>
  <DocSecurity>0</DocSecurity>
  <Lines>979</Lines>
  <Paragraphs>275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137882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mgermano</dc:creator>
  <cp:lastModifiedBy>Simona Granelli</cp:lastModifiedBy>
  <cp:revision>3</cp:revision>
  <cp:lastPrinted>2021-04-27T15:18:00Z</cp:lastPrinted>
  <dcterms:created xsi:type="dcterms:W3CDTF">2021-12-20T16:22:00Z</dcterms:created>
  <dcterms:modified xsi:type="dcterms:W3CDTF">2021-12-20T16:24:00Z</dcterms:modified>
  <dc:language>it-IT</dc:language>
</cp:coreProperties>
</file>